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0" w:after="0"/>
      </w:pPr>
      <w:r>
        <w:rPr>
          <w:rFonts w:ascii="Arial" w:cs="Arial" w:eastAsia="Arial" w:hAnsi="Arial"/>
          <w:b/>
          <w:bCs/>
          <w:color w:val="FFFFFF"/>
          <w:sz w:val="48"/>
          <w:szCs w:val="48"/>
        </w:rPr>
        <w:t xml:space="preserve">ShiaanX  ·  Data Capture Master Guide</w:t>
      </w:r>
    </w:p>
    <w:p>
      <w:pPr>
        <w:shd w:fill="1B3A6B" w:val="clear"/>
        <w:spacing w:before="60" w:after="280"/>
      </w:pPr>
      <w:r>
        <w:rPr>
          <w:rFonts w:ascii="Arial" w:cs="Arial" w:eastAsia="Arial" w:hAnsi="Arial"/>
          <w:i/>
          <w:iCs/>
          <w:color w:val="AABFDF"/>
          <w:sz w:val="22"/>
          <w:szCs w:val="22"/>
        </w:rPr>
        <w:t xml:space="preserve">What data to capture  ·  Where it comes from  ·  How to collect it  ·  Why each point matters for AI training</w:t>
      </w:r>
    </w:p>
    <w:p>
      <w:pPr>
        <w:pBdr>
          <w:bottom w:val="single" w:color="2E6DB4" w:sz="8" w:space="4"/>
        </w:pBdr>
        <w:spacing w:before="400" w:after="140"/>
      </w:pPr>
      <w:r>
        <w:rPr>
          <w:rFonts w:ascii="Arial" w:cs="Arial" w:eastAsia="Arial" w:hAnsi="Arial"/>
          <w:b/>
          <w:bCs/>
          <w:color w:val="1B3A6B"/>
          <w:sz w:val="30"/>
          <w:szCs w:val="30"/>
        </w:rPr>
        <w:t xml:space="preserve">The Three Questions for Every Data Point</w:t>
      </w:r>
    </w:p>
    <w:p>
      <w:pPr>
        <w:spacing w:before="60" w:after="60"/>
      </w:pPr>
      <w:r>
        <w:rPr>
          <w:rFonts w:ascii="Arial" w:cs="Arial" w:eastAsia="Arial" w:hAnsi="Arial"/>
          <w:color w:val="333333"/>
          <w:sz w:val="21"/>
          <w:szCs w:val="21"/>
        </w:rPr>
        <w:t xml:space="preserve">For every piece of data you could theoretically collect, ask three questions before deciding whether to capture it. One — does this data tell you something about why a part came out the way it did? Two — can it be collected without significant manual effort or workflow disruption? Three — does it link to a job ID so it can be joined with everything else? If the answer to all three is yes, capture it. If any answer is no, defer it.</w:t>
      </w:r>
    </w:p>
    <w:p>
      <w:pPr>
        <w:spacing w:before="8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F4F6FB" w:val="clear"/>
            <w:tcMar>
              <w:top w:type="dxa" w:w="140"/>
              <w:left w:type="dxa" w:w="240"/>
              <w:bottom w:type="dxa" w:w="140"/>
              <w:right w:type="dxa" w:w="240"/>
            </w:tcMar>
          </w:tcPr>
          <w:p>
            <w:pPr>
              <w:spacing w:before="0" w:after="60"/>
            </w:pPr>
            <w:r>
              <w:rPr>
                <w:rFonts w:ascii="Arial" w:cs="Arial" w:eastAsia="Arial" w:hAnsi="Arial"/>
                <w:b/>
                <w:bCs/>
                <w:color w:val="1B3A6B"/>
                <w:sz w:val="21"/>
                <w:szCs w:val="21"/>
              </w:rPr>
              <w:t xml:space="preserve">The Linking Rule</w:t>
            </w:r>
          </w:p>
          <w:p>
            <w:pPr>
              <w:spacing w:before="0" w:after="0"/>
            </w:pPr>
            <w:r>
              <w:rPr>
                <w:rFonts w:ascii="Arial" w:cs="Arial" w:eastAsia="Arial" w:hAnsi="Arial"/>
                <w:color w:val="333333"/>
                <w:sz w:val="21"/>
                <w:szCs w:val="21"/>
              </w:rPr>
              <w:t xml:space="preserve">Every single data point in this guide must be tagged with a Job ID. A spindle load reading without a Job ID is useless. An inspection result without a Job ID is useless. The Job ID is what transforms individual data points into a complete training record. Never collect data that cannot be linked.</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Data Sources Overview — Where Everything Comes From</w:t>
      </w:r>
    </w:p>
    <w:p>
      <w:pPr>
        <w:spacing w:before="80" w:after="0"/>
      </w:pPr>
      <w:r>
        <w:t xml:space="preserve"/>
      </w:r>
    </w:p>
    <w:p>
      <w:pPr>
        <w:spacing w:before="60" w:after="60"/>
      </w:pPr>
      <w:r>
        <w:rPr>
          <w:rFonts w:ascii="Arial" w:cs="Arial" w:eastAsia="Arial" w:hAnsi="Arial"/>
          <w:color w:val="333333"/>
          <w:sz w:val="21"/>
          <w:szCs w:val="21"/>
        </w:rPr>
        <w:t xml:space="preserve">All data for ShiaanX's training corpus comes from five physical sources. Each source captures a different slice of the manufacturing process. Together they form a complete record of what was planned, what happened, and what the outcome was.</w:t>
      </w:r>
    </w:p>
    <w:p>
      <w:pPr>
        <w:spacing w:before="12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color="FFFFFF" w:sz="0"/>
              <w:left w:val="none" w:color="FFFFFF" w:sz="0"/>
              <w:bottom w:val="none" w:color="FFFFFF" w:sz="0"/>
              <w:right w:val="none" w:color="FFFFFF" w:sz="0"/>
            </w:tcBorders>
            <w:shd w:fill="1B3A6B"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S1</w:t>
            </w:r>
          </w:p>
        </w:tc>
        <w:tc>
          <w:tcPr>
            <w:tcW w:type="dxa" w:w="8906"/>
            <w:tcBorders>
              <w:top w:val="none" w:color="FFFFFF" w:sz="0"/>
              <w:left w:val="none" w:color="FFFFFF" w:sz="0"/>
              <w:bottom w:val="none" w:color="FFFFFF" w:sz="0"/>
              <w:right w:val="none" w:color="FFFFFF" w:sz="0"/>
            </w:tcBorders>
            <w:shd w:fill="F4F6FB" w:val="clear"/>
            <w:tcMar>
              <w:top w:type="dxa" w:w="100"/>
              <w:left w:type="dxa" w:w="200"/>
              <w:bottom w:type="dxa" w:w="100"/>
              <w:right w:type="dxa" w:w="160"/>
            </w:tcMar>
          </w:tcPr>
          <w:p>
            <w:pPr>
              <w:spacing w:before="0" w:after="20"/>
            </w:pPr>
            <w:r>
              <w:rPr>
                <w:rFonts w:ascii="Arial" w:cs="Arial" w:eastAsia="Arial" w:hAnsi="Arial"/>
                <w:b/>
                <w:bCs/>
                <w:color w:val="1B3A6B"/>
                <w:sz w:val="26"/>
                <w:szCs w:val="26"/>
              </w:rPr>
              <w:t xml:space="preserve">Part Geometry — STEP File</w:t>
            </w:r>
          </w:p>
          <w:p>
            <w:pPr>
              <w:spacing w:before="0" w:after="0"/>
            </w:pPr>
            <w:r>
              <w:rPr>
                <w:rFonts w:ascii="Arial" w:cs="Arial" w:eastAsia="Arial" w:hAnsi="Arial"/>
                <w:i/>
                <w:iCs/>
                <w:color w:val="666666"/>
                <w:sz w:val="20"/>
                <w:szCs w:val="20"/>
              </w:rPr>
              <w:t xml:space="preserve">The digital definition of what needs to be made. Captured once per job at intake.</w:t>
            </w:r>
          </w:p>
        </w:tc>
      </w:tr>
    </w:tbl>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color="FFFFFF" w:sz="0"/>
              <w:left w:val="none" w:color="FFFFFF" w:sz="0"/>
              <w:bottom w:val="none" w:color="FFFFFF" w:sz="0"/>
              <w:right w:val="none" w:color="FFFFFF" w:sz="0"/>
            </w:tcBorders>
            <w:shd w:fill="2E6DB4"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S2</w:t>
            </w:r>
          </w:p>
        </w:tc>
        <w:tc>
          <w:tcPr>
            <w:tcW w:type="dxa" w:w="8906"/>
            <w:tcBorders>
              <w:top w:val="none" w:color="FFFFFF" w:sz="0"/>
              <w:left w:val="none" w:color="FFFFFF" w:sz="0"/>
              <w:bottom w:val="none" w:color="FFFFFF" w:sz="0"/>
              <w:right w:val="none" w:color="FFFFFF" w:sz="0"/>
            </w:tcBorders>
            <w:shd w:fill="F4F6FB" w:val="clear"/>
            <w:tcMar>
              <w:top w:type="dxa" w:w="100"/>
              <w:left w:type="dxa" w:w="200"/>
              <w:bottom w:type="dxa" w:w="100"/>
              <w:right w:type="dxa" w:w="160"/>
            </w:tcMar>
          </w:tcPr>
          <w:p>
            <w:pPr>
              <w:spacing w:before="0" w:after="20"/>
            </w:pPr>
            <w:r>
              <w:rPr>
                <w:rFonts w:ascii="Arial" w:cs="Arial" w:eastAsia="Arial" w:hAnsi="Arial"/>
                <w:b/>
                <w:bCs/>
                <w:color w:val="1B3A6B"/>
                <w:sz w:val="26"/>
                <w:szCs w:val="26"/>
              </w:rPr>
              <w:t xml:space="preserve">CAM System — Program Files</w:t>
            </w:r>
          </w:p>
          <w:p>
            <w:pPr>
              <w:spacing w:before="0" w:after="0"/>
            </w:pPr>
            <w:r>
              <w:rPr>
                <w:rFonts w:ascii="Arial" w:cs="Arial" w:eastAsia="Arial" w:hAnsi="Arial"/>
                <w:i/>
                <w:iCs/>
                <w:color w:val="666666"/>
                <w:sz w:val="20"/>
                <w:szCs w:val="20"/>
              </w:rPr>
              <w:t xml:space="preserve">The programmer's decisions: strategies, tools, parameters, operation sequence.</w:t>
            </w:r>
          </w:p>
        </w:tc>
      </w:tr>
    </w:tbl>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S3</w:t>
            </w:r>
          </w:p>
        </w:tc>
        <w:tc>
          <w:tcPr>
            <w:tcW w:type="dxa" w:w="8906"/>
            <w:tcBorders>
              <w:top w:val="none" w:color="FFFFFF" w:sz="0"/>
              <w:left w:val="none" w:color="FFFFFF" w:sz="0"/>
              <w:bottom w:val="none" w:color="FFFFFF" w:sz="0"/>
              <w:right w:val="none" w:color="FFFFFF" w:sz="0"/>
            </w:tcBorders>
            <w:shd w:fill="F4F6FB" w:val="clear"/>
            <w:tcMar>
              <w:top w:type="dxa" w:w="100"/>
              <w:left w:type="dxa" w:w="200"/>
              <w:bottom w:type="dxa" w:w="100"/>
              <w:right w:type="dxa" w:w="160"/>
            </w:tcMar>
          </w:tcPr>
          <w:p>
            <w:pPr>
              <w:spacing w:before="0" w:after="20"/>
            </w:pPr>
            <w:r>
              <w:rPr>
                <w:rFonts w:ascii="Arial" w:cs="Arial" w:eastAsia="Arial" w:hAnsi="Arial"/>
                <w:b/>
                <w:bCs/>
                <w:color w:val="1B3A6B"/>
                <w:sz w:val="26"/>
                <w:szCs w:val="26"/>
              </w:rPr>
              <w:t xml:space="preserve">CNC Controller — Live Signals</w:t>
            </w:r>
          </w:p>
          <w:p>
            <w:pPr>
              <w:spacing w:before="0" w:after="0"/>
            </w:pPr>
            <w:r>
              <w:rPr>
                <w:rFonts w:ascii="Arial" w:cs="Arial" w:eastAsia="Arial" w:hAnsi="Arial"/>
                <w:i/>
                <w:iCs/>
                <w:color w:val="666666"/>
                <w:sz w:val="20"/>
                <w:szCs w:val="20"/>
              </w:rPr>
              <w:t xml:space="preserve">What the machine actually did during the cut: loads, speeds, positions, overrides.</w:t>
            </w:r>
          </w:p>
        </w:tc>
      </w:tr>
    </w:tbl>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color="FFFFFF" w:sz="0"/>
              <w:left w:val="none" w:color="FFFFFF" w:sz="0"/>
              <w:bottom w:val="none" w:color="FFFFFF" w:sz="0"/>
              <w:right w:val="none" w:color="FFFFFF" w:sz="0"/>
            </w:tcBorders>
            <w:shd w:fill="7B4F00"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S4</w:t>
            </w:r>
          </w:p>
        </w:tc>
        <w:tc>
          <w:tcPr>
            <w:tcW w:type="dxa" w:w="8906"/>
            <w:tcBorders>
              <w:top w:val="none" w:color="FFFFFF" w:sz="0"/>
              <w:left w:val="none" w:color="FFFFFF" w:sz="0"/>
              <w:bottom w:val="none" w:color="FFFFFF" w:sz="0"/>
              <w:right w:val="none" w:color="FFFFFF" w:sz="0"/>
            </w:tcBorders>
            <w:shd w:fill="F4F6FB" w:val="clear"/>
            <w:tcMar>
              <w:top w:type="dxa" w:w="100"/>
              <w:left w:type="dxa" w:w="200"/>
              <w:bottom w:type="dxa" w:w="100"/>
              <w:right w:type="dxa" w:w="160"/>
            </w:tcMar>
          </w:tcPr>
          <w:p>
            <w:pPr>
              <w:spacing w:before="0" w:after="20"/>
            </w:pPr>
            <w:r>
              <w:rPr>
                <w:rFonts w:ascii="Arial" w:cs="Arial" w:eastAsia="Arial" w:hAnsi="Arial"/>
                <w:b/>
                <w:bCs/>
                <w:color w:val="1B3A6B"/>
                <w:sz w:val="26"/>
                <w:szCs w:val="26"/>
              </w:rPr>
              <w:t xml:space="preserve">Inspection — Measurement Results</w:t>
            </w:r>
          </w:p>
          <w:p>
            <w:pPr>
              <w:spacing w:before="0" w:after="0"/>
            </w:pPr>
            <w:r>
              <w:rPr>
                <w:rFonts w:ascii="Arial" w:cs="Arial" w:eastAsia="Arial" w:hAnsi="Arial"/>
                <w:i/>
                <w:iCs/>
                <w:color w:val="666666"/>
                <w:sz w:val="20"/>
                <w:szCs w:val="20"/>
              </w:rPr>
              <w:t xml:space="preserve">Whether the part came out right: actual vs nominal dimensions for every feature.</w:t>
            </w:r>
          </w:p>
        </w:tc>
      </w:tr>
    </w:tbl>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none" w:color="FFFFFF" w:sz="0"/>
              <w:left w:val="none" w:color="FFFFFF" w:sz="0"/>
              <w:bottom w:val="none" w:color="FFFFFF" w:sz="0"/>
              <w:right w:val="none" w:color="FFFFFF" w:sz="0"/>
            </w:tcBorders>
            <w:shd w:fill="5A4A8A" w:val="clear"/>
            <w:tcMar>
              <w:top w:type="dxa" w:w="120"/>
              <w:left w:type="dxa" w:w="100"/>
              <w:bottom w:type="dxa" w:w="120"/>
              <w:right w:type="dxa" w:w="100"/>
            </w:tcMar>
          </w:tcPr>
          <w:p>
            <w:pPr>
              <w:jc w:val="center"/>
            </w:pPr>
            <w:r>
              <w:rPr>
                <w:rFonts w:ascii="Arial" w:cs="Arial" w:eastAsia="Arial" w:hAnsi="Arial"/>
                <w:b/>
                <w:bCs/>
                <w:color w:val="FFFFFF"/>
                <w:sz w:val="28"/>
                <w:szCs w:val="28"/>
              </w:rPr>
              <w:t xml:space="preserve">S5</w:t>
            </w:r>
          </w:p>
        </w:tc>
        <w:tc>
          <w:tcPr>
            <w:tcW w:type="dxa" w:w="8906"/>
            <w:tcBorders>
              <w:top w:val="none" w:color="FFFFFF" w:sz="0"/>
              <w:left w:val="none" w:color="FFFFFF" w:sz="0"/>
              <w:bottom w:val="none" w:color="FFFFFF" w:sz="0"/>
              <w:right w:val="none" w:color="FFFFFF" w:sz="0"/>
            </w:tcBorders>
            <w:shd w:fill="F4F6FB" w:val="clear"/>
            <w:tcMar>
              <w:top w:type="dxa" w:w="100"/>
              <w:left w:type="dxa" w:w="200"/>
              <w:bottom w:type="dxa" w:w="100"/>
              <w:right w:type="dxa" w:w="160"/>
            </w:tcMar>
          </w:tcPr>
          <w:p>
            <w:pPr>
              <w:spacing w:before="0" w:after="20"/>
            </w:pPr>
            <w:r>
              <w:rPr>
                <w:rFonts w:ascii="Arial" w:cs="Arial" w:eastAsia="Arial" w:hAnsi="Arial"/>
                <w:b/>
                <w:bCs/>
                <w:color w:val="1B3A6B"/>
                <w:sz w:val="26"/>
                <w:szCs w:val="26"/>
              </w:rPr>
              <w:t xml:space="preserve">Human Observation — Setup and Events</w:t>
            </w:r>
          </w:p>
          <w:p>
            <w:pPr>
              <w:spacing w:before="0" w:after="0"/>
            </w:pPr>
            <w:r>
              <w:rPr>
                <w:rFonts w:ascii="Arial" w:cs="Arial" w:eastAsia="Arial" w:hAnsi="Arial"/>
                <w:i/>
                <w:iCs/>
                <w:color w:val="666666"/>
                <w:sz w:val="20"/>
                <w:szCs w:val="20"/>
              </w:rPr>
              <w:t xml:space="preserve">What the operator did, setup photographs, traveler notes, tool condition records.</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S1  ·  Part Geometry — STEP File Data</w:t>
      </w:r>
    </w:p>
    <w:p>
      <w:pPr>
        <w:spacing w:before="80" w:after="0"/>
      </w:pPr>
      <w:r>
        <w:t xml:space="preserve"/>
      </w:r>
    </w:p>
    <w:p>
      <w:pPr>
        <w:spacing w:before="60" w:after="60"/>
      </w:pPr>
      <w:r>
        <w:rPr>
          <w:rFonts w:ascii="Arial" w:cs="Arial" w:eastAsia="Arial" w:hAnsi="Arial"/>
          <w:color w:val="333333"/>
          <w:sz w:val="21"/>
          <w:szCs w:val="21"/>
        </w:rPr>
        <w:t xml:space="preserve">The STEP file is the first data that arrives for any job. It is the ground truth of what needs to be made. Your feature recognition model trains entirely on STEP file geometry paired with the machining outcomes that resulted from various programming approaches.</w:t>
      </w:r>
    </w:p>
    <w:p>
      <w:pPr>
        <w:spacing w:before="80" w:after="0"/>
      </w:pPr>
      <w:r>
        <w:t xml:space="preserve"/>
      </w:r>
    </w:p>
    <w:p>
      <w:pPr>
        <w:spacing w:before="200" w:after="80"/>
      </w:pPr>
      <w:r>
        <w:rPr>
          <w:rFonts w:ascii="Arial" w:cs="Arial" w:eastAsia="Arial" w:hAnsi="Arial"/>
          <w:b/>
          <w:bCs/>
          <w:color w:val="1B3A6B"/>
          <w:sz w:val="24"/>
          <w:szCs w:val="24"/>
        </w:rPr>
        <w:t xml:space="preserve">What to Extract From the STEP File</w:t>
      </w:r>
    </w:p>
    <w:p>
      <w:pPr>
        <w:pStyle w:val="ListParagraph"/>
        <w:numPr>
          <w:ilvl w:val="0"/>
          <w:numId w:val="2"/>
        </w:numPr>
        <w:spacing w:before="50" w:after="50"/>
      </w:pPr>
      <w:r>
        <w:rPr>
          <w:rFonts w:ascii="Arial" w:cs="Arial" w:eastAsia="Arial" w:hAnsi="Arial"/>
          <w:b/>
          <w:bCs/>
          <w:color w:val="1B3A6B"/>
          <w:sz w:val="21"/>
          <w:szCs w:val="21"/>
        </w:rPr>
        <w:t xml:space="preserve">Store the original STEP file unchanged in MinIO. Never modify it. This is the permanent record. — </w:t>
      </w:r>
      <w:r>
        <w:rPr>
          <w:rFonts w:ascii="Arial" w:cs="Arial" w:eastAsia="Arial" w:hAnsi="Arial"/>
          <w:color w:val="333333"/>
          <w:sz w:val="21"/>
          <w:szCs w:val="21"/>
        </w:rPr>
        <w:t xml:space="preserve">Raw file</w:t>
      </w:r>
    </w:p>
    <w:p>
      <w:pPr>
        <w:pStyle w:val="ListParagraph"/>
        <w:numPr>
          <w:ilvl w:val="0"/>
          <w:numId w:val="2"/>
        </w:numPr>
        <w:spacing w:before="50" w:after="50"/>
      </w:pPr>
      <w:r>
        <w:rPr>
          <w:rFonts w:ascii="Arial" w:cs="Arial" w:eastAsia="Arial" w:hAnsi="Arial"/>
          <w:b/>
          <w:bCs/>
          <w:color w:val="1B3A6B"/>
          <w:sz w:val="21"/>
          <w:szCs w:val="21"/>
        </w:rPr>
        <w:t xml:space="preserve">X, Y, Z extents of the part. Used for stock size estimation in quoting and for normalising geometry in ML models. — </w:t>
      </w:r>
      <w:r>
        <w:rPr>
          <w:rFonts w:ascii="Arial" w:cs="Arial" w:eastAsia="Arial" w:hAnsi="Arial"/>
          <w:color w:val="333333"/>
          <w:sz w:val="21"/>
          <w:szCs w:val="21"/>
        </w:rPr>
        <w:t xml:space="preserve">Bounding box dimensions</w:t>
      </w:r>
    </w:p>
    <w:p>
      <w:pPr>
        <w:pStyle w:val="ListParagraph"/>
        <w:numPr>
          <w:ilvl w:val="0"/>
          <w:numId w:val="2"/>
        </w:numPr>
        <w:spacing w:before="50" w:after="50"/>
      </w:pPr>
      <w:r>
        <w:rPr>
          <w:rFonts w:ascii="Arial" w:cs="Arial" w:eastAsia="Arial" w:hAnsi="Arial"/>
          <w:b/>
          <w:bCs/>
          <w:color w:val="1B3A6B"/>
          <w:sz w:val="21"/>
          <w:szCs w:val="21"/>
        </w:rPr>
        <w:t xml:space="preserve">Computed using OCCT. Combined with stock volume gives material removal volume — a key driver of cycle time. — </w:t>
      </w:r>
      <w:r>
        <w:rPr>
          <w:rFonts w:ascii="Arial" w:cs="Arial" w:eastAsia="Arial" w:hAnsi="Arial"/>
          <w:color w:val="333333"/>
          <w:sz w:val="21"/>
          <w:szCs w:val="21"/>
        </w:rPr>
        <w:t xml:space="preserve">Volume of final part</w:t>
      </w:r>
    </w:p>
    <w:p>
      <w:pPr>
        <w:pStyle w:val="ListParagraph"/>
        <w:numPr>
          <w:ilvl w:val="0"/>
          <w:numId w:val="2"/>
        </w:numPr>
        <w:spacing w:before="50" w:after="50"/>
      </w:pPr>
      <w:r>
        <w:rPr>
          <w:rFonts w:ascii="Arial" w:cs="Arial" w:eastAsia="Arial" w:hAnsi="Arial"/>
          <w:b/>
          <w:bCs/>
          <w:color w:val="1B3A6B"/>
          <w:sz w:val="21"/>
          <w:szCs w:val="21"/>
        </w:rPr>
        <w:t xml:space="preserve">Total surface area of the part. Correlates with number of operations needed. — </w:t>
      </w:r>
      <w:r>
        <w:rPr>
          <w:rFonts w:ascii="Arial" w:cs="Arial" w:eastAsia="Arial" w:hAnsi="Arial"/>
          <w:color w:val="333333"/>
          <w:sz w:val="21"/>
          <w:szCs w:val="21"/>
        </w:rPr>
        <w:t xml:space="preserve">Surface area</w:t>
      </w:r>
    </w:p>
    <w:p>
      <w:pPr>
        <w:pStyle w:val="ListParagraph"/>
        <w:numPr>
          <w:ilvl w:val="0"/>
          <w:numId w:val="2"/>
        </w:numPr>
        <w:spacing w:before="50" w:after="50"/>
      </w:pPr>
      <w:r>
        <w:rPr>
          <w:rFonts w:ascii="Arial" w:cs="Arial" w:eastAsia="Arial" w:hAnsi="Arial"/>
          <w:b/>
          <w:bCs/>
          <w:color w:val="1B3A6B"/>
          <w:sz w:val="21"/>
          <w:szCs w:val="21"/>
        </w:rPr>
        <w:t xml:space="preserve">Every identifiable machining feature: pocket, bore, slot, external profile, fillet, chamfer, thread, freeform surface. Classified by type, dimension, and depth. — </w:t>
      </w:r>
      <w:r>
        <w:rPr>
          <w:rFonts w:ascii="Arial" w:cs="Arial" w:eastAsia="Arial" w:hAnsi="Arial"/>
          <w:color w:val="333333"/>
          <w:sz w:val="21"/>
          <w:szCs w:val="21"/>
        </w:rPr>
        <w:t xml:space="preserve">Feature list</w:t>
      </w:r>
    </w:p>
    <w:p>
      <w:pPr>
        <w:pStyle w:val="ListParagraph"/>
        <w:numPr>
          <w:ilvl w:val="0"/>
          <w:numId w:val="2"/>
        </w:numPr>
        <w:spacing w:before="50" w:after="50"/>
      </w:pPr>
      <w:r>
        <w:rPr>
          <w:rFonts w:ascii="Arial" w:cs="Arial" w:eastAsia="Arial" w:hAnsi="Arial"/>
          <w:b/>
          <w:bCs/>
          <w:color w:val="1B3A6B"/>
          <w:sz w:val="21"/>
          <w:szCs w:val="21"/>
        </w:rPr>
        <w:t xml:space="preserve">GD&amp;T callouts embedded in the model or attached drawing. Tight tolerance features require finishing passes and inspection attention. — </w:t>
      </w:r>
      <w:r>
        <w:rPr>
          <w:rFonts w:ascii="Arial" w:cs="Arial" w:eastAsia="Arial" w:hAnsi="Arial"/>
          <w:color w:val="333333"/>
          <w:sz w:val="21"/>
          <w:szCs w:val="21"/>
        </w:rPr>
        <w:t xml:space="preserve">Tolerance annotations</w:t>
      </w:r>
    </w:p>
    <w:p>
      <w:pPr>
        <w:pStyle w:val="ListParagraph"/>
        <w:numPr>
          <w:ilvl w:val="0"/>
          <w:numId w:val="2"/>
        </w:numPr>
        <w:spacing w:before="50" w:after="50"/>
      </w:pPr>
      <w:r>
        <w:rPr>
          <w:rFonts w:ascii="Arial" w:cs="Arial" w:eastAsia="Arial" w:hAnsi="Arial"/>
          <w:b/>
          <w:bCs/>
          <w:color w:val="1B3A6B"/>
          <w:sz w:val="21"/>
          <w:szCs w:val="21"/>
        </w:rPr>
        <w:t xml:space="preserve">Any wall thickness below 3mm flagged automatically. Thin walls require reduced depth of cut and spring passes. — </w:t>
      </w:r>
      <w:r>
        <w:rPr>
          <w:rFonts w:ascii="Arial" w:cs="Arial" w:eastAsia="Arial" w:hAnsi="Arial"/>
          <w:color w:val="333333"/>
          <w:sz w:val="21"/>
          <w:szCs w:val="21"/>
        </w:rPr>
        <w:t xml:space="preserve">Thin wall flags</w:t>
      </w:r>
    </w:p>
    <w:p>
      <w:pPr>
        <w:pStyle w:val="ListParagraph"/>
        <w:numPr>
          <w:ilvl w:val="0"/>
          <w:numId w:val="2"/>
        </w:numPr>
        <w:spacing w:before="50" w:after="50"/>
      </w:pPr>
      <w:r>
        <w:rPr>
          <w:rFonts w:ascii="Arial" w:cs="Arial" w:eastAsia="Arial" w:hAnsi="Arial"/>
          <w:b/>
          <w:bCs/>
          <w:color w:val="1B3A6B"/>
          <w:sz w:val="21"/>
          <w:szCs w:val="21"/>
        </w:rPr>
        <w:t xml:space="preserve">Any pocket or bore with depth exceeding 3x diameter flagged. Deep features require special entry strategies and long-reach tooling. — </w:t>
      </w:r>
      <w:r>
        <w:rPr>
          <w:rFonts w:ascii="Arial" w:cs="Arial" w:eastAsia="Arial" w:hAnsi="Arial"/>
          <w:color w:val="333333"/>
          <w:sz w:val="21"/>
          <w:szCs w:val="21"/>
        </w:rPr>
        <w:t xml:space="preserve">Deep feature flags</w:t>
      </w:r>
    </w:p>
    <w:p>
      <w:pPr>
        <w:pStyle w:val="ListParagraph"/>
        <w:numPr>
          <w:ilvl w:val="0"/>
          <w:numId w:val="2"/>
        </w:numPr>
        <w:spacing w:before="50" w:after="50"/>
      </w:pPr>
      <w:r>
        <w:rPr>
          <w:rFonts w:ascii="Arial" w:cs="Arial" w:eastAsia="Arial" w:hAnsi="Arial"/>
          <w:b/>
          <w:bCs/>
          <w:color w:val="1B3A6B"/>
          <w:sz w:val="21"/>
          <w:szCs w:val="21"/>
        </w:rPr>
        <w:t xml:space="preserve">Minimum number of machine setups required based on feature access directions. A feature on the bottom face requires at minimum a second setup. — </w:t>
      </w:r>
      <w:r>
        <w:rPr>
          <w:rFonts w:ascii="Arial" w:cs="Arial" w:eastAsia="Arial" w:hAnsi="Arial"/>
          <w:color w:val="333333"/>
          <w:sz w:val="21"/>
          <w:szCs w:val="21"/>
        </w:rPr>
        <w:t xml:space="preserve">Setup count estimate</w:t>
      </w:r>
    </w:p>
    <w:p>
      <w:pPr>
        <w:spacing w:before="80" w:after="0"/>
      </w:pPr>
      <w:r>
        <w:t xml:space="preserve"/>
      </w:r>
    </w:p>
    <w:p>
      <w:pPr>
        <w:spacing w:before="200" w:after="80"/>
      </w:pPr>
      <w:r>
        <w:rPr>
          <w:rFonts w:ascii="Arial" w:cs="Arial" w:eastAsia="Arial" w:hAnsi="Arial"/>
          <w:b/>
          <w:bCs/>
          <w:color w:val="1B3A6B"/>
          <w:sz w:val="24"/>
          <w:szCs w:val="24"/>
        </w:rPr>
        <w:t xml:space="preserve">Where It Comes From</w:t>
      </w:r>
    </w:p>
    <w:p>
      <w:pPr>
        <w:spacing w:before="60" w:after="60"/>
      </w:pPr>
      <w:r>
        <w:rPr>
          <w:rFonts w:ascii="Arial" w:cs="Arial" w:eastAsia="Arial" w:hAnsi="Arial"/>
          <w:color w:val="333333"/>
          <w:sz w:val="21"/>
          <w:szCs w:val="21"/>
        </w:rPr>
        <w:t xml:space="preserve">Direct from the customer's design file or procurement system. Arrives as a .step or .stp file attached to the RFQ email, shared via a portal, or handed over on a USB drive at the partner facility.</w:t>
      </w:r>
    </w:p>
    <w:p>
      <w:pPr>
        <w:spacing w:before="80" w:after="0"/>
      </w:pPr>
      <w:r>
        <w:t xml:space="preserve"/>
      </w:r>
    </w:p>
    <w:p>
      <w:pPr>
        <w:spacing w:before="200" w:after="80"/>
      </w:pPr>
      <w:r>
        <w:rPr>
          <w:rFonts w:ascii="Arial" w:cs="Arial" w:eastAsia="Arial" w:hAnsi="Arial"/>
          <w:b/>
          <w:bCs/>
          <w:color w:val="1B3A6B"/>
          <w:sz w:val="24"/>
          <w:szCs w:val="24"/>
        </w:rPr>
        <w:t xml:space="preserve">How to Capture 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geometry_extractor.py — pythonOCC</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geometry_extractor.py</w:t>
            </w:r>
          </w:p>
          <w:p>
            <w:pPr>
              <w:shd w:fill="1E1E2E" w:val="clear"/>
              <w:spacing w:before="0" w:after="0"/>
            </w:pPr>
            <w:r>
              <w:rPr>
                <w:rFonts w:ascii="Courier New" w:cs="Courier New" w:eastAsia="Courier New" w:hAnsi="Courier New"/>
                <w:color w:val="CDD6F4"/>
                <w:sz w:val="18"/>
                <w:szCs w:val="18"/>
              </w:rPr>
              <w:t xml:space="preserve"># Run after job intake — extracts and stores geometric properties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from OCC.Core.STEPControl import STEPControl_Reader</w:t>
            </w:r>
          </w:p>
          <w:p>
            <w:pPr>
              <w:shd w:fill="1E1E2E" w:val="clear"/>
              <w:spacing w:before="0" w:after="0"/>
            </w:pPr>
            <w:r>
              <w:rPr>
                <w:rFonts w:ascii="Courier New" w:cs="Courier New" w:eastAsia="Courier New" w:hAnsi="Courier New"/>
                <w:color w:val="CDD6F4"/>
                <w:sz w:val="18"/>
                <w:szCs w:val="18"/>
              </w:rPr>
              <w:t xml:space="preserve">from OCC.Core.BRepGProp import brepgprop_VolumeProperties, brepgprop_SurfaceProperties</w:t>
            </w:r>
          </w:p>
          <w:p>
            <w:pPr>
              <w:shd w:fill="1E1E2E" w:val="clear"/>
              <w:spacing w:before="0" w:after="0"/>
            </w:pPr>
            <w:r>
              <w:rPr>
                <w:rFonts w:ascii="Courier New" w:cs="Courier New" w:eastAsia="Courier New" w:hAnsi="Courier New"/>
                <w:color w:val="CDD6F4"/>
                <w:sz w:val="18"/>
                <w:szCs w:val="18"/>
              </w:rPr>
              <w:t xml:space="preserve">from OCC.Core.GProp import GProp_GProps</w:t>
            </w:r>
          </w:p>
          <w:p>
            <w:pPr>
              <w:shd w:fill="1E1E2E" w:val="clear"/>
              <w:spacing w:before="0" w:after="0"/>
            </w:pPr>
            <w:r>
              <w:rPr>
                <w:rFonts w:ascii="Courier New" w:cs="Courier New" w:eastAsia="Courier New" w:hAnsi="Courier New"/>
                <w:color w:val="CDD6F4"/>
                <w:sz w:val="18"/>
                <w:szCs w:val="18"/>
              </w:rPr>
              <w:t xml:space="preserve">from OCC.Core.Bnd import Bnd_Box</w:t>
            </w:r>
          </w:p>
          <w:p>
            <w:pPr>
              <w:shd w:fill="1E1E2E" w:val="clear"/>
              <w:spacing w:before="0" w:after="0"/>
            </w:pPr>
            <w:r>
              <w:rPr>
                <w:rFonts w:ascii="Courier New" w:cs="Courier New" w:eastAsia="Courier New" w:hAnsi="Courier New"/>
                <w:color w:val="CDD6F4"/>
                <w:sz w:val="18"/>
                <w:szCs w:val="18"/>
              </w:rPr>
              <w:t xml:space="preserve">from OCC.Core.BRepBndLib import brepbndlib_Add</w:t>
            </w:r>
          </w:p>
          <w:p>
            <w:pPr>
              <w:shd w:fill="1E1E2E" w:val="clear"/>
              <w:spacing w:before="0" w:after="0"/>
            </w:pPr>
            <w:r>
              <w:rPr>
                <w:rFonts w:ascii="Courier New" w:cs="Courier New" w:eastAsia="Courier New" w:hAnsi="Courier New"/>
                <w:color w:val="CDD6F4"/>
                <w:sz w:val="18"/>
                <w:szCs w:val="18"/>
              </w:rPr>
              <w:t xml:space="preserve">import psycopg2, json, os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extract_geometry(step_path, job_id, conn):</w:t>
            </w:r>
          </w:p>
          <w:p>
            <w:pPr>
              <w:shd w:fill="1E1E2E" w:val="clear"/>
              <w:spacing w:before="0" w:after="0"/>
            </w:pPr>
            <w:r>
              <w:rPr>
                <w:rFonts w:ascii="Courier New" w:cs="Courier New" w:eastAsia="Courier New" w:hAnsi="Courier New"/>
                <w:color w:val="CDD6F4"/>
                <w:sz w:val="18"/>
                <w:szCs w:val="18"/>
              </w:rPr>
              <w:t xml:space="preserve">    # Read STEP file</w:t>
            </w:r>
          </w:p>
          <w:p>
            <w:pPr>
              <w:shd w:fill="1E1E2E" w:val="clear"/>
              <w:spacing w:before="0" w:after="0"/>
            </w:pPr>
            <w:r>
              <w:rPr>
                <w:rFonts w:ascii="Courier New" w:cs="Courier New" w:eastAsia="Courier New" w:hAnsi="Courier New"/>
                <w:color w:val="CDD6F4"/>
                <w:sz w:val="18"/>
                <w:szCs w:val="18"/>
              </w:rPr>
              <w:t xml:space="preserve">    reader = STEPControl_Reader()</w:t>
            </w:r>
          </w:p>
          <w:p>
            <w:pPr>
              <w:shd w:fill="1E1E2E" w:val="clear"/>
              <w:spacing w:before="0" w:after="0"/>
            </w:pPr>
            <w:r>
              <w:rPr>
                <w:rFonts w:ascii="Courier New" w:cs="Courier New" w:eastAsia="Courier New" w:hAnsi="Courier New"/>
                <w:color w:val="CDD6F4"/>
                <w:sz w:val="18"/>
                <w:szCs w:val="18"/>
              </w:rPr>
              <w:t xml:space="preserve">    reader.ReadFile(step_path)</w:t>
            </w:r>
          </w:p>
          <w:p>
            <w:pPr>
              <w:shd w:fill="1E1E2E" w:val="clear"/>
              <w:spacing w:before="0" w:after="0"/>
            </w:pPr>
            <w:r>
              <w:rPr>
                <w:rFonts w:ascii="Courier New" w:cs="Courier New" w:eastAsia="Courier New" w:hAnsi="Courier New"/>
                <w:color w:val="CDD6F4"/>
                <w:sz w:val="18"/>
                <w:szCs w:val="18"/>
              </w:rPr>
              <w:t xml:space="preserve">    reader.TransferRoots()</w:t>
            </w:r>
          </w:p>
          <w:p>
            <w:pPr>
              <w:shd w:fill="1E1E2E" w:val="clear"/>
              <w:spacing w:before="0" w:after="0"/>
            </w:pPr>
            <w:r>
              <w:rPr>
                <w:rFonts w:ascii="Courier New" w:cs="Courier New" w:eastAsia="Courier New" w:hAnsi="Courier New"/>
                <w:color w:val="CDD6F4"/>
                <w:sz w:val="18"/>
                <w:szCs w:val="18"/>
              </w:rPr>
              <w:t xml:space="preserve">    shape = reader.OneShape()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Volume</w:t>
            </w:r>
          </w:p>
          <w:p>
            <w:pPr>
              <w:shd w:fill="1E1E2E" w:val="clear"/>
              <w:spacing w:before="0" w:after="0"/>
            </w:pPr>
            <w:r>
              <w:rPr>
                <w:rFonts w:ascii="Courier New" w:cs="Courier New" w:eastAsia="Courier New" w:hAnsi="Courier New"/>
                <w:color w:val="CDD6F4"/>
                <w:sz w:val="18"/>
                <w:szCs w:val="18"/>
              </w:rPr>
              <w:t xml:space="preserve">    v_props = GProp_GProps()</w:t>
            </w:r>
          </w:p>
          <w:p>
            <w:pPr>
              <w:shd w:fill="1E1E2E" w:val="clear"/>
              <w:spacing w:before="0" w:after="0"/>
            </w:pPr>
            <w:r>
              <w:rPr>
                <w:rFonts w:ascii="Courier New" w:cs="Courier New" w:eastAsia="Courier New" w:hAnsi="Courier New"/>
                <w:color w:val="CDD6F4"/>
                <w:sz w:val="18"/>
                <w:szCs w:val="18"/>
              </w:rPr>
              <w:t xml:space="preserve">    brepgprop_VolumeProperties(shape, v_props)</w:t>
            </w:r>
          </w:p>
          <w:p>
            <w:pPr>
              <w:shd w:fill="1E1E2E" w:val="clear"/>
              <w:spacing w:before="0" w:after="0"/>
            </w:pPr>
            <w:r>
              <w:rPr>
                <w:rFonts w:ascii="Courier New" w:cs="Courier New" w:eastAsia="Courier New" w:hAnsi="Courier New"/>
                <w:color w:val="CDD6F4"/>
                <w:sz w:val="18"/>
                <w:szCs w:val="18"/>
              </w:rPr>
              <w:t xml:space="preserve">    volume_mm3 = v_props.Mass()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Surface area</w:t>
            </w:r>
          </w:p>
          <w:p>
            <w:pPr>
              <w:shd w:fill="1E1E2E" w:val="clear"/>
              <w:spacing w:before="0" w:after="0"/>
            </w:pPr>
            <w:r>
              <w:rPr>
                <w:rFonts w:ascii="Courier New" w:cs="Courier New" w:eastAsia="Courier New" w:hAnsi="Courier New"/>
                <w:color w:val="CDD6F4"/>
                <w:sz w:val="18"/>
                <w:szCs w:val="18"/>
              </w:rPr>
              <w:t xml:space="preserve">    s_props = GProp_GProps()</w:t>
            </w:r>
          </w:p>
          <w:p>
            <w:pPr>
              <w:shd w:fill="1E1E2E" w:val="clear"/>
              <w:spacing w:before="0" w:after="0"/>
            </w:pPr>
            <w:r>
              <w:rPr>
                <w:rFonts w:ascii="Courier New" w:cs="Courier New" w:eastAsia="Courier New" w:hAnsi="Courier New"/>
                <w:color w:val="CDD6F4"/>
                <w:sz w:val="18"/>
                <w:szCs w:val="18"/>
              </w:rPr>
              <w:t xml:space="preserve">    brepgprop_SurfaceProperties(shape, s_props)</w:t>
            </w:r>
          </w:p>
          <w:p>
            <w:pPr>
              <w:shd w:fill="1E1E2E" w:val="clear"/>
              <w:spacing w:before="0" w:after="0"/>
            </w:pPr>
            <w:r>
              <w:rPr>
                <w:rFonts w:ascii="Courier New" w:cs="Courier New" w:eastAsia="Courier New" w:hAnsi="Courier New"/>
                <w:color w:val="CDD6F4"/>
                <w:sz w:val="18"/>
                <w:szCs w:val="18"/>
              </w:rPr>
              <w:t xml:space="preserve">    surface_area_mm2 = s_props.Mass()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Bounding box</w:t>
            </w:r>
          </w:p>
          <w:p>
            <w:pPr>
              <w:shd w:fill="1E1E2E" w:val="clear"/>
              <w:spacing w:before="0" w:after="0"/>
            </w:pPr>
            <w:r>
              <w:rPr>
                <w:rFonts w:ascii="Courier New" w:cs="Courier New" w:eastAsia="Courier New" w:hAnsi="Courier New"/>
                <w:color w:val="CDD6F4"/>
                <w:sz w:val="18"/>
                <w:szCs w:val="18"/>
              </w:rPr>
              <w:t xml:space="preserve">    bbox = Bnd_Box()</w:t>
            </w:r>
          </w:p>
          <w:p>
            <w:pPr>
              <w:shd w:fill="1E1E2E" w:val="clear"/>
              <w:spacing w:before="0" w:after="0"/>
            </w:pPr>
            <w:r>
              <w:rPr>
                <w:rFonts w:ascii="Courier New" w:cs="Courier New" w:eastAsia="Courier New" w:hAnsi="Courier New"/>
                <w:color w:val="CDD6F4"/>
                <w:sz w:val="18"/>
                <w:szCs w:val="18"/>
              </w:rPr>
              <w:t xml:space="preserve">    brepbndlib_Add(shape, bbox)</w:t>
            </w:r>
          </w:p>
          <w:p>
            <w:pPr>
              <w:shd w:fill="1E1E2E" w:val="clear"/>
              <w:spacing w:before="0" w:after="0"/>
            </w:pPr>
            <w:r>
              <w:rPr>
                <w:rFonts w:ascii="Courier New" w:cs="Courier New" w:eastAsia="Courier New" w:hAnsi="Courier New"/>
                <w:color w:val="CDD6F4"/>
                <w:sz w:val="18"/>
                <w:szCs w:val="18"/>
              </w:rPr>
              <w:t xml:space="preserve">    xmin, ymin, zmin, xmax, ymax, zmax = bbox.Get()</w:t>
            </w:r>
          </w:p>
          <w:p>
            <w:pPr>
              <w:shd w:fill="1E1E2E" w:val="clear"/>
              <w:spacing w:before="0" w:after="0"/>
            </w:pPr>
            <w:r>
              <w:rPr>
                <w:rFonts w:ascii="Courier New" w:cs="Courier New" w:eastAsia="Courier New" w:hAnsi="Courier New"/>
                <w:color w:val="CDD6F4"/>
                <w:sz w:val="18"/>
                <w:szCs w:val="18"/>
              </w:rPr>
              <w:t xml:space="preserve">    bbox_x = xmax - xmin</w:t>
            </w:r>
          </w:p>
          <w:p>
            <w:pPr>
              <w:shd w:fill="1E1E2E" w:val="clear"/>
              <w:spacing w:before="0" w:after="0"/>
            </w:pPr>
            <w:r>
              <w:rPr>
                <w:rFonts w:ascii="Courier New" w:cs="Courier New" w:eastAsia="Courier New" w:hAnsi="Courier New"/>
                <w:color w:val="CDD6F4"/>
                <w:sz w:val="18"/>
                <w:szCs w:val="18"/>
              </w:rPr>
              <w:t xml:space="preserve">    bbox_y = ymax - ymin</w:t>
            </w:r>
          </w:p>
          <w:p>
            <w:pPr>
              <w:shd w:fill="1E1E2E" w:val="clear"/>
              <w:spacing w:before="0" w:after="0"/>
            </w:pPr>
            <w:r>
              <w:rPr>
                <w:rFonts w:ascii="Courier New" w:cs="Courier New" w:eastAsia="Courier New" w:hAnsi="Courier New"/>
                <w:color w:val="CDD6F4"/>
                <w:sz w:val="18"/>
                <w:szCs w:val="18"/>
              </w:rPr>
              <w:t xml:space="preserve">    bbox_z = zmax - zmin</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Store in jobs table</w:t>
            </w:r>
          </w:p>
          <w:p>
            <w:pPr>
              <w:shd w:fill="1E1E2E" w:val="clear"/>
              <w:spacing w:before="0" w:after="0"/>
            </w:pPr>
            <w:r>
              <w:rPr>
                <w:rFonts w:ascii="Courier New" w:cs="Courier New" w:eastAsia="Courier New" w:hAnsi="Courier New"/>
                <w:color w:val="CDD6F4"/>
                <w:sz w:val="18"/>
                <w:szCs w:val="18"/>
              </w:rPr>
              <w:t xml:space="preserve">    cursor = conn.cursor()</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UPDATE jobs SET</w:t>
            </w:r>
          </w:p>
          <w:p>
            <w:pPr>
              <w:shd w:fill="1E1E2E" w:val="clear"/>
              <w:spacing w:before="0" w:after="0"/>
            </w:pPr>
            <w:r>
              <w:rPr>
                <w:rFonts w:ascii="Courier New" w:cs="Courier New" w:eastAsia="Courier New" w:hAnsi="Courier New"/>
                <w:color w:val="CDD6F4"/>
                <w:sz w:val="18"/>
                <w:szCs w:val="18"/>
              </w:rPr>
              <w:t xml:space="preserve">            part_volume_mm3    = %s,</w:t>
            </w:r>
          </w:p>
          <w:p>
            <w:pPr>
              <w:shd w:fill="1E1E2E" w:val="clear"/>
              <w:spacing w:before="0" w:after="0"/>
            </w:pPr>
            <w:r>
              <w:rPr>
                <w:rFonts w:ascii="Courier New" w:cs="Courier New" w:eastAsia="Courier New" w:hAnsi="Courier New"/>
                <w:color w:val="CDD6F4"/>
                <w:sz w:val="18"/>
                <w:szCs w:val="18"/>
              </w:rPr>
              <w:t xml:space="preserve">            part_surface_mm2   = %s,</w:t>
            </w:r>
          </w:p>
          <w:p>
            <w:pPr>
              <w:shd w:fill="1E1E2E" w:val="clear"/>
              <w:spacing w:before="0" w:after="0"/>
            </w:pPr>
            <w:r>
              <w:rPr>
                <w:rFonts w:ascii="Courier New" w:cs="Courier New" w:eastAsia="Courier New" w:hAnsi="Courier New"/>
                <w:color w:val="CDD6F4"/>
                <w:sz w:val="18"/>
                <w:szCs w:val="18"/>
              </w:rPr>
              <w:t xml:space="preserve">            bbox_x_mm = %s, bbox_y_mm = %s, bbox_z_mm = %s</w:t>
            </w:r>
          </w:p>
          <w:p>
            <w:pPr>
              <w:shd w:fill="1E1E2E" w:val="clear"/>
              <w:spacing w:before="0" w:after="0"/>
            </w:pPr>
            <w:r>
              <w:rPr>
                <w:rFonts w:ascii="Courier New" w:cs="Courier New" w:eastAsia="Courier New" w:hAnsi="Courier New"/>
                <w:color w:val="CDD6F4"/>
                <w:sz w:val="18"/>
                <w:szCs w:val="18"/>
              </w:rPr>
              <w:t xml:space="preserve">        WHERE job_id = %s</w:t>
            </w:r>
          </w:p>
          <w:p>
            <w:pPr>
              <w:shd w:fill="1E1E2E" w:val="clear"/>
              <w:spacing w:before="0" w:after="0"/>
            </w:pPr>
            <w:r>
              <w:rPr>
                <w:rFonts w:ascii="Courier New" w:cs="Courier New" w:eastAsia="Courier New" w:hAnsi="Courier New"/>
                <w:color w:val="CDD6F4"/>
                <w:sz w:val="18"/>
                <w:szCs w:val="18"/>
              </w:rPr>
              <w:t xml:space="preserve">    ''', (volume_mm3, surface_area_mm2, bbox_x, bbox_y, bbox_z, job_id))</w:t>
            </w:r>
          </w:p>
          <w:p>
            <w:pPr>
              <w:shd w:fill="1E1E2E" w:val="clear"/>
              <w:spacing w:before="0" w:after="0"/>
            </w:pPr>
            <w:r>
              <w:rPr>
                <w:rFonts w:ascii="Courier New" w:cs="Courier New" w:eastAsia="Courier New" w:hAnsi="Courier New"/>
                <w:color w:val="CDD6F4"/>
                <w:sz w:val="18"/>
                <w:szCs w:val="18"/>
              </w:rPr>
              <w:t xml:space="preserve">    conn.commit()</w:t>
            </w:r>
          </w:p>
          <w:p>
            <w:pPr>
              <w:shd w:fill="1E1E2E" w:val="clear"/>
              <w:spacing w:before="0" w:after="0"/>
            </w:pPr>
            <w:r>
              <w:rPr>
                <w:rFonts w:ascii="Courier New" w:cs="Courier New" w:eastAsia="Courier New" w:hAnsi="Courier New"/>
                <w:color w:val="CDD6F4"/>
                <w:sz w:val="18"/>
                <w:szCs w:val="18"/>
              </w:rPr>
              <w:t xml:space="preserve">    return {'volume': volume_mm3, 'surface': surface_area_mm2,</w:t>
            </w:r>
          </w:p>
          <w:p>
            <w:pPr>
              <w:shd w:fill="1E1E2E" w:val="clear"/>
              <w:spacing w:before="0" w:after="0"/>
            </w:pPr>
            <w:r>
              <w:rPr>
                <w:rFonts w:ascii="Courier New" w:cs="Courier New" w:eastAsia="Courier New" w:hAnsi="Courier New"/>
                <w:color w:val="CDD6F4"/>
                <w:sz w:val="18"/>
                <w:szCs w:val="18"/>
              </w:rPr>
              <w:t xml:space="preserve">            'bbox': (bbox_x, bbox_y, bbox_z)}</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S2  ·  CAM System — Program Data</w:t>
      </w:r>
    </w:p>
    <w:p>
      <w:pPr>
        <w:spacing w:before="80" w:after="0"/>
      </w:pPr>
      <w:r>
        <w:t xml:space="preserve"/>
      </w:r>
    </w:p>
    <w:p>
      <w:pPr>
        <w:spacing w:before="60" w:after="60"/>
      </w:pPr>
      <w:r>
        <w:rPr>
          <w:rFonts w:ascii="Arial" w:cs="Arial" w:eastAsia="Arial" w:hAnsi="Arial"/>
          <w:color w:val="333333"/>
          <w:sz w:val="21"/>
          <w:szCs w:val="21"/>
        </w:rPr>
        <w:t xml:space="preserve">CAM data captures every decision the programmer made. This is the label for your training data — given a part geometry, these are the decisions a human or AI system made. Paired with outcomes from S3 and S4, it tells you which decisions were good and which were not.</w:t>
      </w:r>
    </w:p>
    <w:p>
      <w:pPr>
        <w:spacing w:before="80" w:after="0"/>
      </w:pPr>
      <w:r>
        <w:t xml:space="preserve"/>
      </w:r>
    </w:p>
    <w:p>
      <w:pPr>
        <w:spacing w:before="200" w:after="80"/>
      </w:pPr>
      <w:r>
        <w:rPr>
          <w:rFonts w:ascii="Arial" w:cs="Arial" w:eastAsia="Arial" w:hAnsi="Arial"/>
          <w:b/>
          <w:bCs/>
          <w:color w:val="1B3A6B"/>
          <w:sz w:val="24"/>
          <w:szCs w:val="24"/>
        </w:rPr>
        <w:t xml:space="preserve">What to Capture From CAM</w:t>
      </w:r>
    </w:p>
    <w:p>
      <w:pPr>
        <w:pStyle w:val="ListParagraph"/>
        <w:numPr>
          <w:ilvl w:val="0"/>
          <w:numId w:val="2"/>
        </w:numPr>
        <w:spacing w:before="50" w:after="50"/>
      </w:pPr>
      <w:r>
        <w:rPr>
          <w:rFonts w:ascii="Arial" w:cs="Arial" w:eastAsia="Arial" w:hAnsi="Arial"/>
          <w:b/>
          <w:bCs/>
          <w:color w:val="1B3A6B"/>
          <w:sz w:val="21"/>
          <w:szCs w:val="21"/>
        </w:rPr>
        <w:t xml:space="preserve">The full .f3d (Fusion), .mcam (Mastercam), or .hmc (Hypermill) file. Stores everything the programmer built. Store in MinIO under cam-files bucket. — </w:t>
      </w:r>
      <w:r>
        <w:rPr>
          <w:rFonts w:ascii="Arial" w:cs="Arial" w:eastAsia="Arial" w:hAnsi="Arial"/>
          <w:color w:val="333333"/>
          <w:sz w:val="21"/>
          <w:szCs w:val="21"/>
        </w:rPr>
        <w:t xml:space="preserve">Native CAM project file</w:t>
      </w:r>
    </w:p>
    <w:p>
      <w:pPr>
        <w:pStyle w:val="ListParagraph"/>
        <w:numPr>
          <w:ilvl w:val="0"/>
          <w:numId w:val="2"/>
        </w:numPr>
        <w:spacing w:before="50" w:after="50"/>
      </w:pPr>
      <w:r>
        <w:rPr>
          <w:rFonts w:ascii="Arial" w:cs="Arial" w:eastAsia="Arial" w:hAnsi="Arial"/>
          <w:b/>
          <w:bCs/>
          <w:color w:val="1B3A6B"/>
          <w:sz w:val="21"/>
          <w:szCs w:val="21"/>
        </w:rPr>
        <w:t xml:space="preserve">The actual program sent to the machine. Store in MinIO under gcode-files bucket. Every program line is traceable to a specific operation. — </w:t>
      </w:r>
      <w:r>
        <w:rPr>
          <w:rFonts w:ascii="Arial" w:cs="Arial" w:eastAsia="Arial" w:hAnsi="Arial"/>
          <w:color w:val="333333"/>
          <w:sz w:val="21"/>
          <w:szCs w:val="21"/>
        </w:rPr>
        <w:t xml:space="preserve">G-code / NC program file</w:t>
      </w:r>
    </w:p>
    <w:p>
      <w:pPr>
        <w:pStyle w:val="ListParagraph"/>
        <w:numPr>
          <w:ilvl w:val="0"/>
          <w:numId w:val="2"/>
        </w:numPr>
        <w:spacing w:before="50" w:after="50"/>
      </w:pPr>
      <w:r>
        <w:rPr>
          <w:rFonts w:ascii="Arial" w:cs="Arial" w:eastAsia="Arial" w:hAnsi="Arial"/>
          <w:b/>
          <w:bCs/>
          <w:color w:val="1B3A6B"/>
          <w:sz w:val="21"/>
          <w:szCs w:val="21"/>
        </w:rPr>
        <w:t xml:space="preserve">List of every operation in order: op type, tool number, feature targeted, strategy name. — </w:t>
      </w:r>
      <w:r>
        <w:rPr>
          <w:rFonts w:ascii="Arial" w:cs="Arial" w:eastAsia="Arial" w:hAnsi="Arial"/>
          <w:color w:val="333333"/>
          <w:sz w:val="21"/>
          <w:szCs w:val="21"/>
        </w:rPr>
        <w:t xml:space="preserve">Operation sequence</w:t>
      </w:r>
    </w:p>
    <w:p>
      <w:pPr>
        <w:pStyle w:val="ListParagraph"/>
        <w:numPr>
          <w:ilvl w:val="0"/>
          <w:numId w:val="2"/>
        </w:numPr>
        <w:spacing w:before="50" w:after="50"/>
      </w:pPr>
      <w:r>
        <w:rPr>
          <w:rFonts w:ascii="Arial" w:cs="Arial" w:eastAsia="Arial" w:hAnsi="Arial"/>
          <w:b/>
          <w:bCs/>
          <w:color w:val="1B3A6B"/>
          <w:sz w:val="21"/>
          <w:szCs w:val="21"/>
        </w:rPr>
        <w:t xml:space="preserve">For each operation: spindle RPM commanded, feed rate commanded (mm/min), depth of cut (mm), stepover percentage, entry method, number of passes. — </w:t>
      </w:r>
      <w:r>
        <w:rPr>
          <w:rFonts w:ascii="Arial" w:cs="Arial" w:eastAsia="Arial" w:hAnsi="Arial"/>
          <w:color w:val="333333"/>
          <w:sz w:val="21"/>
          <w:szCs w:val="21"/>
        </w:rPr>
        <w:t xml:space="preserve">Per-operation parameters</w:t>
      </w:r>
    </w:p>
    <w:p>
      <w:pPr>
        <w:pStyle w:val="ListParagraph"/>
        <w:numPr>
          <w:ilvl w:val="0"/>
          <w:numId w:val="2"/>
        </w:numPr>
        <w:spacing w:before="50" w:after="50"/>
      </w:pPr>
      <w:r>
        <w:rPr>
          <w:rFonts w:ascii="Arial" w:cs="Arial" w:eastAsia="Arial" w:hAnsi="Arial"/>
          <w:b/>
          <w:bCs/>
          <w:color w:val="1B3A6B"/>
          <w:sz w:val="21"/>
          <w:szCs w:val="21"/>
        </w:rPr>
        <w:t xml:space="preserve">For every tool used: diameter, flute length, total reach, corner radius, number of flutes, coating, tool material (carbide / HSS), brand if known. — </w:t>
      </w:r>
      <w:r>
        <w:rPr>
          <w:rFonts w:ascii="Arial" w:cs="Arial" w:eastAsia="Arial" w:hAnsi="Arial"/>
          <w:color w:val="333333"/>
          <w:sz w:val="21"/>
          <w:szCs w:val="21"/>
        </w:rPr>
        <w:t xml:space="preserve">Tool definitions</w:t>
      </w:r>
    </w:p>
    <w:p>
      <w:pPr>
        <w:pStyle w:val="ListParagraph"/>
        <w:numPr>
          <w:ilvl w:val="0"/>
          <w:numId w:val="2"/>
        </w:numPr>
        <w:spacing w:before="50" w:after="50"/>
      </w:pPr>
      <w:r>
        <w:rPr>
          <w:rFonts w:ascii="Arial" w:cs="Arial" w:eastAsia="Arial" w:hAnsi="Arial"/>
          <w:b/>
          <w:bCs/>
          <w:color w:val="1B3A6B"/>
          <w:sz w:val="21"/>
          <w:szCs w:val="21"/>
        </w:rPr>
        <w:t xml:space="preserve">Number of setups, datum location for each setup (which face / feature is X0Y0Z0), clamping approach description. — </w:t>
      </w:r>
      <w:r>
        <w:rPr>
          <w:rFonts w:ascii="Arial" w:cs="Arial" w:eastAsia="Arial" w:hAnsi="Arial"/>
          <w:color w:val="333333"/>
          <w:sz w:val="21"/>
          <w:szCs w:val="21"/>
        </w:rPr>
        <w:t xml:space="preserve">Setup information</w:t>
      </w:r>
    </w:p>
    <w:p>
      <w:pPr>
        <w:pStyle w:val="ListParagraph"/>
        <w:numPr>
          <w:ilvl w:val="0"/>
          <w:numId w:val="2"/>
        </w:numPr>
        <w:spacing w:before="50" w:after="50"/>
      </w:pPr>
      <w:r>
        <w:rPr>
          <w:rFonts w:ascii="Arial" w:cs="Arial" w:eastAsia="Arial" w:hAnsi="Arial"/>
          <w:b/>
          <w:bCs/>
          <w:color w:val="1B3A6B"/>
          <w:sz w:val="21"/>
          <w:szCs w:val="21"/>
        </w:rPr>
        <w:t xml:space="preserve">CAM simulation's estimate per operation and total. This is later compared against actual controller log time — the gap is a training signal. — </w:t>
      </w:r>
      <w:r>
        <w:rPr>
          <w:rFonts w:ascii="Arial" w:cs="Arial" w:eastAsia="Arial" w:hAnsi="Arial"/>
          <w:color w:val="333333"/>
          <w:sz w:val="21"/>
          <w:szCs w:val="21"/>
        </w:rPr>
        <w:t xml:space="preserve">Estimated cycle time</w:t>
      </w:r>
    </w:p>
    <w:p>
      <w:pPr>
        <w:pStyle w:val="ListParagraph"/>
        <w:numPr>
          <w:ilvl w:val="0"/>
          <w:numId w:val="2"/>
        </w:numPr>
        <w:spacing w:before="50" w:after="50"/>
      </w:pPr>
      <w:r>
        <w:rPr>
          <w:rFonts w:ascii="Arial" w:cs="Arial" w:eastAsia="Arial" w:hAnsi="Arial"/>
          <w:b/>
          <w:bCs/>
          <w:color w:val="1B3A6B"/>
          <w:sz w:val="21"/>
          <w:szCs w:val="21"/>
        </w:rPr>
        <w:t xml:space="preserve">HUMAN or AI. Critical label for model training — you want to know which outcomes came from human programs vs AI-generated ones. — </w:t>
      </w:r>
      <w:r>
        <w:rPr>
          <w:rFonts w:ascii="Arial" w:cs="Arial" w:eastAsia="Arial" w:hAnsi="Arial"/>
          <w:color w:val="333333"/>
          <w:sz w:val="21"/>
          <w:szCs w:val="21"/>
        </w:rPr>
        <w:t xml:space="preserve">Programmed by</w:t>
      </w:r>
    </w:p>
    <w:p>
      <w:pPr>
        <w:spacing w:before="80" w:after="0"/>
      </w:pPr>
      <w:r>
        <w:t xml:space="preserve"/>
      </w:r>
    </w:p>
    <w:p>
      <w:pPr>
        <w:spacing w:before="200" w:after="80"/>
      </w:pPr>
      <w:r>
        <w:rPr>
          <w:rFonts w:ascii="Arial" w:cs="Arial" w:eastAsia="Arial" w:hAnsi="Arial"/>
          <w:b/>
          <w:bCs/>
          <w:color w:val="1B3A6B"/>
          <w:sz w:val="24"/>
          <w:szCs w:val="24"/>
        </w:rPr>
        <w:t xml:space="preserve">Where It Comes From</w:t>
      </w:r>
    </w:p>
    <w:p>
      <w:pPr>
        <w:spacing w:before="60" w:after="60"/>
      </w:pPr>
      <w:r>
        <w:rPr>
          <w:rFonts w:ascii="Arial" w:cs="Arial" w:eastAsia="Arial" w:hAnsi="Arial"/>
          <w:color w:val="333333"/>
          <w:sz w:val="21"/>
          <w:szCs w:val="21"/>
        </w:rPr>
        <w:t xml:space="preserve">From your CAM programmer's workstation. At the end of programming, they save the CAM project file and export G-code to the job folder. The G-code file must have the Job ID in the program header comment so the controller log collector can match them.</w:t>
      </w:r>
    </w:p>
    <w:p>
      <w:pPr>
        <w:spacing w:before="80" w:after="0"/>
      </w:pPr>
      <w:r>
        <w:t xml:space="preserve"/>
      </w:r>
    </w:p>
    <w:p>
      <w:pPr>
        <w:spacing w:before="200" w:after="80"/>
      </w:pPr>
      <w:r>
        <w:rPr>
          <w:rFonts w:ascii="Arial" w:cs="Arial" w:eastAsia="Arial" w:hAnsi="Arial"/>
          <w:b/>
          <w:bCs/>
          <w:color w:val="1B3A6B"/>
          <w:sz w:val="24"/>
          <w:szCs w:val="24"/>
        </w:rPr>
        <w:t xml:space="preserve">How to Capture It — G-code Header Convention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G-code header — required format</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JOB-ID: JOB-20240521-001          )</w:t>
            </w:r>
          </w:p>
          <w:p>
            <w:pPr>
              <w:shd w:fill="1E1E2E" w:val="clear"/>
              <w:spacing w:before="0" w:after="0"/>
            </w:pPr>
            <w:r>
              <w:rPr>
                <w:rFonts w:ascii="Courier New" w:cs="Courier New" w:eastAsia="Courier New" w:hAnsi="Courier New"/>
                <w:color w:val="CDD6F4"/>
                <w:sz w:val="18"/>
                <w:szCs w:val="18"/>
              </w:rPr>
              <w:t xml:space="preserve">( PART:   BKT-2024-001 Rev A        )</w:t>
            </w:r>
          </w:p>
          <w:p>
            <w:pPr>
              <w:shd w:fill="1E1E2E" w:val="clear"/>
              <w:spacing w:before="0" w:after="0"/>
            </w:pPr>
            <w:r>
              <w:rPr>
                <w:rFonts w:ascii="Courier New" w:cs="Courier New" w:eastAsia="Courier New" w:hAnsi="Courier New"/>
                <w:color w:val="CDD6F4"/>
                <w:sz w:val="18"/>
                <w:szCs w:val="18"/>
              </w:rPr>
              <w:t xml:space="preserve">( MATERIAL: AL6061-T6               )</w:t>
            </w:r>
          </w:p>
          <w:p>
            <w:pPr>
              <w:shd w:fill="1E1E2E" w:val="clear"/>
              <w:spacing w:before="0" w:after="0"/>
            </w:pPr>
            <w:r>
              <w:rPr>
                <w:rFonts w:ascii="Courier New" w:cs="Courier New" w:eastAsia="Courier New" w:hAnsi="Courier New"/>
                <w:color w:val="CDD6F4"/>
                <w:sz w:val="18"/>
                <w:szCs w:val="18"/>
              </w:rPr>
              <w:t xml:space="preserve">( MACHINE:  VMC-001                 )</w:t>
            </w:r>
          </w:p>
          <w:p>
            <w:pPr>
              <w:shd w:fill="1E1E2E" w:val="clear"/>
              <w:spacing w:before="0" w:after="0"/>
            </w:pPr>
            <w:r>
              <w:rPr>
                <w:rFonts w:ascii="Courier New" w:cs="Courier New" w:eastAsia="Courier New" w:hAnsi="Courier New"/>
                <w:color w:val="CDD6F4"/>
                <w:sz w:val="18"/>
                <w:szCs w:val="18"/>
              </w:rPr>
              <w:t xml:space="preserve">( PROGRAMMED-BY: AI_REVIEWED        )</w:t>
            </w:r>
          </w:p>
          <w:p>
            <w:pPr>
              <w:shd w:fill="1E1E2E" w:val="clear"/>
              <w:spacing w:before="0" w:after="0"/>
            </w:pPr>
            <w:r>
              <w:rPr>
                <w:rFonts w:ascii="Courier New" w:cs="Courier New" w:eastAsia="Courier New" w:hAnsi="Courier New"/>
                <w:color w:val="CDD6F4"/>
                <w:sz w:val="18"/>
                <w:szCs w:val="18"/>
              </w:rPr>
              <w:t xml:space="preserve">( DATE: 2024-05-21                  )</w:t>
            </w:r>
          </w:p>
          <w:p>
            <w:pPr>
              <w:shd w:fill="1E1E2E" w:val="clear"/>
              <w:spacing w:before="0" w:after="0"/>
            </w:pPr>
            <w:r>
              <w:rPr>
                <w:rFonts w:ascii="Courier New" w:cs="Courier New" w:eastAsia="Courier New" w:hAnsi="Courier New"/>
                <w:color w:val="CDD6F4"/>
                <w:sz w:val="18"/>
                <w:szCs w:val="18"/>
              </w:rPr>
              <w:t xml:space="preserve">O0001</w:t>
            </w:r>
          </w:p>
          <w:p>
            <w:pPr>
              <w:shd w:fill="1E1E2E" w:val="clear"/>
              <w:spacing w:before="0" w:after="0"/>
            </w:pPr>
            <w:r>
              <w:rPr>
                <w:rFonts w:ascii="Courier New" w:cs="Courier New" w:eastAsia="Courier New" w:hAnsi="Courier New"/>
                <w:color w:val="CDD6F4"/>
                <w:sz w:val="18"/>
                <w:szCs w:val="18"/>
              </w:rPr>
              <w:t xml:space="preserve">(--- OPERATION 1: ROUGH POCKET OP1 ---)</w:t>
            </w:r>
          </w:p>
          <w:p>
            <w:pPr>
              <w:shd w:fill="1E1E2E" w:val="clear"/>
              <w:spacing w:before="0" w:after="0"/>
            </w:pPr>
            <w:r>
              <w:rPr>
                <w:rFonts w:ascii="Courier New" w:cs="Courier New" w:eastAsia="Courier New" w:hAnsi="Courier New"/>
                <w:color w:val="CDD6F4"/>
                <w:sz w:val="18"/>
                <w:szCs w:val="18"/>
              </w:rPr>
              <w:t xml:space="preserve">( FEATURE-ID: POCKET_001            )</w:t>
            </w:r>
          </w:p>
          <w:p>
            <w:pPr>
              <w:shd w:fill="1E1E2E" w:val="clear"/>
              <w:spacing w:before="0" w:after="0"/>
            </w:pPr>
            <w:r>
              <w:rPr>
                <w:rFonts w:ascii="Courier New" w:cs="Courier New" w:eastAsia="Courier New" w:hAnsi="Courier New"/>
                <w:color w:val="CDD6F4"/>
                <w:sz w:val="18"/>
                <w:szCs w:val="18"/>
              </w:rPr>
              <w:t xml:space="preserve">( TOOL: T01 D10mm 4-FLUTE CARBIDE   )</w:t>
            </w:r>
          </w:p>
          <w:p>
            <w:pPr>
              <w:shd w:fill="1E1E2E" w:val="clear"/>
              <w:spacing w:before="0" w:after="0"/>
            </w:pPr>
            <w:r>
              <w:rPr>
                <w:rFonts w:ascii="Courier New" w:cs="Courier New" w:eastAsia="Courier New" w:hAnsi="Courier New"/>
                <w:color w:val="CDD6F4"/>
                <w:sz w:val="18"/>
                <w:szCs w:val="18"/>
              </w:rPr>
              <w:t xml:space="preserve">( STRATEGY: ADAPTIVE_CLEARING       )</w:t>
            </w:r>
          </w:p>
          <w:p>
            <w:pPr>
              <w:shd w:fill="1E1E2E" w:val="clear"/>
              <w:spacing w:before="0" w:after="0"/>
            </w:pPr>
            <w:r>
              <w:rPr>
                <w:rFonts w:ascii="Courier New" w:cs="Courier New" w:eastAsia="Courier New" w:hAnsi="Courier New"/>
                <w:color w:val="CDD6F4"/>
                <w:sz w:val="18"/>
                <w:szCs w:val="18"/>
              </w:rPr>
              <w:t xml:space="preserve">( RPM: 8000  FEED: 2500  DOC: 5.0   )</w:t>
            </w:r>
          </w:p>
          <w:p>
            <w:pPr>
              <w:shd w:fill="1E1E2E" w:val="clear"/>
              <w:spacing w:before="0" w:after="0"/>
            </w:pPr>
            <w:r>
              <w:rPr>
                <w:rFonts w:ascii="Courier New" w:cs="Courier New" w:eastAsia="Courier New" w:hAnsi="Courier New"/>
                <w:color w:val="CDD6F4"/>
                <w:sz w:val="18"/>
                <w:szCs w:val="18"/>
              </w:rPr>
              <w:t xml:space="preserve">T01 M06</w:t>
            </w:r>
          </w:p>
          <w:p>
            <w:pPr>
              <w:shd w:fill="1E1E2E" w:val="clear"/>
              <w:spacing w:before="0" w:after="0"/>
            </w:pPr>
            <w:r>
              <w:rPr>
                <w:rFonts w:ascii="Courier New" w:cs="Courier New" w:eastAsia="Courier New" w:hAnsi="Courier New"/>
                <w:color w:val="CDD6F4"/>
                <w:sz w:val="18"/>
                <w:szCs w:val="18"/>
              </w:rPr>
              <w:t xml:space="preserve">G54 G90 G40</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The job_id in the header is parsed by the collector</w:t>
            </w:r>
          </w:p>
          <w:p>
            <w:pPr>
              <w:shd w:fill="1E1E2E" w:val="clear"/>
              <w:spacing w:before="0" w:after="0"/>
            </w:pPr>
            <w:r>
              <w:rPr>
                <w:rFonts w:ascii="Courier New" w:cs="Courier New" w:eastAsia="Courier New" w:hAnsi="Courier New"/>
                <w:color w:val="CDD6F4"/>
                <w:sz w:val="18"/>
                <w:szCs w:val="18"/>
              </w:rPr>
              <w:t xml:space="preserve"># to automatically link controller data to the job record.</w:t>
            </w:r>
          </w:p>
          <w:p>
            <w:pPr>
              <w:shd w:fill="1E1E2E" w:val="clear"/>
              <w:spacing w:before="0" w:after="0"/>
            </w:pPr>
            <w:r>
              <w:rPr>
                <w:rFonts w:ascii="Courier New" w:cs="Courier New" w:eastAsia="Courier New" w:hAnsi="Courier New"/>
                <w:color w:val="CDD6F4"/>
                <w:sz w:val="18"/>
                <w:szCs w:val="18"/>
              </w:rPr>
              <w:t xml:space="preserve"># EVERY program sent to the machine must have this header.</w:t>
            </w:r>
          </w:p>
        </w:tc>
      </w:tr>
    </w:tbl>
    <w:p>
      <w:pPr>
        <w:spacing w:before="80" w:after="0"/>
      </w:pPr>
      <w:r>
        <w:t xml:space="preserve"/>
      </w:r>
    </w:p>
    <w:p>
      <w:pPr>
        <w:spacing w:before="200" w:after="80"/>
      </w:pPr>
      <w:r>
        <w:rPr>
          <w:rFonts w:ascii="Arial" w:cs="Arial" w:eastAsia="Arial" w:hAnsi="Arial"/>
          <w:b/>
          <w:bCs/>
          <w:color w:val="1B3A6B"/>
          <w:sz w:val="24"/>
          <w:szCs w:val="24"/>
        </w:rPr>
        <w:t xml:space="preserve">How to Parse CAM Data Into the Database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cam_parser.py</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cam_parser.py — parses G-code header and operation comments</w:t>
            </w:r>
          </w:p>
          <w:p>
            <w:pPr>
              <w:shd w:fill="1E1E2E" w:val="clear"/>
              <w:spacing w:before="0" w:after="0"/>
            </w:pPr>
            <w:r>
              <w:rPr>
                <w:rFonts w:ascii="Courier New" w:cs="Courier New" w:eastAsia="Courier New" w:hAnsi="Courier New"/>
                <w:color w:val="CDD6F4"/>
                <w:sz w:val="18"/>
                <w:szCs w:val="18"/>
              </w:rPr>
              <w:t xml:space="preserve"># into job_operations table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import re, psycopg2</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def parse_gcode_to_operations(gcode_path, job_id, conn):</w:t>
            </w:r>
          </w:p>
          <w:p>
            <w:pPr>
              <w:shd w:fill="1E1E2E" w:val="clear"/>
              <w:spacing w:before="0" w:after="0"/>
            </w:pPr>
            <w:r>
              <w:rPr>
                <w:rFonts w:ascii="Courier New" w:cs="Courier New" w:eastAsia="Courier New" w:hAnsi="Courier New"/>
                <w:color w:val="CDD6F4"/>
                <w:sz w:val="18"/>
                <w:szCs w:val="18"/>
              </w:rPr>
              <w:t xml:space="preserve">    with open(gcode_path, 'r') as f:</w:t>
            </w:r>
          </w:p>
          <w:p>
            <w:pPr>
              <w:shd w:fill="1E1E2E" w:val="clear"/>
              <w:spacing w:before="0" w:after="0"/>
            </w:pPr>
            <w:r>
              <w:rPr>
                <w:rFonts w:ascii="Courier New" w:cs="Courier New" w:eastAsia="Courier New" w:hAnsi="Courier New"/>
                <w:color w:val="CDD6F4"/>
                <w:sz w:val="18"/>
                <w:szCs w:val="18"/>
              </w:rPr>
              <w:t xml:space="preserve">        lines = f.readlines()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operations = []</w:t>
            </w:r>
          </w:p>
          <w:p>
            <w:pPr>
              <w:shd w:fill="1E1E2E" w:val="clear"/>
              <w:spacing w:before="0" w:after="0"/>
            </w:pPr>
            <w:r>
              <w:rPr>
                <w:rFonts w:ascii="Courier New" w:cs="Courier New" w:eastAsia="Courier New" w:hAnsi="Courier New"/>
                <w:color w:val="CDD6F4"/>
                <w:sz w:val="18"/>
                <w:szCs w:val="18"/>
              </w:rPr>
              <w:t xml:space="preserve">    current_op = None</w:t>
            </w:r>
          </w:p>
          <w:p>
            <w:pPr>
              <w:shd w:fill="1E1E2E" w:val="clear"/>
              <w:spacing w:before="0" w:after="0"/>
            </w:pPr>
            <w:r>
              <w:rPr>
                <w:rFonts w:ascii="Courier New" w:cs="Courier New" w:eastAsia="Courier New" w:hAnsi="Courier New"/>
                <w:color w:val="CDD6F4"/>
                <w:sz w:val="18"/>
                <w:szCs w:val="18"/>
              </w:rPr>
              <w:t xml:space="preserve">    op_seq = 0</w:t>
            </w:r>
          </w:p>
          <w:p>
            <w:pPr>
              <w:shd w:fill="1E1E2E" w:val="clear"/>
              <w:spacing w:before="0" w:after="0"/>
            </w:pPr>
            <w:r>
              <w:rPr>
                <w:rFonts w:ascii="Courier New" w:cs="Courier New" w:eastAsia="Courier New" w:hAnsi="Courier New"/>
                <w:color w:val="CDD6F4"/>
                <w:sz w:val="18"/>
                <w:szCs w:val="18"/>
              </w:rPr>
              <w:t xml:space="preserve">    gcode_line_num = 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for i, line in enumerate(lines):</w:t>
            </w:r>
          </w:p>
          <w:p>
            <w:pPr>
              <w:shd w:fill="1E1E2E" w:val="clear"/>
              <w:spacing w:before="0" w:after="0"/>
            </w:pPr>
            <w:r>
              <w:rPr>
                <w:rFonts w:ascii="Courier New" w:cs="Courier New" w:eastAsia="Courier New" w:hAnsi="Courier New"/>
                <w:color w:val="CDD6F4"/>
                <w:sz w:val="18"/>
                <w:szCs w:val="18"/>
              </w:rPr>
              <w:t xml:space="preserve">        line = line.strip()</w:t>
            </w:r>
          </w:p>
          <w:p>
            <w:pPr>
              <w:shd w:fill="1E1E2E" w:val="clear"/>
              <w:spacing w:before="0" w:after="0"/>
            </w:pPr>
            <w:r>
              <w:rPr>
                <w:rFonts w:ascii="Courier New" w:cs="Courier New" w:eastAsia="Courier New" w:hAnsi="Courier New"/>
                <w:color w:val="CDD6F4"/>
                <w:sz w:val="18"/>
                <w:szCs w:val="18"/>
              </w:rPr>
              <w:t xml:space="preserve">        gcode_line_num += 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Detect operation block comment</w:t>
            </w:r>
          </w:p>
          <w:p>
            <w:pPr>
              <w:shd w:fill="1E1E2E" w:val="clear"/>
              <w:spacing w:before="0" w:after="0"/>
            </w:pPr>
            <w:r>
              <w:rPr>
                <w:rFonts w:ascii="Courier New" w:cs="Courier New" w:eastAsia="Courier New" w:hAnsi="Courier New"/>
                <w:color w:val="CDD6F4"/>
                <w:sz w:val="18"/>
                <w:szCs w:val="18"/>
              </w:rPr>
              <w:t xml:space="preserve">        if 'OPERATION' in line and '---' in line:</w:t>
            </w:r>
          </w:p>
          <w:p>
            <w:pPr>
              <w:shd w:fill="1E1E2E" w:val="clear"/>
              <w:spacing w:before="0" w:after="0"/>
            </w:pPr>
            <w:r>
              <w:rPr>
                <w:rFonts w:ascii="Courier New" w:cs="Courier New" w:eastAsia="Courier New" w:hAnsi="Courier New"/>
                <w:color w:val="CDD6F4"/>
                <w:sz w:val="18"/>
                <w:szCs w:val="18"/>
              </w:rPr>
              <w:t xml:space="preserve">            if current_op:  # Save previous op</w:t>
            </w:r>
          </w:p>
          <w:p>
            <w:pPr>
              <w:shd w:fill="1E1E2E" w:val="clear"/>
              <w:spacing w:before="0" w:after="0"/>
            </w:pPr>
            <w:r>
              <w:rPr>
                <w:rFonts w:ascii="Courier New" w:cs="Courier New" w:eastAsia="Courier New" w:hAnsi="Courier New"/>
                <w:color w:val="CDD6F4"/>
                <w:sz w:val="18"/>
                <w:szCs w:val="18"/>
              </w:rPr>
              <w:t xml:space="preserve">                current_op['gcode_end_line'] = gcode_line_num - 1</w:t>
            </w:r>
          </w:p>
          <w:p>
            <w:pPr>
              <w:shd w:fill="1E1E2E" w:val="clear"/>
              <w:spacing w:before="0" w:after="0"/>
            </w:pPr>
            <w:r>
              <w:rPr>
                <w:rFonts w:ascii="Courier New" w:cs="Courier New" w:eastAsia="Courier New" w:hAnsi="Courier New"/>
                <w:color w:val="CDD6F4"/>
                <w:sz w:val="18"/>
                <w:szCs w:val="18"/>
              </w:rPr>
              <w:t xml:space="preserve">                operations.append(current_op)</w:t>
            </w:r>
          </w:p>
          <w:p>
            <w:pPr>
              <w:shd w:fill="1E1E2E" w:val="clear"/>
              <w:spacing w:before="0" w:after="0"/>
            </w:pPr>
            <w:r>
              <w:rPr>
                <w:rFonts w:ascii="Courier New" w:cs="Courier New" w:eastAsia="Courier New" w:hAnsi="Courier New"/>
                <w:color w:val="CDD6F4"/>
                <w:sz w:val="18"/>
                <w:szCs w:val="18"/>
              </w:rPr>
              <w:t xml:space="preserve">            op_seq += 1</w:t>
            </w:r>
          </w:p>
          <w:p>
            <w:pPr>
              <w:shd w:fill="1E1E2E" w:val="clear"/>
              <w:spacing w:before="0" w:after="0"/>
            </w:pPr>
            <w:r>
              <w:rPr>
                <w:rFonts w:ascii="Courier New" w:cs="Courier New" w:eastAsia="Courier New" w:hAnsi="Courier New"/>
                <w:color w:val="CDD6F4"/>
                <w:sz w:val="18"/>
                <w:szCs w:val="18"/>
              </w:rPr>
              <w:t xml:space="preserve">            current_op = {'op_sequence': op_seq, 'gcode_start_line': gcode_line_num}</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Parse feature ID from comment</w:t>
            </w:r>
          </w:p>
          <w:p>
            <w:pPr>
              <w:shd w:fill="1E1E2E" w:val="clear"/>
              <w:spacing w:before="0" w:after="0"/>
            </w:pPr>
            <w:r>
              <w:rPr>
                <w:rFonts w:ascii="Courier New" w:cs="Courier New" w:eastAsia="Courier New" w:hAnsi="Courier New"/>
                <w:color w:val="CDD6F4"/>
                <w:sz w:val="18"/>
                <w:szCs w:val="18"/>
              </w:rPr>
              <w:t xml:space="preserve">        feat_match = re.search(r'FEATURE-ID:s*(S+)', line)</w:t>
            </w:r>
          </w:p>
          <w:p>
            <w:pPr>
              <w:shd w:fill="1E1E2E" w:val="clear"/>
              <w:spacing w:before="0" w:after="0"/>
            </w:pPr>
            <w:r>
              <w:rPr>
                <w:rFonts w:ascii="Courier New" w:cs="Courier New" w:eastAsia="Courier New" w:hAnsi="Courier New"/>
                <w:color w:val="CDD6F4"/>
                <w:sz w:val="18"/>
                <w:szCs w:val="18"/>
              </w:rPr>
              <w:t xml:space="preserve">        if feat_match and current_op:</w:t>
            </w:r>
          </w:p>
          <w:p>
            <w:pPr>
              <w:shd w:fill="1E1E2E" w:val="clear"/>
              <w:spacing w:before="0" w:after="0"/>
            </w:pPr>
            <w:r>
              <w:rPr>
                <w:rFonts w:ascii="Courier New" w:cs="Courier New" w:eastAsia="Courier New" w:hAnsi="Courier New"/>
                <w:color w:val="CDD6F4"/>
                <w:sz w:val="18"/>
                <w:szCs w:val="18"/>
              </w:rPr>
              <w:t xml:space="preserve">            current_op['feature_id'] = feat_match.group(1)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Parse strategy</w:t>
            </w:r>
          </w:p>
          <w:p>
            <w:pPr>
              <w:shd w:fill="1E1E2E" w:val="clear"/>
              <w:spacing w:before="0" w:after="0"/>
            </w:pPr>
            <w:r>
              <w:rPr>
                <w:rFonts w:ascii="Courier New" w:cs="Courier New" w:eastAsia="Courier New" w:hAnsi="Courier New"/>
                <w:color w:val="CDD6F4"/>
                <w:sz w:val="18"/>
                <w:szCs w:val="18"/>
              </w:rPr>
              <w:t xml:space="preserve">        strat_match = re.search(r'STRATEGY:s*(S+)', line)</w:t>
            </w:r>
          </w:p>
          <w:p>
            <w:pPr>
              <w:shd w:fill="1E1E2E" w:val="clear"/>
              <w:spacing w:before="0" w:after="0"/>
            </w:pPr>
            <w:r>
              <w:rPr>
                <w:rFonts w:ascii="Courier New" w:cs="Courier New" w:eastAsia="Courier New" w:hAnsi="Courier New"/>
                <w:color w:val="CDD6F4"/>
                <w:sz w:val="18"/>
                <w:szCs w:val="18"/>
              </w:rPr>
              <w:t xml:space="preserve">        if strat_match and current_op:</w:t>
            </w:r>
          </w:p>
          <w:p>
            <w:pPr>
              <w:shd w:fill="1E1E2E" w:val="clear"/>
              <w:spacing w:before="0" w:after="0"/>
            </w:pPr>
            <w:r>
              <w:rPr>
                <w:rFonts w:ascii="Courier New" w:cs="Courier New" w:eastAsia="Courier New" w:hAnsi="Courier New"/>
                <w:color w:val="CDD6F4"/>
                <w:sz w:val="18"/>
                <w:szCs w:val="18"/>
              </w:rPr>
              <w:t xml:space="preserve">            current_op['op_type'] = strat_match.group(1).lower()</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Parse tool info</w:t>
            </w:r>
          </w:p>
          <w:p>
            <w:pPr>
              <w:shd w:fill="1E1E2E" w:val="clear"/>
              <w:spacing w:before="0" w:after="0"/>
            </w:pPr>
            <w:r>
              <w:rPr>
                <w:rFonts w:ascii="Courier New" w:cs="Courier New" w:eastAsia="Courier New" w:hAnsi="Courier New"/>
                <w:color w:val="CDD6F4"/>
                <w:sz w:val="18"/>
                <w:szCs w:val="18"/>
              </w:rPr>
              <w:t xml:space="preserve">        tool_match = re.search(r'TOOL:s*T(d+)s+D([d.]+)mm', line)</w:t>
            </w:r>
          </w:p>
          <w:p>
            <w:pPr>
              <w:shd w:fill="1E1E2E" w:val="clear"/>
              <w:spacing w:before="0" w:after="0"/>
            </w:pPr>
            <w:r>
              <w:rPr>
                <w:rFonts w:ascii="Courier New" w:cs="Courier New" w:eastAsia="Courier New" w:hAnsi="Courier New"/>
                <w:color w:val="CDD6F4"/>
                <w:sz w:val="18"/>
                <w:szCs w:val="18"/>
              </w:rPr>
              <w:t xml:space="preserve">        if tool_match and current_op:</w:t>
            </w:r>
          </w:p>
          <w:p>
            <w:pPr>
              <w:shd w:fill="1E1E2E" w:val="clear"/>
              <w:spacing w:before="0" w:after="0"/>
            </w:pPr>
            <w:r>
              <w:rPr>
                <w:rFonts w:ascii="Courier New" w:cs="Courier New" w:eastAsia="Courier New" w:hAnsi="Courier New"/>
                <w:color w:val="CDD6F4"/>
                <w:sz w:val="18"/>
                <w:szCs w:val="18"/>
              </w:rPr>
              <w:t xml:space="preserve">            current_op['tool_number'] = int(tool_match.group(1))</w:t>
            </w:r>
          </w:p>
          <w:p>
            <w:pPr>
              <w:shd w:fill="1E1E2E" w:val="clear"/>
              <w:spacing w:before="0" w:after="0"/>
            </w:pPr>
            <w:r>
              <w:rPr>
                <w:rFonts w:ascii="Courier New" w:cs="Courier New" w:eastAsia="Courier New" w:hAnsi="Courier New"/>
                <w:color w:val="CDD6F4"/>
                <w:sz w:val="18"/>
                <w:szCs w:val="18"/>
              </w:rPr>
              <w:t xml:space="preserve">            current_op['tool_diameter'] = float(tool_match.group(2))</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Parse RPM / FEED / DOC</w:t>
            </w:r>
          </w:p>
          <w:p>
            <w:pPr>
              <w:shd w:fill="1E1E2E" w:val="clear"/>
              <w:spacing w:before="0" w:after="0"/>
            </w:pPr>
            <w:r>
              <w:rPr>
                <w:rFonts w:ascii="Courier New" w:cs="Courier New" w:eastAsia="Courier New" w:hAnsi="Courier New"/>
                <w:color w:val="CDD6F4"/>
                <w:sz w:val="18"/>
                <w:szCs w:val="18"/>
              </w:rPr>
              <w:t xml:space="preserve">        param_match = re.search(r'RPM:s*(d+)s+FEED:s*([d.]+)s+DOC:s*([d.]+)', line)</w:t>
            </w:r>
          </w:p>
          <w:p>
            <w:pPr>
              <w:shd w:fill="1E1E2E" w:val="clear"/>
              <w:spacing w:before="0" w:after="0"/>
            </w:pPr>
            <w:r>
              <w:rPr>
                <w:rFonts w:ascii="Courier New" w:cs="Courier New" w:eastAsia="Courier New" w:hAnsi="Courier New"/>
                <w:color w:val="CDD6F4"/>
                <w:sz w:val="18"/>
                <w:szCs w:val="18"/>
              </w:rPr>
              <w:t xml:space="preserve">        if param_match and current_op:</w:t>
            </w:r>
          </w:p>
          <w:p>
            <w:pPr>
              <w:shd w:fill="1E1E2E" w:val="clear"/>
              <w:spacing w:before="0" w:after="0"/>
            </w:pPr>
            <w:r>
              <w:rPr>
                <w:rFonts w:ascii="Courier New" w:cs="Courier New" w:eastAsia="Courier New" w:hAnsi="Courier New"/>
                <w:color w:val="CDD6F4"/>
                <w:sz w:val="18"/>
                <w:szCs w:val="18"/>
              </w:rPr>
              <w:t xml:space="preserve">            current_op['spindle_rpm']  = int(param_match.group(1))</w:t>
            </w:r>
          </w:p>
          <w:p>
            <w:pPr>
              <w:shd w:fill="1E1E2E" w:val="clear"/>
              <w:spacing w:before="0" w:after="0"/>
            </w:pPr>
            <w:r>
              <w:rPr>
                <w:rFonts w:ascii="Courier New" w:cs="Courier New" w:eastAsia="Courier New" w:hAnsi="Courier New"/>
                <w:color w:val="CDD6F4"/>
                <w:sz w:val="18"/>
                <w:szCs w:val="18"/>
              </w:rPr>
              <w:t xml:space="preserve">            current_op['feed_mmpm']    = float(param_match.group(2))</w:t>
            </w:r>
          </w:p>
          <w:p>
            <w:pPr>
              <w:shd w:fill="1E1E2E" w:val="clear"/>
              <w:spacing w:before="0" w:after="0"/>
            </w:pPr>
            <w:r>
              <w:rPr>
                <w:rFonts w:ascii="Courier New" w:cs="Courier New" w:eastAsia="Courier New" w:hAnsi="Courier New"/>
                <w:color w:val="CDD6F4"/>
                <w:sz w:val="18"/>
                <w:szCs w:val="18"/>
              </w:rPr>
              <w:t xml:space="preserve">            current_op['doc_mm']       = float(param_match.group(3))</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Detect finishing operation</w:t>
            </w:r>
          </w:p>
          <w:p>
            <w:pPr>
              <w:shd w:fill="1E1E2E" w:val="clear"/>
              <w:spacing w:before="0" w:after="0"/>
            </w:pPr>
            <w:r>
              <w:rPr>
                <w:rFonts w:ascii="Courier New" w:cs="Courier New" w:eastAsia="Courier New" w:hAnsi="Courier New"/>
                <w:color w:val="CDD6F4"/>
                <w:sz w:val="18"/>
                <w:szCs w:val="18"/>
              </w:rPr>
              <w:t xml:space="preserve">        if 'FINISH' in line.upper() and current_op:</w:t>
            </w:r>
          </w:p>
          <w:p>
            <w:pPr>
              <w:shd w:fill="1E1E2E" w:val="clear"/>
              <w:spacing w:before="0" w:after="0"/>
            </w:pPr>
            <w:r>
              <w:rPr>
                <w:rFonts w:ascii="Courier New" w:cs="Courier New" w:eastAsia="Courier New" w:hAnsi="Courier New"/>
                <w:color w:val="CDD6F4"/>
                <w:sz w:val="18"/>
                <w:szCs w:val="18"/>
              </w:rPr>
              <w:t xml:space="preserve">            current_op['is_finishing'] = True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Save last operation</w:t>
            </w:r>
          </w:p>
          <w:p>
            <w:pPr>
              <w:shd w:fill="1E1E2E" w:val="clear"/>
              <w:spacing w:before="0" w:after="0"/>
            </w:pPr>
            <w:r>
              <w:rPr>
                <w:rFonts w:ascii="Courier New" w:cs="Courier New" w:eastAsia="Courier New" w:hAnsi="Courier New"/>
                <w:color w:val="CDD6F4"/>
                <w:sz w:val="18"/>
                <w:szCs w:val="18"/>
              </w:rPr>
              <w:t xml:space="preserve">    if current_op:</w:t>
            </w:r>
          </w:p>
          <w:p>
            <w:pPr>
              <w:shd w:fill="1E1E2E" w:val="clear"/>
              <w:spacing w:before="0" w:after="0"/>
            </w:pPr>
            <w:r>
              <w:rPr>
                <w:rFonts w:ascii="Courier New" w:cs="Courier New" w:eastAsia="Courier New" w:hAnsi="Courier New"/>
                <w:color w:val="CDD6F4"/>
                <w:sz w:val="18"/>
                <w:szCs w:val="18"/>
              </w:rPr>
              <w:t xml:space="preserve">        current_op['gcode_end_line'] = gcode_line_num</w:t>
            </w:r>
          </w:p>
          <w:p>
            <w:pPr>
              <w:shd w:fill="1E1E2E" w:val="clear"/>
              <w:spacing w:before="0" w:after="0"/>
            </w:pPr>
            <w:r>
              <w:rPr>
                <w:rFonts w:ascii="Courier New" w:cs="Courier New" w:eastAsia="Courier New" w:hAnsi="Courier New"/>
                <w:color w:val="CDD6F4"/>
                <w:sz w:val="18"/>
                <w:szCs w:val="18"/>
              </w:rPr>
              <w:t xml:space="preserve">        operations.append(current_op)</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Insert into database</w:t>
            </w:r>
          </w:p>
          <w:p>
            <w:pPr>
              <w:shd w:fill="1E1E2E" w:val="clear"/>
              <w:spacing w:before="0" w:after="0"/>
            </w:pPr>
            <w:r>
              <w:rPr>
                <w:rFonts w:ascii="Courier New" w:cs="Courier New" w:eastAsia="Courier New" w:hAnsi="Courier New"/>
                <w:color w:val="CDD6F4"/>
                <w:sz w:val="18"/>
                <w:szCs w:val="18"/>
              </w:rPr>
              <w:t xml:space="preserve">    cursor = conn.cursor()</w:t>
            </w:r>
          </w:p>
          <w:p>
            <w:pPr>
              <w:shd w:fill="1E1E2E" w:val="clear"/>
              <w:spacing w:before="0" w:after="0"/>
            </w:pPr>
            <w:r>
              <w:rPr>
                <w:rFonts w:ascii="Courier New" w:cs="Courier New" w:eastAsia="Courier New" w:hAnsi="Courier New"/>
                <w:color w:val="CDD6F4"/>
                <w:sz w:val="18"/>
                <w:szCs w:val="18"/>
              </w:rPr>
              <w:t xml:space="preserve">    for op in operations:</w:t>
            </w:r>
          </w:p>
          <w:p>
            <w:pPr>
              <w:shd w:fill="1E1E2E" w:val="clear"/>
              <w:spacing w:before="0" w:after="0"/>
            </w:pPr>
            <w:r>
              <w:rPr>
                <w:rFonts w:ascii="Courier New" w:cs="Courier New" w:eastAsia="Courier New" w:hAnsi="Courier New"/>
                <w:color w:val="CDD6F4"/>
                <w:sz w:val="18"/>
                <w:szCs w:val="18"/>
              </w:rPr>
              <w:t xml:space="preserve">        cursor.execute('''</w:t>
            </w:r>
          </w:p>
          <w:p>
            <w:pPr>
              <w:shd w:fill="1E1E2E" w:val="clear"/>
              <w:spacing w:before="0" w:after="0"/>
            </w:pPr>
            <w:r>
              <w:rPr>
                <w:rFonts w:ascii="Courier New" w:cs="Courier New" w:eastAsia="Courier New" w:hAnsi="Courier New"/>
                <w:color w:val="CDD6F4"/>
                <w:sz w:val="18"/>
                <w:szCs w:val="18"/>
              </w:rPr>
              <w:t xml:space="preserve">            INSERT INTO job_operations</w:t>
            </w:r>
          </w:p>
          <w:p>
            <w:pPr>
              <w:shd w:fill="1E1E2E" w:val="clear"/>
              <w:spacing w:before="0" w:after="0"/>
            </w:pPr>
            <w:r>
              <w:rPr>
                <w:rFonts w:ascii="Courier New" w:cs="Courier New" w:eastAsia="Courier New" w:hAnsi="Courier New"/>
                <w:color w:val="CDD6F4"/>
                <w:sz w:val="18"/>
                <w:szCs w:val="18"/>
              </w:rPr>
              <w:t xml:space="preserve">            (job_id, op_sequence, op_type, feature_id, tool_number,</w:t>
            </w:r>
          </w:p>
          <w:p>
            <w:pPr>
              <w:shd w:fill="1E1E2E" w:val="clear"/>
              <w:spacing w:before="0" w:after="0"/>
            </w:pPr>
            <w:r>
              <w:rPr>
                <w:rFonts w:ascii="Courier New" w:cs="Courier New" w:eastAsia="Courier New" w:hAnsi="Courier New"/>
                <w:color w:val="CDD6F4"/>
                <w:sz w:val="18"/>
                <w:szCs w:val="18"/>
              </w:rPr>
              <w:t xml:space="preserve">             tool_diameter, spindle_rpm, feed_mmpm, doc_mm, is_finishing,</w:t>
            </w:r>
          </w:p>
          <w:p>
            <w:pPr>
              <w:shd w:fill="1E1E2E" w:val="clear"/>
              <w:spacing w:before="0" w:after="0"/>
            </w:pPr>
            <w:r>
              <w:rPr>
                <w:rFonts w:ascii="Courier New" w:cs="Courier New" w:eastAsia="Courier New" w:hAnsi="Courier New"/>
                <w:color w:val="CDD6F4"/>
                <w:sz w:val="18"/>
                <w:szCs w:val="18"/>
              </w:rPr>
              <w:t xml:space="preserve">             gcode_start_line, gcode_end_line)</w:t>
            </w:r>
          </w:p>
          <w:p>
            <w:pPr>
              <w:shd w:fill="1E1E2E" w:val="clear"/>
              <w:spacing w:before="0" w:after="0"/>
            </w:pPr>
            <w:r>
              <w:rPr>
                <w:rFonts w:ascii="Courier New" w:cs="Courier New" w:eastAsia="Courier New" w:hAnsi="Courier New"/>
                <w:color w:val="CDD6F4"/>
                <w:sz w:val="18"/>
                <w:szCs w:val="18"/>
              </w:rPr>
              <w:t xml:space="preserve">            VALUES (%s,%s,%s,%s,%s,%s,%s,%s,%s,%s,%s,%s)</w:t>
            </w:r>
          </w:p>
          <w:p>
            <w:pPr>
              <w:shd w:fill="1E1E2E" w:val="clear"/>
              <w:spacing w:before="0" w:after="0"/>
            </w:pPr>
            <w:r>
              <w:rPr>
                <w:rFonts w:ascii="Courier New" w:cs="Courier New" w:eastAsia="Courier New" w:hAnsi="Courier New"/>
                <w:color w:val="CDD6F4"/>
                <w:sz w:val="18"/>
                <w:szCs w:val="18"/>
              </w:rPr>
              <w:t xml:space="preserve">        ''', (job_id,</w:t>
            </w:r>
          </w:p>
          <w:p>
            <w:pPr>
              <w:shd w:fill="1E1E2E" w:val="clear"/>
              <w:spacing w:before="0" w:after="0"/>
            </w:pPr>
            <w:r>
              <w:rPr>
                <w:rFonts w:ascii="Courier New" w:cs="Courier New" w:eastAsia="Courier New" w:hAnsi="Courier New"/>
                <w:color w:val="CDD6F4"/>
                <w:sz w:val="18"/>
                <w:szCs w:val="18"/>
              </w:rPr>
              <w:t xml:space="preserve">              op.get('op_sequence'), op.get('op_type','unknown'),</w:t>
            </w:r>
          </w:p>
          <w:p>
            <w:pPr>
              <w:shd w:fill="1E1E2E" w:val="clear"/>
              <w:spacing w:before="0" w:after="0"/>
            </w:pPr>
            <w:r>
              <w:rPr>
                <w:rFonts w:ascii="Courier New" w:cs="Courier New" w:eastAsia="Courier New" w:hAnsi="Courier New"/>
                <w:color w:val="CDD6F4"/>
                <w:sz w:val="18"/>
                <w:szCs w:val="18"/>
              </w:rPr>
              <w:t xml:space="preserve">              op.get('feature_id'), op.get('tool_number'),</w:t>
            </w:r>
          </w:p>
          <w:p>
            <w:pPr>
              <w:shd w:fill="1E1E2E" w:val="clear"/>
              <w:spacing w:before="0" w:after="0"/>
            </w:pPr>
            <w:r>
              <w:rPr>
                <w:rFonts w:ascii="Courier New" w:cs="Courier New" w:eastAsia="Courier New" w:hAnsi="Courier New"/>
                <w:color w:val="CDD6F4"/>
                <w:sz w:val="18"/>
                <w:szCs w:val="18"/>
              </w:rPr>
              <w:t xml:space="preserve">              op.get('tool_diameter'), op.get('spindle_rpm'),</w:t>
            </w:r>
          </w:p>
          <w:p>
            <w:pPr>
              <w:shd w:fill="1E1E2E" w:val="clear"/>
              <w:spacing w:before="0" w:after="0"/>
            </w:pPr>
            <w:r>
              <w:rPr>
                <w:rFonts w:ascii="Courier New" w:cs="Courier New" w:eastAsia="Courier New" w:hAnsi="Courier New"/>
                <w:color w:val="CDD6F4"/>
                <w:sz w:val="18"/>
                <w:szCs w:val="18"/>
              </w:rPr>
              <w:t xml:space="preserve">              op.get('feed_mmpm'), op.get('doc_mm'),</w:t>
            </w:r>
          </w:p>
          <w:p>
            <w:pPr>
              <w:shd w:fill="1E1E2E" w:val="clear"/>
              <w:spacing w:before="0" w:after="0"/>
            </w:pPr>
            <w:r>
              <w:rPr>
                <w:rFonts w:ascii="Courier New" w:cs="Courier New" w:eastAsia="Courier New" w:hAnsi="Courier New"/>
                <w:color w:val="CDD6F4"/>
                <w:sz w:val="18"/>
                <w:szCs w:val="18"/>
              </w:rPr>
              <w:t xml:space="preserve">              op.get('is_finishing', False),</w:t>
            </w:r>
          </w:p>
          <w:p>
            <w:pPr>
              <w:shd w:fill="1E1E2E" w:val="clear"/>
              <w:spacing w:before="0" w:after="0"/>
            </w:pPr>
            <w:r>
              <w:rPr>
                <w:rFonts w:ascii="Courier New" w:cs="Courier New" w:eastAsia="Courier New" w:hAnsi="Courier New"/>
                <w:color w:val="CDD6F4"/>
                <w:sz w:val="18"/>
                <w:szCs w:val="18"/>
              </w:rPr>
              <w:t xml:space="preserve">              op.get('gcode_start_line'), op.get('gcode_end_line')))</w:t>
            </w:r>
          </w:p>
          <w:p>
            <w:pPr>
              <w:shd w:fill="1E1E2E" w:val="clear"/>
              <w:spacing w:before="0" w:after="0"/>
            </w:pPr>
            <w:r>
              <w:rPr>
                <w:rFonts w:ascii="Courier New" w:cs="Courier New" w:eastAsia="Courier New" w:hAnsi="Courier New"/>
                <w:color w:val="CDD6F4"/>
                <w:sz w:val="18"/>
                <w:szCs w:val="18"/>
              </w:rPr>
              <w:t xml:space="preserve">    conn.commit()</w:t>
            </w:r>
          </w:p>
          <w:p>
            <w:pPr>
              <w:shd w:fill="1E1E2E" w:val="clear"/>
              <w:spacing w:before="0" w:after="0"/>
            </w:pPr>
            <w:r>
              <w:rPr>
                <w:rFonts w:ascii="Courier New" w:cs="Courier New" w:eastAsia="Courier New" w:hAnsi="Courier New"/>
                <w:color w:val="CDD6F4"/>
                <w:sz w:val="18"/>
                <w:szCs w:val="18"/>
              </w:rPr>
              <w:t xml:space="preserve">    return len(operations)</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S3  ·  CNC Controller — Live Signals</w:t>
      </w:r>
    </w:p>
    <w:p>
      <w:pPr>
        <w:spacing w:before="80" w:after="0"/>
      </w:pPr>
      <w:r>
        <w:t xml:space="preserve"/>
      </w:r>
    </w:p>
    <w:p>
      <w:pPr>
        <w:spacing w:before="60" w:after="60"/>
      </w:pPr>
      <w:r>
        <w:rPr>
          <w:rFonts w:ascii="Arial" w:cs="Arial" w:eastAsia="Arial" w:hAnsi="Arial"/>
          <w:color w:val="333333"/>
          <w:sz w:val="21"/>
          <w:szCs w:val="21"/>
        </w:rPr>
        <w:t xml:space="preserve">Controller data is the richest source in the entire stack. It is the real-time record of what the machine actually experienced during the cut — not what was planned, but what happened. This is the source that separates companies like Hadrian from pure software companies. Pure software companies have the plan. You have both the plan and the reality.</w:t>
      </w:r>
    </w:p>
    <w:p>
      <w:pPr>
        <w:spacing w:before="80" w:after="0"/>
      </w:pPr>
      <w:r>
        <w:t xml:space="preserve"/>
      </w:r>
    </w:p>
    <w:p>
      <w:pPr>
        <w:spacing w:before="200" w:after="80"/>
      </w:pPr>
      <w:r>
        <w:rPr>
          <w:rFonts w:ascii="Arial" w:cs="Arial" w:eastAsia="Arial" w:hAnsi="Arial"/>
          <w:b/>
          <w:bCs/>
          <w:color w:val="1B3A6B"/>
          <w:sz w:val="24"/>
          <w:szCs w:val="24"/>
        </w:rPr>
        <w:t xml:space="preserve">Complete Signal Reference — FANUC Controller</w:t>
      </w:r>
    </w:p>
    <w:p>
      <w:pPr>
        <w:spacing w:before="6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200"/>
        <w:gridCol w:w="1400"/>
        <w:gridCol w:w="700"/>
        <w:gridCol w:w="2306"/>
        <w:gridCol w:w="1500"/>
      </w:tblGrid>
      <w:tr>
        <w:tc>
          <w:tcPr>
            <w:tcW w:type="dxa" w:w="18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Signal / Data Point</w:t>
            </w:r>
          </w:p>
        </w:tc>
        <w:tc>
          <w:tcPr>
            <w:tcW w:type="dxa" w:w="6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Unit</w:t>
            </w:r>
          </w:p>
        </w:tc>
        <w:tc>
          <w:tcPr>
            <w:tcW w:type="dxa" w:w="12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Source</w:t>
            </w:r>
          </w:p>
        </w:tc>
        <w:tc>
          <w:tcPr>
            <w:tcW w:type="dxa" w:w="14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How Captured</w:t>
            </w:r>
          </w:p>
        </w:tc>
        <w:tc>
          <w:tcPr>
            <w:tcW w:type="dxa" w:w="7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Freq</w:t>
            </w:r>
          </w:p>
        </w:tc>
        <w:tc>
          <w:tcPr>
            <w:tcW w:type="dxa" w:w="2306"/>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Why It Matters for AI</w:t>
            </w:r>
          </w:p>
        </w:tc>
        <w:tc>
          <w:tcPr>
            <w:tcW w:type="dxa" w:w="15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Where Stored</w:t>
            </w:r>
          </w:p>
        </w:tc>
      </w:tr>
      <w:tr>
        <w:tc>
          <w:tcPr>
            <w:tcW w:type="dxa" w:w="9506"/>
            <w:gridSpan w:val="7"/>
            <w:tcBorders>
              <w:top w:val="single" w:color="C5D3E8" w:sz="1"/>
              <w:left w:val="single" w:color="C5D3E8" w:sz="1"/>
              <w:bottom w:val="single" w:color="C5D3E8" w:sz="1"/>
              <w:right w:val="single" w:color="C5D3E8" w:sz="1"/>
            </w:tcBorders>
            <w:shd w:fill="1A5C3A" w:val="clear"/>
            <w:tcMar>
              <w:top w:type="dxa" w:w="60"/>
              <w:left w:type="dxa" w:w="140"/>
              <w:bottom w:type="dxa" w:w="60"/>
              <w:right w:type="dxa" w:w="140"/>
            </w:tcMar>
          </w:tcPr>
          <w:p>
            <w:r>
              <w:rPr>
                <w:rFonts w:ascii="Arial" w:cs="Arial" w:eastAsia="Arial" w:hAnsi="Arial"/>
                <w:b/>
                <w:bCs/>
                <w:color w:val="FFFFFF"/>
                <w:sz w:val="19"/>
                <w:szCs w:val="19"/>
              </w:rPr>
              <w:t xml:space="preserve">GROUP A  —  Spindle Signals  (Most Important)</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Spindle Load %</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internal</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cnc_rdsvmeter()</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Primary tool wear signal. Load rising over time = wear. Load spike = chip or breakage. Load pattern per operation = cutting condition fingerprint.</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Spindle RPM Actual</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RPM</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servo</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cnc_rdspeed()</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Actual vs commanded RPM. Deviation indicates spindle motor load or drive issues. Used to detect spin-up time in cycle time model.</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Spindle RPM Commanded</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RPM</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Active G-code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cnc_rdspeed()</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What the program asked for. Compare with actual to get servo lag characterisation for your specific machine.</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Spindle Override %</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override knob</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cnc_rdopnl()</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If operator dials spindle down, current RPM was too high for their comfort. Training signal that spindle speed was aggressive.</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Spindle Direction</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CW/CCW</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M03/M04 in G-code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G-code parse</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change</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Mostly constant for milling but relevant for turning. Captured as context.</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9506"/>
            <w:gridSpan w:val="7"/>
            <w:tcBorders>
              <w:top w:val="single" w:color="C5D3E8" w:sz="1"/>
              <w:left w:val="single" w:color="C5D3E8" w:sz="1"/>
              <w:bottom w:val="single" w:color="C5D3E8" w:sz="1"/>
              <w:right w:val="single" w:color="C5D3E8" w:sz="1"/>
            </w:tcBorders>
            <w:shd w:fill="1A3A5C" w:val="clear"/>
            <w:tcMar>
              <w:top w:type="dxa" w:w="60"/>
              <w:left w:type="dxa" w:w="140"/>
              <w:bottom w:type="dxa" w:w="60"/>
              <w:right w:type="dxa" w:w="140"/>
            </w:tcMar>
          </w:tcPr>
          <w:p>
            <w:r>
              <w:rPr>
                <w:rFonts w:ascii="Arial" w:cs="Arial" w:eastAsia="Arial" w:hAnsi="Arial"/>
                <w:b/>
                <w:bCs/>
                <w:color w:val="FFFFFF"/>
                <w:sz w:val="19"/>
                <w:szCs w:val="19"/>
              </w:rPr>
              <w:t xml:space="preserve">GROUP B  —  Feed Rate Signals  (Second Most Important)</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Feed Rate Actual</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mm/min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servo</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cnc_rdspeed()</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Actual feed achieved. Drops at corners (look-ahead decel), in heavy cuts (servo limit). Gap vs commanded = cycle time accuracy input.</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Feed Rate Commanded</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mm/min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Active G-code block</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cnc_rdspeed()</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Programmed feed. Paired with actual to compute feed efficiency ratio — how much of commanded feed was achieved.</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Feed Override %</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override knob</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cnc_rdopnl()</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THE single most valuable operator signal. 80% override = operator ran program at 80% of programmed feed. Means parameters were 25% too aggressive. Every override event is a training label.</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Rapid Override %</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rapid dial</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cnc_rdopnl()</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slowing rapids — indicates confidence issue with fixture clearance or setup. Less critical but worth capturing.</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9506"/>
            <w:gridSpan w:val="7"/>
            <w:tcBorders>
              <w:top w:val="single" w:color="C5D3E8" w:sz="1"/>
              <w:left w:val="single" w:color="C5D3E8" w:sz="1"/>
              <w:bottom w:val="single" w:color="C5D3E8" w:sz="1"/>
              <w:right w:val="single" w:color="C5D3E8" w:sz="1"/>
            </w:tcBorders>
            <w:shd w:fill="2E5090" w:val="clear"/>
            <w:tcMar>
              <w:top w:type="dxa" w:w="60"/>
              <w:left w:type="dxa" w:w="140"/>
              <w:bottom w:type="dxa" w:w="60"/>
              <w:right w:type="dxa" w:w="140"/>
            </w:tcMar>
          </w:tcPr>
          <w:p>
            <w:r>
              <w:rPr>
                <w:rFonts w:ascii="Arial" w:cs="Arial" w:eastAsia="Arial" w:hAnsi="Arial"/>
                <w:b/>
                <w:bCs/>
                <w:color w:val="FFFFFF"/>
                <w:sz w:val="19"/>
                <w:szCs w:val="19"/>
              </w:rPr>
              <w:t xml:space="preserve">GROUP C  —  Position and Program State</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Sequence Number</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Active G-code line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cnc_rdseqnum()</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Which line of the G-code is currently executing. Links controller signals to specific operations in the CAM program — the most critical linking field.</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Program Number</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O-number</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memory</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cnc_rdprgnum()</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Which program is running. Used to resolve Job ID from program name convention.</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Execution State</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0-6</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status</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cnc_statinfo()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STOP/HOLD/RUNNING/RESTART. Identifies when active cutting starts and ends. Used to segment controller log into job-on / job-off periods.</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Axis Position X,Y,Z</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mm</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Servo encoder</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cnc_rdposition()</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10 Hz</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Actual tool position at each moment. Used for toolpath reconstruction and contouring accuracy analysis. Large dataset — can be sampled at 2Hz for PoC.</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Active Tool Number</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T-number</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Tool changer</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cnc_toolnum()</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change</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Which tool is currently in the spindle. Links load data to specific tool definitions. Critical for tool wear modelling.</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InfluxDB machine_data</w:t>
            </w:r>
          </w:p>
        </w:tc>
      </w:tr>
      <w:tr>
        <w:tc>
          <w:tcPr>
            <w:tcW w:type="dxa" w:w="9506"/>
            <w:gridSpan w:val="7"/>
            <w:tcBorders>
              <w:top w:val="single" w:color="C5D3E8" w:sz="1"/>
              <w:left w:val="single" w:color="C5D3E8" w:sz="1"/>
              <w:bottom w:val="single" w:color="C5D3E8" w:sz="1"/>
              <w:right w:val="single" w:color="C5D3E8" w:sz="1"/>
            </w:tcBorders>
            <w:shd w:fill="5C1A1A" w:val="clear"/>
            <w:tcMar>
              <w:top w:type="dxa" w:w="60"/>
              <w:left w:type="dxa" w:w="140"/>
              <w:bottom w:type="dxa" w:w="60"/>
              <w:right w:type="dxa" w:w="140"/>
            </w:tcMar>
          </w:tcPr>
          <w:p>
            <w:r>
              <w:rPr>
                <w:rFonts w:ascii="Arial" w:cs="Arial" w:eastAsia="Arial" w:hAnsi="Arial"/>
                <w:b/>
                <w:bCs/>
                <w:color w:val="FFFFFF"/>
                <w:sz w:val="19"/>
                <w:szCs w:val="19"/>
              </w:rPr>
              <w:t xml:space="preserve">GROUP D  —  Alarms and Events  (Sparse but Critical)</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Alarm Code</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Fanuc #</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alarm system</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cnc_alarm2()</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event</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Every alarm, its code, and the G-code line when it fired. Alarms during cutting indicate process problems — overloads, servo faults, limit switches.</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operator_events</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Feed Hold Event</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Boolean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button / alarm</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cnc_statinfo()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event</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Operator pressed Feed Hold. High frequency = operator uncomfortable with program. Record time and G-code line.</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operator_events</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Emergency Stop</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Boolean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E-stop circuit</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cnc_statinfo()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event</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Machine was emergency stopped. Serious event — record program line, time, and follow up with operator note on reason.</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operator_events</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Program Restart</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Boolean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Controller state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cnc_statinfo()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event</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Program was restarted mid-job. Likely indicates a scrap, a tool change, or a program error. High-value event label.</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operator_events</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M30 / Cycle Complete</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Boolean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G-code M30</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cnc_statinfo()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job</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Program end signal. Timestamps job completion. Used to compute actual cycle time.</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jobs</w:t>
            </w:r>
          </w:p>
        </w:tc>
      </w:tr>
      <w:tr>
        <w:tc>
          <w:tcPr>
            <w:tcW w:type="dxa" w:w="9506"/>
            <w:gridSpan w:val="7"/>
            <w:tcBorders>
              <w:top w:val="single" w:color="C5D3E8" w:sz="1"/>
              <w:left w:val="single" w:color="C5D3E8" w:sz="1"/>
              <w:bottom w:val="single" w:color="C5D3E8" w:sz="1"/>
              <w:right w:val="single" w:color="C5D3E8" w:sz="1"/>
            </w:tcBorders>
            <w:shd w:fill="5A4A00" w:val="clear"/>
            <w:tcMar>
              <w:top w:type="dxa" w:w="60"/>
              <w:left w:type="dxa" w:w="140"/>
              <w:bottom w:type="dxa" w:w="60"/>
              <w:right w:type="dxa" w:w="140"/>
            </w:tcMar>
          </w:tcPr>
          <w:p>
            <w:r>
              <w:rPr>
                <w:rFonts w:ascii="Arial" w:cs="Arial" w:eastAsia="Arial" w:hAnsi="Arial"/>
                <w:b/>
                <w:bCs/>
                <w:color w:val="FFFFFF"/>
                <w:sz w:val="19"/>
                <w:szCs w:val="19"/>
              </w:rPr>
              <w:t xml:space="preserve">GROUP E  —  Tool Life and Wear  (If Controller Supports)</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Tool Life Counter</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Cuts/Min</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Tool life management</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cnc_rdtlinfo()</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change</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Counts how many times each tool has been used or total cutting minutes. Tracks tool consumption rate per material and operation type.</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tool_usage</w:t>
            </w:r>
          </w:p>
        </w:tc>
      </w:tr>
      <w:tr>
        <w:tc>
          <w:tcPr>
            <w:tcW w:type="dxa" w:w="18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Tool Length Offset</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mm</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Tool offset table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cnc_rdtofs()</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setup</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Actual tool length registered in the offset table. Deviation from standard length = tool was different from what program expected.</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job_operations</w:t>
            </w:r>
          </w:p>
        </w:tc>
      </w:tr>
      <w:tr>
        <w:tc>
          <w:tcPr>
            <w:tcW w:type="dxa" w:w="1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Tool Diameter Offset</w:t>
            </w:r>
          </w:p>
        </w:tc>
        <w:tc>
          <w:tcPr>
            <w:tcW w:type="dxa" w:w="6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666666"/>
                <w:sz w:val="18"/>
                <w:szCs w:val="18"/>
              </w:rPr>
              <w:t xml:space="preserve">mm</w:t>
            </w:r>
          </w:p>
        </w:tc>
        <w:tc>
          <w:tcPr>
            <w:tcW w:type="dxa" w:w="12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Tool offset table</w:t>
            </w:r>
          </w:p>
        </w:tc>
        <w:tc>
          <w:tcPr>
            <w:tcW w:type="dxa" w:w="14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FOCAS cnc_rdtofs()</w:t>
            </w:r>
          </w:p>
        </w:tc>
        <w:tc>
          <w:tcPr>
            <w:tcW w:type="dxa" w:w="700"/>
            <w:tcBorders>
              <w:top w:val="single" w:color="C5D3E8" w:sz="1"/>
              <w:left w:val="single" w:color="C5D3E8" w:sz="1"/>
              <w:bottom w:val="single" w:color="C5D3E8" w:sz="1"/>
              <w:right w:val="single" w:color="C5D3E8" w:sz="1"/>
            </w:tcBorders>
            <w:tcMar>
              <w:top w:type="dxa" w:w="80"/>
              <w:left w:type="dxa" w:w="100"/>
              <w:bottom w:type="dxa" w:w="80"/>
              <w:right w:type="dxa" w:w="100"/>
            </w:tcMar>
          </w:tcPr>
          <w:p>
            <w:pPr>
              <w:jc w:val="center"/>
            </w:pPr>
            <w:r>
              <w:rPr>
                <w:rFonts w:ascii="Arial" w:cs="Arial" w:eastAsia="Arial" w:hAnsi="Arial"/>
                <w:color w:val="333333"/>
                <w:sz w:val="18"/>
                <w:szCs w:val="18"/>
              </w:rPr>
              <w:t xml:space="preserve">Per setup</w:t>
            </w:r>
          </w:p>
        </w:tc>
        <w:tc>
          <w:tcPr>
            <w:tcW w:type="dxa" w:w="2306"/>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8"/>
                <w:szCs w:val="18"/>
              </w:rPr>
              <w:t xml:space="preserve">Wear offset applied by operator. A positive wear offset on a finishing tool indicates the operator is compensating for known dimensional error.</w:t>
            </w:r>
          </w:p>
        </w:tc>
        <w:tc>
          <w:tcPr>
            <w:tcW w:type="dxa" w:w="1500"/>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Courier New" w:cs="Courier New" w:eastAsia="Courier New" w:hAnsi="Courier New"/>
                <w:color w:val="2E6DB4"/>
                <w:sz w:val="18"/>
                <w:szCs w:val="18"/>
              </w:rPr>
              <w:t xml:space="preserve">PostgreSQL job_operations</w:t>
            </w:r>
          </w:p>
        </w:tc>
      </w:tr>
    </w:tbl>
    <w:p>
      <w:pPr>
        <w:spacing w:before="160" w:after="0"/>
      </w:pPr>
      <w:r>
        <w:t xml:space="preserve"/>
      </w:r>
    </w:p>
    <w:p>
      <w:pPr>
        <w:spacing w:before="200" w:after="80"/>
      </w:pPr>
      <w:r>
        <w:rPr>
          <w:rFonts w:ascii="Arial" w:cs="Arial" w:eastAsia="Arial" w:hAnsi="Arial"/>
          <w:b/>
          <w:bCs/>
          <w:color w:val="1B3A6B"/>
          <w:sz w:val="24"/>
          <w:szCs w:val="24"/>
        </w:rPr>
        <w:t xml:space="preserve">How Each Signal Group Translates to a Training Label</w:t>
      </w:r>
    </w:p>
    <w:p>
      <w:pPr>
        <w:spacing w:before="60" w:after="60"/>
      </w:pPr>
      <w:r>
        <w:rPr>
          <w:rFonts w:ascii="Arial" w:cs="Arial" w:eastAsia="Arial" w:hAnsi="Arial"/>
          <w:color w:val="333333"/>
          <w:sz w:val="21"/>
          <w:szCs w:val="21"/>
        </w:rPr>
        <w:t xml:space="preserve">Raw controller signals are not training labels by themselves. They become training labels when processed into features and paired with outcomes. Here is the translation:</w:t>
      </w:r>
    </w:p>
    <w:p>
      <w:pPr>
        <w:spacing w:before="8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800"/>
        <w:gridCol w:w="3800"/>
        <w:gridCol w:w="7438"/>
      </w:tblGrid>
      <w:tr>
        <w:tc>
          <w:tcPr>
            <w:tcW w:type="dxa" w:w="38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Raw Signal Pattern</w:t>
            </w:r>
          </w:p>
        </w:tc>
        <w:tc>
          <w:tcPr>
            <w:tcW w:type="dxa" w:w="38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c>
          <w:tcPr>
            <w:tcW w:type="dxa" w:w="7438"/>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Training Label Generated</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Feed override consistently at 80% throughout roughing operation</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Programmed feed rate was ~25% too aggressive for operator confidence</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programmed feed X was aggressive for this material/tool/DOC combination. Reduce by 20% in strategy selection model.</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Spindle load mean increases from 40% to 70% over 20-minute operation</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Tool wear during the cut — load rises as tool dulls</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tool life for this tool/material/strategy combination is approximately 20 minutes. Update tool life model.</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Single load spike to 95% then immediate feed hold + program restart</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Tool chip or near-breakage event. Program likely restarted with new tool.</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these parameters caused tool failure on this feature type. Strong negative training signal for RL reward function.</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Actual cycle time 18% longer than CAM simulation estimate</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Simulation did not account for corner deceleration and servo dynamics on this machine</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apply 1.18x correction factor to cycle time estimates for this operation type on VMC-001.</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No feed overrides, load stable, cycle time within 8% of estimate</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Parameters were well-matched to the cutting conditions</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strong positive example. These parameters work for this feature/material/tool combination.</w:t>
            </w:r>
          </w:p>
        </w:tc>
      </w:tr>
      <w:tr>
        <w:tc>
          <w:tcPr>
            <w:tcW w:type="dxa" w:w="38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color w:val="333333"/>
                <w:sz w:val="19"/>
                <w:szCs w:val="19"/>
              </w:rPr>
              <w:t xml:space="preserve">Program restarted at line 847, same program number, same job ID</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Something went wrong at operation corresponding to line 847. Likely scrap.</w:t>
            </w:r>
          </w:p>
        </w:tc>
        <w:tc>
          <w:tcPr>
            <w:tcW w:type="dxa" w:w="7438"/>
            <w:tcBorders>
              <w:top w:val="single" w:color="C5D3E8" w:sz="1"/>
              <w:left w:val="single" w:color="C5D3E8" w:sz="1"/>
              <w:bottom w:val="single" w:color="C5D3E8" w:sz="1"/>
              <w:right w:val="single" w:color="C5D3E8" w:sz="1"/>
            </w:tcBorders>
            <w:shd w:fill="E8F5EE" w:val="clear"/>
            <w:tcMar>
              <w:top w:type="dxa" w:w="80"/>
              <w:left w:type="dxa" w:w="140"/>
              <w:bottom w:type="dxa" w:w="80"/>
              <w:right w:type="dxa" w:w="140"/>
            </w:tcMar>
          </w:tcPr>
          <w:p>
            <w:r>
              <w:rPr>
                <w:rFonts w:ascii="Arial" w:cs="Arial" w:eastAsia="Arial" w:hAnsi="Arial"/>
                <w:color w:val="1A7A4A"/>
                <w:sz w:val="19"/>
                <w:szCs w:val="19"/>
              </w:rPr>
              <w:t xml:space="preserve">Label: failure event at operation X. Flag for manual review. Potential scrap label if confirmed by inspection.</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S4  ·  Inspection — Measurement Data</w:t>
      </w:r>
    </w:p>
    <w:p>
      <w:pPr>
        <w:spacing w:before="80" w:after="0"/>
      </w:pPr>
      <w:r>
        <w:t xml:space="preserve"/>
      </w:r>
    </w:p>
    <w:p>
      <w:pPr>
        <w:spacing w:before="60" w:after="60"/>
      </w:pPr>
      <w:r>
        <w:rPr>
          <w:rFonts w:ascii="Arial" w:cs="Arial" w:eastAsia="Arial" w:hAnsi="Arial"/>
          <w:color w:val="333333"/>
          <w:sz w:val="21"/>
          <w:szCs w:val="21"/>
        </w:rPr>
        <w:t xml:space="preserve">Inspection data closes the loop between what was programmed and what was actually produced. Without inspection data, you know the plan and you know what the machine did — but you do not know if the part was right. Inspection data is the ground truth label that makes all controller data meaningful.</w:t>
      </w:r>
    </w:p>
    <w:p>
      <w:pPr>
        <w:spacing w:before="80" w:after="0"/>
      </w:pPr>
      <w:r>
        <w:t xml:space="preserve"/>
      </w:r>
    </w:p>
    <w:p>
      <w:pPr>
        <w:spacing w:before="200" w:after="80"/>
      </w:pPr>
      <w:r>
        <w:rPr>
          <w:rFonts w:ascii="Arial" w:cs="Arial" w:eastAsia="Arial" w:hAnsi="Arial"/>
          <w:b/>
          <w:bCs/>
          <w:color w:val="1B3A6B"/>
          <w:sz w:val="24"/>
          <w:szCs w:val="24"/>
        </w:rPr>
        <w:t xml:space="preserve">What to Capture for Every Feature Measured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800"/>
        <w:gridCol w:w="7438"/>
      </w:tblGrid>
      <w:tr>
        <w:tc>
          <w:tcPr>
            <w:tcW w:type="dxa" w:w="22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Data Field</w:t>
            </w:r>
          </w:p>
        </w:tc>
        <w:tc>
          <w:tcPr>
            <w:tcW w:type="dxa" w:w="16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w:t>
            </w:r>
          </w:p>
        </w:tc>
        <w:tc>
          <w:tcPr>
            <w:tcW w:type="dxa" w:w="3800"/>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How Captured</w:t>
            </w:r>
          </w:p>
        </w:tc>
        <w:tc>
          <w:tcPr>
            <w:tcW w:type="dxa" w:w="7438"/>
            <w:tcBorders>
              <w:top w:val="single" w:color="C5D3E8" w:sz="1"/>
              <w:left w:val="single" w:color="C5D3E8" w:sz="1"/>
              <w:bottom w:val="single" w:color="C5D3E8" w:sz="1"/>
              <w:right w:val="single" w:color="C5D3E8"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Feature ID</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BORE_001</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Assigned by programmer, matched at inspection</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The critical linking key. Joins inspection result to the specific CAM operation that produced this feature.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Feature Type</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bore / depth / width / surface / position</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Dropdown in inspection form</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Enables analysis by feature type — are bores more reliable than pockets? Which types drift?</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Nominal dimension</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12.000 mm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From drawing / STEP tolerance annotation</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The intended value. Required to compute deviation.</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Actual measured</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12.003 mm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Digital gauge / CMM / on-machine probe</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What was actually produced. The most important single number.</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Upper tolerance</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+0.010 mm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From drawing</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Upper bound of acceptable range.</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Lower tolerance</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-0.010 mm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From drawing</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Lower bound of acceptable range.</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Deviation</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0.003 mm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Computed: actual - nominal</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Signed deviation. Positive = oversized. Negative = undersized. Trend analysis detects systematic drift.</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Normalised deviation</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0.30</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Computed: deviation / tolerance band</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Deviation expressed as fraction of the tolerance band. Allows comparison across features with different tolerances.</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Pass / Fail</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PASS</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Computed automatically from deviation vs tolerance</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The primary outcome label. Used for first-article pass rate metric and model training.</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Measurement method</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DIGITAL_GAUGE / CMM / ON_MACHINE</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Dropdown in inspection form</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Different methods have different accuracy levels. Model must weight CMM results higher than gauge results.</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Measurement tool ID</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MITU-BORE-12-001</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From tool inventory</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Which specific gauge was used. Enables calibration tracking — a drift in a specific gauge affects all results from that tool.</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Arial" w:cs="Arial" w:eastAsia="Arial" w:hAnsi="Arial"/>
                <w:b/>
                <w:bCs/>
                <w:color w:val="1B3A6B"/>
                <w:sz w:val="19"/>
                <w:szCs w:val="19"/>
              </w:rPr>
              <w:t xml:space="preserve">Inspector ID</w:t>
            </w:r>
          </w:p>
        </w:tc>
        <w:tc>
          <w:tcPr>
            <w:tcW w:type="dxa" w:w="1600"/>
            <w:tcBorders>
              <w:top w:val="single" w:color="C5D3E8" w:sz="1"/>
              <w:left w:val="single" w:color="C5D3E8" w:sz="1"/>
              <w:bottom w:val="single" w:color="C5D3E8" w:sz="1"/>
              <w:right w:val="single" w:color="C5D3E8" w:sz="1"/>
            </w:tcBorders>
            <w:shd w:fill="FFFFFF" w:val="clear"/>
            <w:tcMar>
              <w:top w:type="dxa" w:w="80"/>
              <w:left w:type="dxa" w:w="140"/>
              <w:bottom w:type="dxa" w:w="80"/>
              <w:right w:type="dxa" w:w="140"/>
            </w:tcMar>
          </w:tcPr>
          <w:p>
            <w:r>
              <w:rPr>
                <w:rFonts w:ascii="Courier New" w:cs="Courier New" w:eastAsia="Courier New" w:hAnsi="Courier New"/>
                <w:color w:val="2E6DB4"/>
                <w:sz w:val="19"/>
                <w:szCs w:val="19"/>
              </w:rPr>
              <w:t xml:space="preserve">OPR-002</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Login or dropdown</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Who measured it. Enables inter-inspector variability analysis.</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Arial" w:cs="Arial" w:eastAsia="Arial" w:hAnsi="Arial"/>
                <w:b/>
                <w:bCs/>
                <w:color w:val="1B3A6B"/>
                <w:sz w:val="19"/>
                <w:szCs w:val="19"/>
              </w:rPr>
              <w:t xml:space="preserve">Surface finish Ra</w:t>
            </w:r>
          </w:p>
        </w:tc>
        <w:tc>
          <w:tcPr>
            <w:tcW w:type="dxa" w:w="1600"/>
            <w:tcBorders>
              <w:top w:val="single" w:color="C5D3E8" w:sz="1"/>
              <w:left w:val="single" w:color="C5D3E8" w:sz="1"/>
              <w:bottom w:val="single" w:color="C5D3E8" w:sz="1"/>
              <w:right w:val="single" w:color="C5D3E8" w:sz="1"/>
            </w:tcBorders>
            <w:shd w:fill="F4F6FB" w:val="clear"/>
            <w:tcMar>
              <w:top w:type="dxa" w:w="80"/>
              <w:left w:type="dxa" w:w="140"/>
              <w:bottom w:type="dxa" w:w="80"/>
              <w:right w:type="dxa" w:w="140"/>
            </w:tcMar>
          </w:tcPr>
          <w:p>
            <w:r>
              <w:rPr>
                <w:rFonts w:ascii="Courier New" w:cs="Courier New" w:eastAsia="Courier New" w:hAnsi="Courier New"/>
                <w:color w:val="2E6DB4"/>
                <w:sz w:val="19"/>
                <w:szCs w:val="19"/>
              </w:rPr>
              <w:t xml:space="preserve">0.8 µm</w:t>
            </w:r>
          </w:p>
        </w:tc>
        <w:tc>
          <w:tcPr>
            <w:tcW w:type="dxa" w:w="3800"/>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666666"/>
                <w:sz w:val="19"/>
                <w:szCs w:val="19"/>
              </w:rPr>
              <w:t xml:space="preserve">Profilometer reading</w:t>
            </w:r>
          </w:p>
        </w:tc>
        <w:tc>
          <w:tcPr>
            <w:tcW w:type="dxa" w:w="7438"/>
            <w:tcBorders>
              <w:top w:val="single" w:color="C5D3E8" w:sz="1"/>
              <w:left w:val="single" w:color="C5D3E8" w:sz="1"/>
              <w:bottom w:val="single" w:color="C5D3E8" w:sz="1"/>
              <w:right w:val="single" w:color="C5D3E8" w:sz="1"/>
            </w:tcBorders>
            <w:tcMar>
              <w:top w:type="dxa" w:w="80"/>
              <w:left w:type="dxa" w:w="140"/>
              <w:bottom w:type="dxa" w:w="80"/>
              <w:right w:type="dxa" w:w="140"/>
            </w:tcMar>
          </w:tcPr>
          <w:p>
            <w:r>
              <w:rPr>
                <w:rFonts w:ascii="Arial" w:cs="Arial" w:eastAsia="Arial" w:hAnsi="Arial"/>
                <w:color w:val="333333"/>
                <w:sz w:val="19"/>
                <w:szCs w:val="19"/>
              </w:rPr>
              <w:t xml:space="preserve">For finishing operations only. Links surface finish outcome to cutting parameters — speed, feed, tool sharpness.</w:t>
            </w:r>
          </w:p>
        </w:tc>
      </w:tr>
    </w:tbl>
    <w:p>
      <w:pPr>
        <w:spacing w:before="120" w:after="0"/>
      </w:pPr>
      <w:r>
        <w:t xml:space="preserve"/>
      </w:r>
    </w:p>
    <w:p>
      <w:pPr>
        <w:spacing w:before="200" w:after="80"/>
      </w:pPr>
      <w:r>
        <w:rPr>
          <w:rFonts w:ascii="Arial" w:cs="Arial" w:eastAsia="Arial" w:hAnsi="Arial"/>
          <w:b/>
          <w:bCs/>
          <w:color w:val="1B3A6B"/>
          <w:sz w:val="24"/>
          <w:szCs w:val="24"/>
        </w:rPr>
        <w:t xml:space="preserve">The Three Inspection Methods for a Partner Shop PoC</w:t>
      </w:r>
    </w:p>
    <w:p>
      <w:pPr>
        <w:spacing w:before="60" w:after="60"/>
      </w:pPr>
      <w:r>
        <w:rPr>
          <w:rFonts w:ascii="Arial" w:cs="Arial" w:eastAsia="Arial" w:hAnsi="Arial"/>
          <w:color w:val="333333"/>
          <w:sz w:val="21"/>
          <w:szCs w:val="21"/>
        </w:rPr>
        <w:t xml:space="preserve">In priority order — use whichever the partner supports. Use all three simultaneously if possible for cross-validation.</w:t>
      </w:r>
    </w:p>
    <w:p>
      <w:pPr>
        <w:spacing w:before="6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3438"/>
        <w:gridCol w:w="4800"/>
      </w:tblGrid>
      <w:tr>
        <w:tc>
          <w:tcPr>
            <w:tcW w:type="dxa" w:w="22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2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Equipment Cost</w:t>
            </w:r>
          </w:p>
        </w:tc>
        <w:tc>
          <w:tcPr>
            <w:tcW w:type="dxa" w:w="3438"/>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Data Format</w:t>
            </w:r>
          </w:p>
        </w:tc>
        <w:tc>
          <w:tcPr>
            <w:tcW w:type="dxa" w:w="4800"/>
            <w:tcBorders>
              <w:top w:val="single" w:color="C5D3E8" w:sz="1"/>
              <w:left w:val="single" w:color="C5D3E8" w:sz="1"/>
              <w:bottom w:val="single" w:color="C5D3E8" w:sz="1"/>
              <w:right w:val="single" w:color="C5D3E8"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Digital hand gauges + wireless transmitter</w:t>
            </w:r>
          </w:p>
        </w:tc>
        <w:tc>
          <w:tcPr>
            <w:tcW w:type="dxa" w:w="1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±0.001 mm</w:t>
            </w:r>
          </w:p>
        </w:tc>
        <w:tc>
          <w:tcPr>
            <w:tcW w:type="dxa" w:w="2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₹15,000–25,000 per gauge</w:t>
            </w:r>
          </w:p>
        </w:tc>
        <w:tc>
          <w:tcPr>
            <w:tcW w:type="dxa" w:w="3438"/>
            <w:tcBorders>
              <w:top w:val="single" w:color="C5D3E8" w:sz="1"/>
              <w:left w:val="single" w:color="C5D3E8" w:sz="1"/>
              <w:bottom w:val="single" w:color="C5D3E8" w:sz="1"/>
              <w:right w:val="single" w:color="C5D3E8" w:sz="1"/>
            </w:tcBorders>
            <w:shd w:fill="E8F5EE" w:val="clear"/>
            <w:tcMar>
              <w:top w:type="dxa" w:w="80"/>
              <w:left w:type="dxa" w:w="120"/>
              <w:bottom w:type="dxa" w:w="80"/>
              <w:right w:type="dxa" w:w="120"/>
            </w:tcMar>
          </w:tcPr>
          <w:p>
            <w:r>
              <w:rPr>
                <w:rFonts w:ascii="Arial" w:cs="Arial" w:eastAsia="Arial" w:hAnsi="Arial"/>
                <w:color w:val="1A7A4A"/>
                <w:sz w:val="19"/>
                <w:szCs w:val="19"/>
              </w:rPr>
              <w:t xml:space="preserve">Wireless to inspection form app</w:t>
            </w:r>
          </w:p>
        </w:tc>
        <w:tc>
          <w:tcPr>
            <w:tcW w:type="dxa" w:w="4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Partner shops. Low cost. Covers 80% of aluminium 3-axis features. Operator familiar with tools.</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CMM (PC-DMIS)</w:t>
            </w:r>
          </w:p>
        </w:tc>
        <w:tc>
          <w:tcPr>
            <w:tcW w:type="dxa" w:w="1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±0.001 mm</w:t>
            </w:r>
          </w:p>
        </w:tc>
        <w:tc>
          <w:tcPr>
            <w:tcW w:type="dxa" w:w="2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Already at partner if they have one</w:t>
            </w:r>
          </w:p>
        </w:tc>
        <w:tc>
          <w:tcPr>
            <w:tcW w:type="dxa" w:w="3438"/>
            <w:tcBorders>
              <w:top w:val="single" w:color="C5D3E8" w:sz="1"/>
              <w:left w:val="single" w:color="C5D3E8" w:sz="1"/>
              <w:bottom w:val="single" w:color="C5D3E8" w:sz="1"/>
              <w:right w:val="single" w:color="C5D3E8" w:sz="1"/>
            </w:tcBorders>
            <w:shd w:fill="E8F5EE" w:val="clear"/>
            <w:tcMar>
              <w:top w:type="dxa" w:w="80"/>
              <w:left w:type="dxa" w:w="120"/>
              <w:bottom w:type="dxa" w:w="80"/>
              <w:right w:type="dxa" w:w="120"/>
            </w:tcMar>
          </w:tcPr>
          <w:p>
            <w:r>
              <w:rPr>
                <w:rFonts w:ascii="Arial" w:cs="Arial" w:eastAsia="Arial" w:hAnsi="Arial"/>
                <w:color w:val="1A7A4A"/>
                <w:sz w:val="19"/>
                <w:szCs w:val="19"/>
              </w:rPr>
              <w:t xml:space="preserve">PC-DMIS text export → parsed automatically</w:t>
            </w:r>
          </w:p>
        </w:tc>
        <w:tc>
          <w:tcPr>
            <w:tcW w:type="dxa" w:w="4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Best data quality. Full GD&amp;T. Export DMO report after every job — parse with script.</w:t>
            </w:r>
          </w:p>
        </w:tc>
      </w:tr>
      <w:tr>
        <w:tc>
          <w:tcPr>
            <w:tcW w:type="dxa" w:w="2200"/>
            <w:tcBorders>
              <w:top w:val="single" w:color="C5D3E8" w:sz="1"/>
              <w:left w:val="single" w:color="C5D3E8" w:sz="1"/>
              <w:bottom w:val="single" w:color="C5D3E8" w:sz="1"/>
              <w:right w:val="single" w:color="C5D3E8" w:sz="1"/>
            </w:tcBorders>
            <w:shd w:fill="F4F6FB" w:val="clear"/>
            <w:tcMar>
              <w:top w:type="dxa" w:w="80"/>
              <w:left w:type="dxa" w:w="120"/>
              <w:bottom w:type="dxa" w:w="80"/>
              <w:right w:type="dxa" w:w="120"/>
            </w:tcMar>
          </w:tcPr>
          <w:p>
            <w:r>
              <w:rPr>
                <w:rFonts w:ascii="Arial" w:cs="Arial" w:eastAsia="Arial" w:hAnsi="Arial"/>
                <w:b/>
                <w:bCs/>
                <w:color w:val="1B3A6B"/>
                <w:sz w:val="19"/>
                <w:szCs w:val="19"/>
              </w:rPr>
              <w:t xml:space="preserve">On-machine probing (Renishaw)</w:t>
            </w:r>
          </w:p>
        </w:tc>
        <w:tc>
          <w:tcPr>
            <w:tcW w:type="dxa" w:w="1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±0.005 mm</w:t>
            </w:r>
          </w:p>
        </w:tc>
        <w:tc>
          <w:tcPr>
            <w:tcW w:type="dxa" w:w="2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₹0 if probe already on VMC</w:t>
            </w:r>
          </w:p>
        </w:tc>
        <w:tc>
          <w:tcPr>
            <w:tcW w:type="dxa" w:w="3438"/>
            <w:tcBorders>
              <w:top w:val="single" w:color="C5D3E8" w:sz="1"/>
              <w:left w:val="single" w:color="C5D3E8" w:sz="1"/>
              <w:bottom w:val="single" w:color="C5D3E8" w:sz="1"/>
              <w:right w:val="single" w:color="C5D3E8" w:sz="1"/>
            </w:tcBorders>
            <w:shd w:fill="E8F5EE" w:val="clear"/>
            <w:tcMar>
              <w:top w:type="dxa" w:w="80"/>
              <w:left w:type="dxa" w:w="120"/>
              <w:bottom w:type="dxa" w:w="80"/>
              <w:right w:type="dxa" w:w="120"/>
            </w:tcMar>
          </w:tcPr>
          <w:p>
            <w:r>
              <w:rPr>
                <w:rFonts w:ascii="Arial" w:cs="Arial" w:eastAsia="Arial" w:hAnsi="Arial"/>
                <w:color w:val="1A7A4A"/>
                <w:sz w:val="19"/>
                <w:szCs w:val="19"/>
              </w:rPr>
              <w:t xml:space="preserve">FOCAS macro variable read — same stream as controller data</w:t>
            </w:r>
          </w:p>
        </w:tc>
        <w:tc>
          <w:tcPr>
            <w:tcW w:type="dxa" w:w="4800"/>
            <w:tcBorders>
              <w:top w:val="single" w:color="C5D3E8" w:sz="1"/>
              <w:left w:val="single" w:color="C5D3E8" w:sz="1"/>
              <w:bottom w:val="single" w:color="C5D3E8" w:sz="1"/>
              <w:right w:val="single" w:color="C5D3E8" w:sz="1"/>
            </w:tcBorders>
            <w:tcMar>
              <w:top w:type="dxa" w:w="80"/>
              <w:left w:type="dxa" w:w="120"/>
              <w:bottom w:type="dxa" w:w="80"/>
              <w:right w:type="dxa" w:w="120"/>
            </w:tcMar>
          </w:tcPr>
          <w:p>
            <w:r>
              <w:rPr>
                <w:rFonts w:ascii="Arial" w:cs="Arial" w:eastAsia="Arial" w:hAnsi="Arial"/>
                <w:color w:val="333333"/>
                <w:sz w:val="19"/>
                <w:szCs w:val="19"/>
              </w:rPr>
              <w:t xml:space="preserve">Fastest feedback. Measures before unclamping. Limited to accessible features and moderate tolerance requirements.</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S5  ·  Human Observation — Setup and Event Data</w:t>
      </w:r>
    </w:p>
    <w:p>
      <w:pPr>
        <w:spacing w:before="80" w:after="0"/>
      </w:pPr>
      <w:r>
        <w:t xml:space="preserve"/>
      </w:r>
    </w:p>
    <w:p>
      <w:pPr>
        <w:spacing w:before="60" w:after="60"/>
      </w:pPr>
      <w:r>
        <w:rPr>
          <w:rFonts w:ascii="Arial" w:cs="Arial" w:eastAsia="Arial" w:hAnsi="Arial"/>
          <w:color w:val="333333"/>
          <w:sz w:val="21"/>
          <w:szCs w:val="21"/>
        </w:rPr>
        <w:t xml:space="preserve">Human observation data is the hardest to collect systematically but contains context that no sensor can capture. A skilled machinist noticing that the chips look wrong, or that the part seated oddly in the vise, contains information that your controller log cannot see. The goal is to capture this structured enough to be useful without creating so much paperwork burden that operators stop doing it.</w:t>
      </w:r>
    </w:p>
    <w:p>
      <w:pPr>
        <w:spacing w:before="80" w:after="0"/>
      </w:pPr>
      <w:r>
        <w:t xml:space="preserve"/>
      </w:r>
    </w:p>
    <w:p>
      <w:pPr>
        <w:spacing w:before="200" w:after="80"/>
      </w:pPr>
      <w:r>
        <w:rPr>
          <w:rFonts w:ascii="Arial" w:cs="Arial" w:eastAsia="Arial" w:hAnsi="Arial"/>
          <w:b/>
          <w:bCs/>
          <w:color w:val="1B3A6B"/>
          <w:sz w:val="24"/>
          <w:szCs w:val="24"/>
        </w:rPr>
        <w:t xml:space="preserve">What to Capture — Setup Data (Once Per Job Start)</w:t>
      </w:r>
    </w:p>
    <w:p>
      <w:pPr>
        <w:pStyle w:val="ListParagraph"/>
        <w:numPr>
          <w:ilvl w:val="0"/>
          <w:numId w:val="2"/>
        </w:numPr>
        <w:spacing w:before="50" w:after="50"/>
      </w:pPr>
      <w:r>
        <w:rPr>
          <w:rFonts w:ascii="Arial" w:cs="Arial" w:eastAsia="Arial" w:hAnsi="Arial"/>
          <w:b/>
          <w:bCs/>
          <w:color w:val="1B3A6B"/>
          <w:sz w:val="21"/>
          <w:szCs w:val="21"/>
        </w:rPr>
        <w:t xml:space="preserve">When the operator began setting up the machine for this job. Together with program start time, gives setup duration — a key input for the quoting engine. — </w:t>
      </w:r>
      <w:r>
        <w:rPr>
          <w:rFonts w:ascii="Arial" w:cs="Arial" w:eastAsia="Arial" w:hAnsi="Arial"/>
          <w:color w:val="333333"/>
          <w:sz w:val="21"/>
          <w:szCs w:val="21"/>
        </w:rPr>
        <w:t xml:space="preserve">Setup start time</w:t>
      </w:r>
    </w:p>
    <w:p>
      <w:pPr>
        <w:pStyle w:val="ListParagraph"/>
        <w:numPr>
          <w:ilvl w:val="0"/>
          <w:numId w:val="2"/>
        </w:numPr>
        <w:spacing w:before="50" w:after="50"/>
      </w:pPr>
      <w:r>
        <w:rPr>
          <w:rFonts w:ascii="Arial" w:cs="Arial" w:eastAsia="Arial" w:hAnsi="Arial"/>
          <w:b/>
          <w:bCs/>
          <w:color w:val="1B3A6B"/>
          <w:sz w:val="21"/>
          <w:szCs w:val="21"/>
        </w:rPr>
        <w:t xml:space="preserve">How did the operator verify the workpiece datum? Probed with Renishaw, touched off with edge finder, used gauge blocks? Inconsistent datum setting is a major source of dimensional errors. — </w:t>
      </w:r>
      <w:r>
        <w:rPr>
          <w:rFonts w:ascii="Arial" w:cs="Arial" w:eastAsia="Arial" w:hAnsi="Arial"/>
          <w:color w:val="333333"/>
          <w:sz w:val="21"/>
          <w:szCs w:val="21"/>
        </w:rPr>
        <w:t xml:space="preserve">Datum verification method</w:t>
      </w:r>
    </w:p>
    <w:p>
      <w:pPr>
        <w:pStyle w:val="ListParagraph"/>
        <w:numPr>
          <w:ilvl w:val="0"/>
          <w:numId w:val="2"/>
        </w:numPr>
        <w:spacing w:before="50" w:after="50"/>
      </w:pPr>
      <w:r>
        <w:rPr>
          <w:rFonts w:ascii="Arial" w:cs="Arial" w:eastAsia="Arial" w:hAnsi="Arial"/>
          <w:b/>
          <w:bCs/>
          <w:color w:val="1B3A6B"/>
          <w:sz w:val="21"/>
          <w:szCs w:val="21"/>
        </w:rPr>
        <w:t xml:space="preserve">Vise jaws, soft jaws, custom fixture, tombstone, or toe clamps. Clamping method affects part distortion, vibration, and achievable tolerances. — </w:t>
      </w:r>
      <w:r>
        <w:rPr>
          <w:rFonts w:ascii="Arial" w:cs="Arial" w:eastAsia="Arial" w:hAnsi="Arial"/>
          <w:color w:val="333333"/>
          <w:sz w:val="21"/>
          <w:szCs w:val="21"/>
        </w:rPr>
        <w:t xml:space="preserve">Clamping description</w:t>
      </w:r>
    </w:p>
    <w:p>
      <w:pPr>
        <w:pStyle w:val="ListParagraph"/>
        <w:numPr>
          <w:ilvl w:val="0"/>
          <w:numId w:val="2"/>
        </w:numPr>
        <w:spacing w:before="50" w:after="50"/>
      </w:pPr>
      <w:r>
        <w:rPr>
          <w:rFonts w:ascii="Arial" w:cs="Arial" w:eastAsia="Arial" w:hAnsi="Arial"/>
          <w:b/>
          <w:bCs/>
          <w:color w:val="1B3A6B"/>
          <w:sz w:val="21"/>
          <w:szCs w:val="21"/>
        </w:rPr>
        <w:t xml:space="preserve">Stock dimensions measured, surface condition (mill scale / clean extrusion / pre-faced), visible defects noted. — </w:t>
      </w:r>
      <w:r>
        <w:rPr>
          <w:rFonts w:ascii="Arial" w:cs="Arial" w:eastAsia="Arial" w:hAnsi="Arial"/>
          <w:color w:val="333333"/>
          <w:sz w:val="21"/>
          <w:szCs w:val="21"/>
        </w:rPr>
        <w:t xml:space="preserve">Raw material condition</w:t>
      </w:r>
    </w:p>
    <w:p>
      <w:pPr>
        <w:pStyle w:val="ListParagraph"/>
        <w:numPr>
          <w:ilvl w:val="0"/>
          <w:numId w:val="2"/>
        </w:numPr>
        <w:spacing w:before="50" w:after="50"/>
      </w:pPr>
      <w:r>
        <w:rPr>
          <w:rFonts w:ascii="Arial" w:cs="Arial" w:eastAsia="Arial" w:hAnsi="Arial"/>
          <w:b/>
          <w:bCs/>
          <w:color w:val="1B3A6B"/>
          <w:sz w:val="21"/>
          <w:szCs w:val="21"/>
        </w:rPr>
        <w:t xml:space="preserve">One photo of the setup before cutting starts. Taken on phone, uploaded to job folder. Invaluable for debugging first-article failures. Costs 30 seconds per job. — </w:t>
      </w:r>
      <w:r>
        <w:rPr>
          <w:rFonts w:ascii="Arial" w:cs="Arial" w:eastAsia="Arial" w:hAnsi="Arial"/>
          <w:color w:val="333333"/>
          <w:sz w:val="21"/>
          <w:szCs w:val="21"/>
        </w:rPr>
        <w:t xml:space="preserve">Setup photograph</w:t>
      </w:r>
    </w:p>
    <w:p>
      <w:pPr>
        <w:spacing w:before="80" w:after="0"/>
      </w:pPr>
      <w:r>
        <w:t xml:space="preserve"/>
      </w:r>
    </w:p>
    <w:p>
      <w:pPr>
        <w:spacing w:before="200" w:after="80"/>
      </w:pPr>
      <w:r>
        <w:rPr>
          <w:rFonts w:ascii="Arial" w:cs="Arial" w:eastAsia="Arial" w:hAnsi="Arial"/>
          <w:b/>
          <w:bCs/>
          <w:color w:val="1B3A6B"/>
          <w:sz w:val="24"/>
          <w:szCs w:val="24"/>
        </w:rPr>
        <w:t xml:space="preserve">What to Capture — During-Job Events (Operator Notes)</w:t>
      </w:r>
    </w:p>
    <w:p>
      <w:pPr>
        <w:pStyle w:val="ListParagraph"/>
        <w:numPr>
          <w:ilvl w:val="0"/>
          <w:numId w:val="2"/>
        </w:numPr>
        <w:spacing w:before="50" w:after="50"/>
      </w:pPr>
      <w:r>
        <w:rPr>
          <w:rFonts w:ascii="Arial" w:cs="Arial" w:eastAsia="Arial" w:hAnsi="Arial"/>
          <w:b/>
          <w:bCs/>
          <w:color w:val="1B3A6B"/>
          <w:sz w:val="21"/>
          <w:szCs w:val="21"/>
        </w:rPr>
        <w:t xml:space="preserve">If a tool was changed before the programmed life limit, note the reason: chipped, worn, wrong tool loaded, operator preference. — </w:t>
      </w:r>
      <w:r>
        <w:rPr>
          <w:rFonts w:ascii="Arial" w:cs="Arial" w:eastAsia="Arial" w:hAnsi="Arial"/>
          <w:color w:val="333333"/>
          <w:sz w:val="21"/>
          <w:szCs w:val="21"/>
        </w:rPr>
        <w:t xml:space="preserve">Tool change notes</w:t>
      </w:r>
    </w:p>
    <w:p>
      <w:pPr>
        <w:pStyle w:val="ListParagraph"/>
        <w:numPr>
          <w:ilvl w:val="0"/>
          <w:numId w:val="2"/>
        </w:numPr>
        <w:spacing w:before="50" w:after="50"/>
      </w:pPr>
      <w:r>
        <w:rPr>
          <w:rFonts w:ascii="Arial" w:cs="Arial" w:eastAsia="Arial" w:hAnsi="Arial"/>
          <w:b/>
          <w:bCs/>
          <w:color w:val="1B3A6B"/>
          <w:sz w:val="21"/>
          <w:szCs w:val="21"/>
        </w:rPr>
        <w:t xml:space="preserve">If the operator edited the G-code mid-job on the controller (common in job shops), note which lines and what was changed. This is the highest-value manual capture — it tells you exactly where your program was wrong. — </w:t>
      </w:r>
      <w:r>
        <w:rPr>
          <w:rFonts w:ascii="Arial" w:cs="Arial" w:eastAsia="Arial" w:hAnsi="Arial"/>
          <w:color w:val="333333"/>
          <w:sz w:val="21"/>
          <w:szCs w:val="21"/>
        </w:rPr>
        <w:t xml:space="preserve">Manual program edits</w:t>
      </w:r>
    </w:p>
    <w:p>
      <w:pPr>
        <w:pStyle w:val="ListParagraph"/>
        <w:numPr>
          <w:ilvl w:val="0"/>
          <w:numId w:val="2"/>
        </w:numPr>
        <w:spacing w:before="50" w:after="50"/>
      </w:pPr>
      <w:r>
        <w:rPr>
          <w:rFonts w:ascii="Arial" w:cs="Arial" w:eastAsia="Arial" w:hAnsi="Arial"/>
          <w:b/>
          <w:bCs/>
          <w:color w:val="1B3A6B"/>
          <w:sz w:val="21"/>
          <w:szCs w:val="21"/>
        </w:rPr>
        <w:t xml:space="preserve">Normal chips look like tight curls for aluminium at the right parameters. Long stringy chips indicate feed too low or RPM too high. Powdery chips indicate RPM too high. A simple good / abnormal / type classification is sufficient. — </w:t>
      </w:r>
      <w:r>
        <w:rPr>
          <w:rFonts w:ascii="Arial" w:cs="Arial" w:eastAsia="Arial" w:hAnsi="Arial"/>
          <w:color w:val="333333"/>
          <w:sz w:val="21"/>
          <w:szCs w:val="21"/>
        </w:rPr>
        <w:t xml:space="preserve">Chip observations</w:t>
      </w:r>
    </w:p>
    <w:p>
      <w:pPr>
        <w:pStyle w:val="ListParagraph"/>
        <w:numPr>
          <w:ilvl w:val="0"/>
          <w:numId w:val="2"/>
        </w:numPr>
        <w:spacing w:before="50" w:after="50"/>
      </w:pPr>
      <w:r>
        <w:rPr>
          <w:rFonts w:ascii="Arial" w:cs="Arial" w:eastAsia="Arial" w:hAnsi="Arial"/>
          <w:b/>
          <w:bCs/>
          <w:color w:val="1B3A6B"/>
          <w:sz w:val="21"/>
          <w:szCs w:val="21"/>
        </w:rPr>
        <w:t xml:space="preserve">Coolant not reaching the cut, wrong concentration, wrong direction. Coolant problems affect surface finish and tool life significantly. — </w:t>
      </w:r>
      <w:r>
        <w:rPr>
          <w:rFonts w:ascii="Arial" w:cs="Arial" w:eastAsia="Arial" w:hAnsi="Arial"/>
          <w:color w:val="333333"/>
          <w:sz w:val="21"/>
          <w:szCs w:val="21"/>
        </w:rPr>
        <w:t xml:space="preserve">Coolant issues</w:t>
      </w:r>
    </w:p>
    <w:p>
      <w:pPr>
        <w:pStyle w:val="ListParagraph"/>
        <w:numPr>
          <w:ilvl w:val="0"/>
          <w:numId w:val="2"/>
        </w:numPr>
        <w:spacing w:before="50" w:after="50"/>
      </w:pPr>
      <w:r>
        <w:rPr>
          <w:rFonts w:ascii="Arial" w:cs="Arial" w:eastAsia="Arial" w:hAnsi="Arial"/>
          <w:b/>
          <w:bCs/>
          <w:color w:val="1B3A6B"/>
          <w:sz w:val="21"/>
          <w:szCs w:val="21"/>
        </w:rPr>
        <w:t xml:space="preserve">Did the operator notice chatter (vibration marks on surface, audible noise)? At which operation? Chatter events link directly to specific CAM parameters. — </w:t>
      </w:r>
      <w:r>
        <w:rPr>
          <w:rFonts w:ascii="Arial" w:cs="Arial" w:eastAsia="Arial" w:hAnsi="Arial"/>
          <w:color w:val="333333"/>
          <w:sz w:val="21"/>
          <w:szCs w:val="21"/>
        </w:rPr>
        <w:t xml:space="preserve">Vibration / chatter observation</w:t>
      </w:r>
    </w:p>
    <w:p>
      <w:pPr>
        <w:spacing w:before="80" w:after="0"/>
      </w:pPr>
      <w:r>
        <w:t xml:space="preserve"/>
      </w:r>
    </w:p>
    <w:p>
      <w:pPr>
        <w:spacing w:before="200" w:after="80"/>
      </w:pPr>
      <w:r>
        <w:rPr>
          <w:rFonts w:ascii="Arial" w:cs="Arial" w:eastAsia="Arial" w:hAnsi="Arial"/>
          <w:b/>
          <w:bCs/>
          <w:color w:val="1B3A6B"/>
          <w:sz w:val="24"/>
          <w:szCs w:val="24"/>
        </w:rPr>
        <w:t xml:space="preserve">How to Capture — The Operator Logbook Form</w:t>
      </w:r>
    </w:p>
    <w:p>
      <w:pPr>
        <w:spacing w:before="60" w:after="60"/>
      </w:pPr>
      <w:r>
        <w:rPr>
          <w:rFonts w:ascii="Arial" w:cs="Arial" w:eastAsia="Arial" w:hAnsi="Arial"/>
          <w:color w:val="333333"/>
          <w:sz w:val="21"/>
          <w:szCs w:val="21"/>
        </w:rPr>
        <w:t xml:space="preserve">Do not ask operators to type. Give them a simple paper form or a one-page mobile form with mostly checkboxes and dropdowns. The rule is: if it takes more than 3 minutes to fill out, operators will skip it.</w:t>
      </w:r>
    </w:p>
    <w:p>
      <w:pPr>
        <w:spacing w:before="6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operator_logbook_server.py — mobile form</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operator_logbook_server.py</w:t>
            </w:r>
          </w:p>
          <w:p>
            <w:pPr>
              <w:shd w:fill="1E1E2E" w:val="clear"/>
              <w:spacing w:before="0" w:after="0"/>
            </w:pPr>
            <w:r>
              <w:rPr>
                <w:rFonts w:ascii="Courier New" w:cs="Courier New" w:eastAsia="Courier New" w:hAnsi="Courier New"/>
                <w:color w:val="CDD6F4"/>
                <w:sz w:val="18"/>
                <w:szCs w:val="18"/>
              </w:rPr>
              <w:t xml:space="preserve"># Minimal mobile-friendly form for operator event capture</w:t>
            </w:r>
          </w:p>
          <w:p>
            <w:pPr>
              <w:shd w:fill="1E1E2E" w:val="clear"/>
              <w:spacing w:before="0" w:after="0"/>
            </w:pPr>
            <w:r>
              <w:rPr>
                <w:rFonts w:ascii="Courier New" w:cs="Courier New" w:eastAsia="Courier New" w:hAnsi="Courier New"/>
                <w:color w:val="CDD6F4"/>
                <w:sz w:val="18"/>
                <w:szCs w:val="18"/>
              </w:rPr>
              <w:t xml:space="preserve"># Separate from inspection form — this is during-job events only</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OPERATOR_HTML = '''</w:t>
            </w:r>
          </w:p>
          <w:p>
            <w:pPr>
              <w:shd w:fill="1E1E2E" w:val="clear"/>
              <w:spacing w:before="0" w:after="0"/>
            </w:pPr>
            <w:r>
              <w:rPr>
                <w:rFonts w:ascii="Courier New" w:cs="Courier New" w:eastAsia="Courier New" w:hAnsi="Courier New"/>
                <w:color w:val="CDD6F4"/>
                <w:sz w:val="18"/>
                <w:szCs w:val="18"/>
              </w:rPr>
              <w:t xml:space="preserve">&lt;!DOCTYPE html&gt;&lt;html&gt;</w:t>
            </w:r>
          </w:p>
          <w:p>
            <w:pPr>
              <w:shd w:fill="1E1E2E" w:val="clear"/>
              <w:spacing w:before="0" w:after="0"/>
            </w:pPr>
            <w:r>
              <w:rPr>
                <w:rFonts w:ascii="Courier New" w:cs="Courier New" w:eastAsia="Courier New" w:hAnsi="Courier New"/>
                <w:color w:val="CDD6F4"/>
                <w:sz w:val="18"/>
                <w:szCs w:val="18"/>
              </w:rPr>
              <w:t xml:space="preserve">&lt;head&gt;&lt;title&gt;Operator Log&lt;/title&gt;</w:t>
            </w:r>
          </w:p>
          <w:p>
            <w:pPr>
              <w:shd w:fill="1E1E2E" w:val="clear"/>
              <w:spacing w:before="0" w:after="0"/>
            </w:pPr>
            <w:r>
              <w:rPr>
                <w:rFonts w:ascii="Courier New" w:cs="Courier New" w:eastAsia="Courier New" w:hAnsi="Courier New"/>
                <w:color w:val="CDD6F4"/>
                <w:sz w:val="18"/>
                <w:szCs w:val="18"/>
              </w:rPr>
              <w:t xml:space="preserve">&lt;meta name="viewport" content="width=device-width, initial-scale=1"&gt;</w:t>
            </w:r>
          </w:p>
          <w:p>
            <w:pPr>
              <w:shd w:fill="1E1E2E" w:val="clear"/>
              <w:spacing w:before="0" w:after="0"/>
            </w:pPr>
            <w:r>
              <w:rPr>
                <w:rFonts w:ascii="Courier New" w:cs="Courier New" w:eastAsia="Courier New" w:hAnsi="Courier New"/>
                <w:color w:val="CDD6F4"/>
                <w:sz w:val="18"/>
                <w:szCs w:val="18"/>
              </w:rPr>
              <w:t xml:space="preserve">&lt;style&gt;</w:t>
            </w:r>
          </w:p>
          <w:p>
            <w:pPr>
              <w:shd w:fill="1E1E2E" w:val="clear"/>
              <w:spacing w:before="0" w:after="0"/>
            </w:pPr>
            <w:r>
              <w:rPr>
                <w:rFonts w:ascii="Courier New" w:cs="Courier New" w:eastAsia="Courier New" w:hAnsi="Courier New"/>
                <w:color w:val="CDD6F4"/>
                <w:sz w:val="18"/>
                <w:szCs w:val="18"/>
              </w:rPr>
              <w:t xml:space="preserve">  body{font-family:Arial;max-width:500px;margin:15px auto;padding:0 15px;}</w:t>
            </w:r>
          </w:p>
          <w:p>
            <w:pPr>
              <w:shd w:fill="1E1E2E" w:val="clear"/>
              <w:spacing w:before="0" w:after="0"/>
            </w:pPr>
            <w:r>
              <w:rPr>
                <w:rFonts w:ascii="Courier New" w:cs="Courier New" w:eastAsia="Courier New" w:hAnsi="Courier New"/>
                <w:color w:val="CDD6F4"/>
                <w:sz w:val="18"/>
                <w:szCs w:val="18"/>
              </w:rPr>
              <w:t xml:space="preserve">  select,input,textarea{width:100%;padding:10px;margin:6px 0;font-size:16px;box-sizing:border-box;}</w:t>
            </w:r>
          </w:p>
          <w:p>
            <w:pPr>
              <w:shd w:fill="1E1E2E" w:val="clear"/>
              <w:spacing w:before="0" w:after="0"/>
            </w:pPr>
            <w:r>
              <w:rPr>
                <w:rFonts w:ascii="Courier New" w:cs="Courier New" w:eastAsia="Courier New" w:hAnsi="Courier New"/>
                <w:color w:val="CDD6F4"/>
                <w:sz w:val="18"/>
                <w:szCs w:val="18"/>
              </w:rPr>
              <w:t xml:space="preserve">  button{background:#1B3A6B;color:white;padding:14px;width:100%;font-size:17px;border:none;margin:6px 0;}</w:t>
            </w:r>
          </w:p>
          <w:p>
            <w:pPr>
              <w:shd w:fill="1E1E2E" w:val="clear"/>
              <w:spacing w:before="0" w:after="0"/>
            </w:pPr>
            <w:r>
              <w:rPr>
                <w:rFonts w:ascii="Courier New" w:cs="Courier New" w:eastAsia="Courier New" w:hAnsi="Courier New"/>
                <w:color w:val="CDD6F4"/>
                <w:sz w:val="18"/>
                <w:szCs w:val="18"/>
              </w:rPr>
              <w:t xml:space="preserve">  .grp{background:#f4f6fb;padding:12px;margin:10px 0;border-radius:6px;}</w:t>
            </w:r>
          </w:p>
          <w:p>
            <w:pPr>
              <w:shd w:fill="1E1E2E" w:val="clear"/>
              <w:spacing w:before="0" w:after="0"/>
            </w:pPr>
            <w:r>
              <w:rPr>
                <w:rFonts w:ascii="Courier New" w:cs="Courier New" w:eastAsia="Courier New" w:hAnsi="Courier New"/>
                <w:color w:val="CDD6F4"/>
                <w:sz w:val="18"/>
                <w:szCs w:val="18"/>
              </w:rPr>
              <w:t xml:space="preserve">&lt;/style&gt;&lt;/head&gt;&lt;body&gt;</w:t>
            </w:r>
          </w:p>
          <w:p>
            <w:pPr>
              <w:shd w:fill="1E1E2E" w:val="clear"/>
              <w:spacing w:before="0" w:after="0"/>
            </w:pPr>
            <w:r>
              <w:rPr>
                <w:rFonts w:ascii="Courier New" w:cs="Courier New" w:eastAsia="Courier New" w:hAnsi="Courier New"/>
                <w:color w:val="CDD6F4"/>
                <w:sz w:val="18"/>
                <w:szCs w:val="18"/>
              </w:rPr>
              <w:t xml:space="preserve">&lt;h3&gt;ShiaanX — Operator Log&lt;/h3&gt;</w:t>
            </w:r>
          </w:p>
          <w:p>
            <w:pPr>
              <w:shd w:fill="1E1E2E" w:val="clear"/>
              <w:spacing w:before="0" w:after="0"/>
            </w:pPr>
            <w:r>
              <w:rPr>
                <w:rFonts w:ascii="Courier New" w:cs="Courier New" w:eastAsia="Courier New" w:hAnsi="Courier New"/>
                <w:color w:val="CDD6F4"/>
                <w:sz w:val="18"/>
                <w:szCs w:val="18"/>
              </w:rPr>
              <w:t xml:space="preserve">&lt;div class="grp"&gt;</w:t>
            </w:r>
          </w:p>
          <w:p>
            <w:pPr>
              <w:shd w:fill="1E1E2E" w:val="clear"/>
              <w:spacing w:before="0" w:after="0"/>
            </w:pPr>
            <w:r>
              <w:rPr>
                <w:rFonts w:ascii="Courier New" w:cs="Courier New" w:eastAsia="Courier New" w:hAnsi="Courier New"/>
                <w:color w:val="CDD6F4"/>
                <w:sz w:val="18"/>
                <w:szCs w:val="18"/>
              </w:rPr>
              <w:t xml:space="preserve">  &lt;label&gt;Job ID&lt;/label&gt;</w:t>
            </w:r>
          </w:p>
          <w:p>
            <w:pPr>
              <w:shd w:fill="1E1E2E" w:val="clear"/>
              <w:spacing w:before="0" w:after="0"/>
            </w:pPr>
            <w:r>
              <w:rPr>
                <w:rFonts w:ascii="Courier New" w:cs="Courier New" w:eastAsia="Courier New" w:hAnsi="Courier New"/>
                <w:color w:val="CDD6F4"/>
                <w:sz w:val="18"/>
                <w:szCs w:val="18"/>
              </w:rPr>
              <w:t xml:space="preserve">  &lt;input id="job_id" placeholder="JOB-20240521-001" /&gt;</w:t>
            </w:r>
          </w:p>
          <w:p>
            <w:pPr>
              <w:shd w:fill="1E1E2E" w:val="clear"/>
              <w:spacing w:before="0" w:after="0"/>
            </w:pPr>
            <w:r>
              <w:rPr>
                <w:rFonts w:ascii="Courier New" w:cs="Courier New" w:eastAsia="Courier New" w:hAnsi="Courier New"/>
                <w:color w:val="CDD6F4"/>
                <w:sz w:val="18"/>
                <w:szCs w:val="18"/>
              </w:rPr>
              <w:t xml:space="preserve">  &lt;label&gt;Event Type&lt;/label&gt;</w:t>
            </w:r>
          </w:p>
          <w:p>
            <w:pPr>
              <w:shd w:fill="1E1E2E" w:val="clear"/>
              <w:spacing w:before="0" w:after="0"/>
            </w:pPr>
            <w:r>
              <w:rPr>
                <w:rFonts w:ascii="Courier New" w:cs="Courier New" w:eastAsia="Courier New" w:hAnsi="Courier New"/>
                <w:color w:val="CDD6F4"/>
                <w:sz w:val="18"/>
                <w:szCs w:val="18"/>
              </w:rPr>
              <w:t xml:space="preserve">  &lt;select id="event_type"&gt;</w:t>
            </w:r>
          </w:p>
          <w:p>
            <w:pPr>
              <w:shd w:fill="1E1E2E" w:val="clear"/>
              <w:spacing w:before="0" w:after="0"/>
            </w:pPr>
            <w:r>
              <w:rPr>
                <w:rFonts w:ascii="Courier New" w:cs="Courier New" w:eastAsia="Courier New" w:hAnsi="Courier New"/>
                <w:color w:val="CDD6F4"/>
                <w:sz w:val="18"/>
                <w:szCs w:val="18"/>
              </w:rPr>
              <w:t xml:space="preserve">    &lt;option value="SETUP_START"&gt;Setup Started&lt;/option&gt;</w:t>
            </w:r>
          </w:p>
          <w:p>
            <w:pPr>
              <w:shd w:fill="1E1E2E" w:val="clear"/>
              <w:spacing w:before="0" w:after="0"/>
            </w:pPr>
            <w:r>
              <w:rPr>
                <w:rFonts w:ascii="Courier New" w:cs="Courier New" w:eastAsia="Courier New" w:hAnsi="Courier New"/>
                <w:color w:val="CDD6F4"/>
                <w:sz w:val="18"/>
                <w:szCs w:val="18"/>
              </w:rPr>
              <w:t xml:space="preserve">    &lt;option value="SETUP_COMPLETE"&gt;Setup Complete — Part Located&lt;/option&gt;</w:t>
            </w:r>
          </w:p>
          <w:p>
            <w:pPr>
              <w:shd w:fill="1E1E2E" w:val="clear"/>
              <w:spacing w:before="0" w:after="0"/>
            </w:pPr>
            <w:r>
              <w:rPr>
                <w:rFonts w:ascii="Courier New" w:cs="Courier New" w:eastAsia="Courier New" w:hAnsi="Courier New"/>
                <w:color w:val="CDD6F4"/>
                <w:sz w:val="18"/>
                <w:szCs w:val="18"/>
              </w:rPr>
              <w:t xml:space="preserve">    &lt;option value="TOOL_CHANGE_EARLY"&gt;Early Tool Change (worn/chipped)&lt;/option&gt;</w:t>
            </w:r>
          </w:p>
          <w:p>
            <w:pPr>
              <w:shd w:fill="1E1E2E" w:val="clear"/>
              <w:spacing w:before="0" w:after="0"/>
            </w:pPr>
            <w:r>
              <w:rPr>
                <w:rFonts w:ascii="Courier New" w:cs="Courier New" w:eastAsia="Courier New" w:hAnsi="Courier New"/>
                <w:color w:val="CDD6F4"/>
                <w:sz w:val="18"/>
                <w:szCs w:val="18"/>
              </w:rPr>
              <w:t xml:space="preserve">    &lt;option value="MANUAL_PROGRAM_EDIT"&gt;Manual Edit to G-code&lt;/option&gt;</w:t>
            </w:r>
          </w:p>
          <w:p>
            <w:pPr>
              <w:shd w:fill="1E1E2E" w:val="clear"/>
              <w:spacing w:before="0" w:after="0"/>
            </w:pPr>
            <w:r>
              <w:rPr>
                <w:rFonts w:ascii="Courier New" w:cs="Courier New" w:eastAsia="Courier New" w:hAnsi="Courier New"/>
                <w:color w:val="CDD6F4"/>
                <w:sz w:val="18"/>
                <w:szCs w:val="18"/>
              </w:rPr>
              <w:t xml:space="preserve">    &lt;option value="CHATTER_OBSERVED"&gt;Chatter / Vibration Observed&lt;/option&gt;</w:t>
            </w:r>
          </w:p>
          <w:p>
            <w:pPr>
              <w:shd w:fill="1E1E2E" w:val="clear"/>
              <w:spacing w:before="0" w:after="0"/>
            </w:pPr>
            <w:r>
              <w:rPr>
                <w:rFonts w:ascii="Courier New" w:cs="Courier New" w:eastAsia="Courier New" w:hAnsi="Courier New"/>
                <w:color w:val="CDD6F4"/>
                <w:sz w:val="18"/>
                <w:szCs w:val="18"/>
              </w:rPr>
              <w:t xml:space="preserve">    &lt;option value="CHIP_ABNORMAL"&gt;Abnormal Chips&lt;/option&gt;</w:t>
            </w:r>
          </w:p>
          <w:p>
            <w:pPr>
              <w:shd w:fill="1E1E2E" w:val="clear"/>
              <w:spacing w:before="0" w:after="0"/>
            </w:pPr>
            <w:r>
              <w:rPr>
                <w:rFonts w:ascii="Courier New" w:cs="Courier New" w:eastAsia="Courier New" w:hAnsi="Courier New"/>
                <w:color w:val="CDD6F4"/>
                <w:sz w:val="18"/>
                <w:szCs w:val="18"/>
              </w:rPr>
              <w:t xml:space="preserve">    &lt;option value="COOLANT_ISSUE"&gt;Coolant Problem&lt;/option&gt;</w:t>
            </w:r>
          </w:p>
          <w:p>
            <w:pPr>
              <w:shd w:fill="1E1E2E" w:val="clear"/>
              <w:spacing w:before="0" w:after="0"/>
            </w:pPr>
            <w:r>
              <w:rPr>
                <w:rFonts w:ascii="Courier New" w:cs="Courier New" w:eastAsia="Courier New" w:hAnsi="Courier New"/>
                <w:color w:val="CDD6F4"/>
                <w:sz w:val="18"/>
                <w:szCs w:val="18"/>
              </w:rPr>
              <w:t xml:space="preserve">    &lt;option value="PART_COMPLETE"&gt;Part Complete — No Issues&lt;/option&gt;</w:t>
            </w:r>
          </w:p>
          <w:p>
            <w:pPr>
              <w:shd w:fill="1E1E2E" w:val="clear"/>
              <w:spacing w:before="0" w:after="0"/>
            </w:pPr>
            <w:r>
              <w:rPr>
                <w:rFonts w:ascii="Courier New" w:cs="Courier New" w:eastAsia="Courier New" w:hAnsi="Courier New"/>
                <w:color w:val="CDD6F4"/>
                <w:sz w:val="18"/>
                <w:szCs w:val="18"/>
              </w:rPr>
              <w:t xml:space="preserve">    &lt;option value="SCRAP"&gt;Part Scrapped&lt;/option&gt;</w:t>
            </w:r>
          </w:p>
          <w:p>
            <w:pPr>
              <w:shd w:fill="1E1E2E" w:val="clear"/>
              <w:spacing w:before="0" w:after="0"/>
            </w:pPr>
            <w:r>
              <w:rPr>
                <w:rFonts w:ascii="Courier New" w:cs="Courier New" w:eastAsia="Courier New" w:hAnsi="Courier New"/>
                <w:color w:val="CDD6F4"/>
                <w:sz w:val="18"/>
                <w:szCs w:val="18"/>
              </w:rPr>
              <w:t xml:space="preserve">    &lt;option value="OTHER"&gt;Other&lt;/option&gt;</w:t>
            </w:r>
          </w:p>
          <w:p>
            <w:pPr>
              <w:shd w:fill="1E1E2E" w:val="clear"/>
              <w:spacing w:before="0" w:after="0"/>
            </w:pPr>
            <w:r>
              <w:rPr>
                <w:rFonts w:ascii="Courier New" w:cs="Courier New" w:eastAsia="Courier New" w:hAnsi="Courier New"/>
                <w:color w:val="CDD6F4"/>
                <w:sz w:val="18"/>
                <w:szCs w:val="18"/>
              </w:rPr>
              <w:t xml:space="preserve">  &lt;/select&gt;</w:t>
            </w:r>
          </w:p>
          <w:p>
            <w:pPr>
              <w:shd w:fill="1E1E2E" w:val="clear"/>
              <w:spacing w:before="0" w:after="0"/>
            </w:pPr>
            <w:r>
              <w:rPr>
                <w:rFonts w:ascii="Courier New" w:cs="Courier New" w:eastAsia="Courier New" w:hAnsi="Courier New"/>
                <w:color w:val="CDD6F4"/>
                <w:sz w:val="18"/>
                <w:szCs w:val="18"/>
              </w:rPr>
              <w:t xml:space="preserve">  &lt;label&gt;Operation Number (if during a specific op)&lt;/label&gt;</w:t>
            </w:r>
          </w:p>
          <w:p>
            <w:pPr>
              <w:shd w:fill="1E1E2E" w:val="clear"/>
              <w:spacing w:before="0" w:after="0"/>
            </w:pPr>
            <w:r>
              <w:rPr>
                <w:rFonts w:ascii="Courier New" w:cs="Courier New" w:eastAsia="Courier New" w:hAnsi="Courier New"/>
                <w:color w:val="CDD6F4"/>
                <w:sz w:val="18"/>
                <w:szCs w:val="18"/>
              </w:rPr>
              <w:t xml:space="preserve">  &lt;input id="op_seq" type="number" placeholder="Leave blank if setup event" /&gt;</w:t>
            </w:r>
          </w:p>
          <w:p>
            <w:pPr>
              <w:shd w:fill="1E1E2E" w:val="clear"/>
              <w:spacing w:before="0" w:after="0"/>
            </w:pPr>
            <w:r>
              <w:rPr>
                <w:rFonts w:ascii="Courier New" w:cs="Courier New" w:eastAsia="Courier New" w:hAnsi="Courier New"/>
                <w:color w:val="CDD6F4"/>
                <w:sz w:val="18"/>
                <w:szCs w:val="18"/>
              </w:rPr>
              <w:t xml:space="preserve">  &lt;label&gt;Note (optional — brief)&lt;/label&gt;</w:t>
            </w:r>
          </w:p>
          <w:p>
            <w:pPr>
              <w:shd w:fill="1E1E2E" w:val="clear"/>
              <w:spacing w:before="0" w:after="0"/>
            </w:pPr>
            <w:r>
              <w:rPr>
                <w:rFonts w:ascii="Courier New" w:cs="Courier New" w:eastAsia="Courier New" w:hAnsi="Courier New"/>
                <w:color w:val="CDD6F4"/>
                <w:sz w:val="18"/>
                <w:szCs w:val="18"/>
              </w:rPr>
              <w:t xml:space="preserve">  &lt;textarea id="note" rows="2" placeholder="e.g. T03 chipped on pocket entry"&gt;&lt;/textarea&gt;</w:t>
            </w:r>
          </w:p>
          <w:p>
            <w:pPr>
              <w:shd w:fill="1E1E2E" w:val="clear"/>
              <w:spacing w:before="0" w:after="0"/>
            </w:pPr>
            <w:r>
              <w:rPr>
                <w:rFonts w:ascii="Courier New" w:cs="Courier New" w:eastAsia="Courier New" w:hAnsi="Courier New"/>
                <w:color w:val="CDD6F4"/>
                <w:sz w:val="18"/>
                <w:szCs w:val="18"/>
              </w:rPr>
              <w:t xml:space="preserve">  &lt;button onclick="submitLog()"&gt;Save Event&lt;/button&gt;</w:t>
            </w:r>
          </w:p>
          <w:p>
            <w:pPr>
              <w:shd w:fill="1E1E2E" w:val="clear"/>
              <w:spacing w:before="0" w:after="0"/>
            </w:pPr>
            <w:r>
              <w:rPr>
                <w:rFonts w:ascii="Courier New" w:cs="Courier New" w:eastAsia="Courier New" w:hAnsi="Courier New"/>
                <w:color w:val="CDD6F4"/>
                <w:sz w:val="18"/>
                <w:szCs w:val="18"/>
              </w:rPr>
              <w:t xml:space="preserve">&lt;/div&gt;</w:t>
            </w:r>
          </w:p>
          <w:p>
            <w:pPr>
              <w:shd w:fill="1E1E2E" w:val="clear"/>
              <w:spacing w:before="0" w:after="0"/>
            </w:pPr>
            <w:r>
              <w:rPr>
                <w:rFonts w:ascii="Courier New" w:cs="Courier New" w:eastAsia="Courier New" w:hAnsi="Courier New"/>
                <w:color w:val="CDD6F4"/>
                <w:sz w:val="18"/>
                <w:szCs w:val="18"/>
              </w:rPr>
              <w:t xml:space="preserve">&lt;div id="log"&gt;&lt;/div&gt;</w:t>
            </w:r>
          </w:p>
          <w:p>
            <w:pPr>
              <w:shd w:fill="1E1E2E" w:val="clear"/>
              <w:spacing w:before="0" w:after="0"/>
            </w:pPr>
            <w:r>
              <w:rPr>
                <w:rFonts w:ascii="Courier New" w:cs="Courier New" w:eastAsia="Courier New" w:hAnsi="Courier New"/>
                <w:color w:val="CDD6F4"/>
                <w:sz w:val="18"/>
                <w:szCs w:val="18"/>
              </w:rPr>
              <w:t xml:space="preserve">&lt;script&gt;</w:t>
            </w:r>
          </w:p>
          <w:p>
            <w:pPr>
              <w:shd w:fill="1E1E2E" w:val="clear"/>
              <w:spacing w:before="0" w:after="0"/>
            </w:pPr>
            <w:r>
              <w:rPr>
                <w:rFonts w:ascii="Courier New" w:cs="Courier New" w:eastAsia="Courier New" w:hAnsi="Courier New"/>
                <w:color w:val="CDD6F4"/>
                <w:sz w:val="18"/>
                <w:szCs w:val="18"/>
              </w:rPr>
              <w:t xml:space="preserve">async function submitLog() {</w:t>
            </w:r>
          </w:p>
          <w:p>
            <w:pPr>
              <w:shd w:fill="1E1E2E" w:val="clear"/>
              <w:spacing w:before="0" w:after="0"/>
            </w:pPr>
            <w:r>
              <w:rPr>
                <w:rFonts w:ascii="Courier New" w:cs="Courier New" w:eastAsia="Courier New" w:hAnsi="Courier New"/>
                <w:color w:val="CDD6F4"/>
                <w:sz w:val="18"/>
                <w:szCs w:val="18"/>
              </w:rPr>
              <w:t xml:space="preserve">  const data = {</w:t>
            </w:r>
          </w:p>
          <w:p>
            <w:pPr>
              <w:shd w:fill="1E1E2E" w:val="clear"/>
              <w:spacing w:before="0" w:after="0"/>
            </w:pPr>
            <w:r>
              <w:rPr>
                <w:rFonts w:ascii="Courier New" w:cs="Courier New" w:eastAsia="Courier New" w:hAnsi="Courier New"/>
                <w:color w:val="CDD6F4"/>
                <w:sz w:val="18"/>
                <w:szCs w:val="18"/>
              </w:rPr>
              <w:t xml:space="preserve">    job_id: document.getElementById('job_id').value,</w:t>
            </w:r>
          </w:p>
          <w:p>
            <w:pPr>
              <w:shd w:fill="1E1E2E" w:val="clear"/>
              <w:spacing w:before="0" w:after="0"/>
            </w:pPr>
            <w:r>
              <w:rPr>
                <w:rFonts w:ascii="Courier New" w:cs="Courier New" w:eastAsia="Courier New" w:hAnsi="Courier New"/>
                <w:color w:val="CDD6F4"/>
                <w:sz w:val="18"/>
                <w:szCs w:val="18"/>
              </w:rPr>
              <w:t xml:space="preserve">    event_type: document.getElementById('event_type').value,</w:t>
            </w:r>
          </w:p>
          <w:p>
            <w:pPr>
              <w:shd w:fill="1E1E2E" w:val="clear"/>
              <w:spacing w:before="0" w:after="0"/>
            </w:pPr>
            <w:r>
              <w:rPr>
                <w:rFonts w:ascii="Courier New" w:cs="Courier New" w:eastAsia="Courier New" w:hAnsi="Courier New"/>
                <w:color w:val="CDD6F4"/>
                <w:sz w:val="18"/>
                <w:szCs w:val="18"/>
              </w:rPr>
              <w:t xml:space="preserve">    op_seq: document.getElementById('op_seq').value,</w:t>
            </w:r>
          </w:p>
          <w:p>
            <w:pPr>
              <w:shd w:fill="1E1E2E" w:val="clear"/>
              <w:spacing w:before="0" w:after="0"/>
            </w:pPr>
            <w:r>
              <w:rPr>
                <w:rFonts w:ascii="Courier New" w:cs="Courier New" w:eastAsia="Courier New" w:hAnsi="Courier New"/>
                <w:color w:val="CDD6F4"/>
                <w:sz w:val="18"/>
                <w:szCs w:val="18"/>
              </w:rPr>
              <w:t xml:space="preserve">    note: document.getElementById('note').value</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await fetch('/log', {method:'POST',</w:t>
            </w:r>
          </w:p>
          <w:p>
            <w:pPr>
              <w:shd w:fill="1E1E2E" w:val="clear"/>
              <w:spacing w:before="0" w:after="0"/>
            </w:pPr>
            <w:r>
              <w:rPr>
                <w:rFonts w:ascii="Courier New" w:cs="Courier New" w:eastAsia="Courier New" w:hAnsi="Courier New"/>
                <w:color w:val="CDD6F4"/>
                <w:sz w:val="18"/>
                <w:szCs w:val="18"/>
              </w:rPr>
              <w:t xml:space="preserve">    headers:{'Content-Type':'application/json'},body:JSON.stringify(data)});</w:t>
            </w:r>
          </w:p>
          <w:p>
            <w:pPr>
              <w:shd w:fill="1E1E2E" w:val="clear"/>
              <w:spacing w:before="0" w:after="0"/>
            </w:pPr>
            <w:r>
              <w:rPr>
                <w:rFonts w:ascii="Courier New" w:cs="Courier New" w:eastAsia="Courier New" w:hAnsi="Courier New"/>
                <w:color w:val="CDD6F4"/>
                <w:sz w:val="18"/>
                <w:szCs w:val="18"/>
              </w:rPr>
              <w:t xml:space="preserve">  document.getElementById('log').innerHTML =</w:t>
            </w:r>
          </w:p>
          <w:p>
            <w:pPr>
              <w:shd w:fill="1E1E2E" w:val="clear"/>
              <w:spacing w:before="0" w:after="0"/>
            </w:pPr>
            <w:r>
              <w:rPr>
                <w:rFonts w:ascii="Courier New" w:cs="Courier New" w:eastAsia="Courier New" w:hAnsi="Courier New"/>
                <w:color w:val="CDD6F4"/>
                <w:sz w:val="18"/>
                <w:szCs w:val="18"/>
              </w:rPr>
              <w:t xml:space="preserve">    '&lt;p style="color:green"&gt;Saved: '+data.event_type+'&lt;/p&gt;' +</w:t>
            </w:r>
          </w:p>
          <w:p>
            <w:pPr>
              <w:shd w:fill="1E1E2E" w:val="clear"/>
              <w:spacing w:before="0" w:after="0"/>
            </w:pPr>
            <w:r>
              <w:rPr>
                <w:rFonts w:ascii="Courier New" w:cs="Courier New" w:eastAsia="Courier New" w:hAnsi="Courier New"/>
                <w:color w:val="CDD6F4"/>
                <w:sz w:val="18"/>
                <w:szCs w:val="18"/>
              </w:rPr>
              <w:t xml:space="preserve">    document.getElementById('log').innerHTML;</w:t>
            </w:r>
          </w:p>
          <w:p>
            <w:pPr>
              <w:shd w:fill="1E1E2E" w:val="clear"/>
              <w:spacing w:before="0" w:after="0"/>
            </w:pPr>
            <w:r>
              <w:rPr>
                <w:rFonts w:ascii="Courier New" w:cs="Courier New" w:eastAsia="Courier New" w:hAnsi="Courier New"/>
                <w:color w:val="CDD6F4"/>
                <w:sz w:val="18"/>
                <w:szCs w:val="18"/>
              </w:rPr>
              <w:t xml:space="preserve">  document.getElementById('note').value='';</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&lt;/script&gt;&lt;/body&gt;&lt;/html&gt;</w:t>
            </w:r>
          </w:p>
          <w:p>
            <w:pPr>
              <w:shd w:fill="1E1E2E" w:val="clear"/>
              <w:spacing w:before="0" w:after="0"/>
            </w:pPr>
            <w:r>
              <w:rPr>
                <w:rFonts w:ascii="Courier New" w:cs="Courier New" w:eastAsia="Courier New" w:hAnsi="Courier New"/>
                <w:color w:val="CDD6F4"/>
                <w:sz w:val="18"/>
                <w:szCs w:val="18"/>
              </w:rPr>
              <w:t xml:space="preserve">'''</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Complete Data Picture — The Training Record for One Job</w:t>
      </w:r>
    </w:p>
    <w:p>
      <w:pPr>
        <w:spacing w:before="60" w:after="60"/>
      </w:pPr>
      <w:r>
        <w:rPr>
          <w:rFonts w:ascii="Arial" w:cs="Arial" w:eastAsia="Arial" w:hAnsi="Arial"/>
          <w:color w:val="333333"/>
          <w:sz w:val="21"/>
          <w:szCs w:val="21"/>
        </w:rPr>
        <w:t xml:space="preserve">When all five sources are captured and linked by Job ID, one complete job becomes one complete training record. This is what every future model trains on. The richness of this single record is what separates ShiaanX's training data from anything a pure software company can access.</w:t>
      </w:r>
    </w:p>
    <w:p>
      <w:pPr>
        <w:spacing w:before="100" w:after="0"/>
      </w:pPr>
      <w: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none" w:color="FFFFFF" w:sz="0"/>
              <w:bottom w:val="none" w:color="FFFFFF" w:sz="0"/>
              <w:right w:val="none" w:color="FFFFFF" w:sz="0"/>
            </w:tcBorders>
            <w:shd w:fill="2A2A3E" w:val="clear"/>
            <w:tcMar>
              <w:top w:type="dxa" w:w="60"/>
              <w:left w:type="dxa" w:w="200"/>
              <w:bottom w:type="dxa" w:w="60"/>
              <w:right w:type="dxa" w:w="200"/>
            </w:tcMar>
          </w:tcPr>
          <w:p>
            <w:r>
              <w:rPr>
                <w:rFonts w:ascii="Courier New" w:cs="Courier New" w:eastAsia="Courier New" w:hAnsi="Courier New"/>
                <w:color w:val="888899"/>
                <w:sz w:val="18"/>
                <w:szCs w:val="18"/>
              </w:rPr>
              <w:t xml:space="preserve"># Complete training record — one job</w:t>
            </w:r>
          </w:p>
        </w:tc>
      </w:tr>
      <w:tr>
        <w:tc>
          <w:tcPr>
            <w:tcW w:type="dxa" w:w="9506"/>
            <w:tcBorders>
              <w:top w:val="none" w:color="FFFFFF" w:sz="0"/>
              <w:left w:val="none" w:color="FFFFFF" w:sz="0"/>
              <w:bottom w:val="none" w:color="FFFFFF" w:sz="0"/>
              <w:right w:val="none" w:color="FFFFFF" w:sz="0"/>
            </w:tcBorders>
            <w:shd w:fill="1E1E2E" w:val="clear"/>
            <w:tcMar>
              <w:top w:type="dxa" w:w="140"/>
              <w:left w:type="dxa" w:w="220"/>
              <w:bottom w:type="dxa" w:w="140"/>
              <w:right w:type="dxa" w:w="220"/>
            </w:tcMar>
          </w:tcPr>
          <w:p>
            <w:pPr>
              <w:shd w:fill="1E1E2E" w:val="clear"/>
              <w:spacing w:before="0" w:after="0"/>
            </w:pPr>
            <w:r>
              <w:rPr>
                <w:rFonts w:ascii="Courier New" w:cs="Courier New" w:eastAsia="Courier New" w:hAnsi="Courier New"/>
                <w:color w:val="CDD6F4"/>
                <w:sz w:val="18"/>
                <w:szCs w:val="18"/>
              </w:rPr>
              <w:t xml:space="preserve"># Complete training record — assembled from all five sources</w:t>
            </w:r>
          </w:p>
          <w:p>
            <w:pPr>
              <w:shd w:fill="1E1E2E" w:val="clear"/>
              <w:spacing w:before="0" w:after="0"/>
            </w:pPr>
            <w:r>
              <w:rPr>
                <w:rFonts w:ascii="Courier New" w:cs="Courier New" w:eastAsia="Courier New" w:hAnsi="Courier New"/>
                <w:color w:val="CDD6F4"/>
                <w:sz w:val="18"/>
                <w:szCs w:val="18"/>
              </w:rPr>
              <w:t xml:space="preserve"># This is what the model sees for one job</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w:t>
            </w:r>
          </w:p>
          <w:p>
            <w:pPr>
              <w:shd w:fill="1E1E2E" w:val="clear"/>
              <w:spacing w:before="0" w:after="0"/>
            </w:pPr>
            <w:r>
              <w:rPr>
                <w:rFonts w:ascii="Courier New" w:cs="Courier New" w:eastAsia="Courier New" w:hAnsi="Courier New"/>
                <w:color w:val="CDD6F4"/>
                <w:sz w:val="18"/>
                <w:szCs w:val="18"/>
              </w:rPr>
              <w:t xml:space="preserve">  'job_id': 'JOB-20240521-001',</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S1 — Geometry (Feature Recognition model input)</w:t>
            </w:r>
          </w:p>
          <w:p>
            <w:pPr>
              <w:shd w:fill="1E1E2E" w:val="clear"/>
              <w:spacing w:before="0" w:after="0"/>
            </w:pPr>
            <w:r>
              <w:rPr>
                <w:rFonts w:ascii="Courier New" w:cs="Courier New" w:eastAsia="Courier New" w:hAnsi="Courier New"/>
                <w:color w:val="CDD6F4"/>
                <w:sz w:val="18"/>
                <w:szCs w:val="18"/>
              </w:rPr>
              <w:t xml:space="preserve">  'geometry': {</w:t>
            </w:r>
          </w:p>
          <w:p>
            <w:pPr>
              <w:shd w:fill="1E1E2E" w:val="clear"/>
              <w:spacing w:before="0" w:after="0"/>
            </w:pPr>
            <w:r>
              <w:rPr>
                <w:rFonts w:ascii="Courier New" w:cs="Courier New" w:eastAsia="Courier New" w:hAnsi="Courier New"/>
                <w:color w:val="CDD6F4"/>
                <w:sz w:val="18"/>
                <w:szCs w:val="18"/>
              </w:rPr>
              <w:t xml:space="preserve">    'step_file': 'step-files/JOB-20240521-001/JOB-20240521-001.step',</w:t>
            </w:r>
          </w:p>
          <w:p>
            <w:pPr>
              <w:shd w:fill="1E1E2E" w:val="clear"/>
              <w:spacing w:before="0" w:after="0"/>
            </w:pPr>
            <w:r>
              <w:rPr>
                <w:rFonts w:ascii="Courier New" w:cs="Courier New" w:eastAsia="Courier New" w:hAnsi="Courier New"/>
                <w:color w:val="CDD6F4"/>
                <w:sz w:val="18"/>
                <w:szCs w:val="18"/>
              </w:rPr>
              <w:t xml:space="preserve">    'volume_mm3': 48230.5,</w:t>
            </w:r>
          </w:p>
          <w:p>
            <w:pPr>
              <w:shd w:fill="1E1E2E" w:val="clear"/>
              <w:spacing w:before="0" w:after="0"/>
            </w:pPr>
            <w:r>
              <w:rPr>
                <w:rFonts w:ascii="Courier New" w:cs="Courier New" w:eastAsia="Courier New" w:hAnsi="Courier New"/>
                <w:color w:val="CDD6F4"/>
                <w:sz w:val="18"/>
                <w:szCs w:val="18"/>
              </w:rPr>
              <w:t xml:space="preserve">    'surface_area_mm2': 18920.0,</w:t>
            </w:r>
          </w:p>
          <w:p>
            <w:pPr>
              <w:shd w:fill="1E1E2E" w:val="clear"/>
              <w:spacing w:before="0" w:after="0"/>
            </w:pPr>
            <w:r>
              <w:rPr>
                <w:rFonts w:ascii="Courier New" w:cs="Courier New" w:eastAsia="Courier New" w:hAnsi="Courier New"/>
                <w:color w:val="CDD6F4"/>
                <w:sz w:val="18"/>
                <w:szCs w:val="18"/>
              </w:rPr>
              <w:t xml:space="preserve">    'bbox': {'x': 120.0, 'y': 80.0, 'z': 45.0},</w:t>
            </w:r>
          </w:p>
          <w:p>
            <w:pPr>
              <w:shd w:fill="1E1E2E" w:val="clear"/>
              <w:spacing w:before="0" w:after="0"/>
            </w:pPr>
            <w:r>
              <w:rPr>
                <w:rFonts w:ascii="Courier New" w:cs="Courier New" w:eastAsia="Courier New" w:hAnsi="Courier New"/>
                <w:color w:val="CDD6F4"/>
                <w:sz w:val="18"/>
                <w:szCs w:val="18"/>
              </w:rPr>
              <w:t xml:space="preserve">    'features': [</w:t>
            </w:r>
          </w:p>
          <w:p>
            <w:pPr>
              <w:shd w:fill="1E1E2E" w:val="clear"/>
              <w:spacing w:before="0" w:after="0"/>
            </w:pPr>
            <w:r>
              <w:rPr>
                <w:rFonts w:ascii="Courier New" w:cs="Courier New" w:eastAsia="Courier New" w:hAnsi="Courier New"/>
                <w:color w:val="CDD6F4"/>
                <w:sz w:val="18"/>
                <w:szCs w:val="18"/>
              </w:rPr>
              <w:t xml:space="preserve">      {'id': 'POCKET_001', 'type': 'pocket', 'depth': 20.0, 'width': 40.0, 'length': 60.0},</w:t>
            </w:r>
          </w:p>
          <w:p>
            <w:pPr>
              <w:shd w:fill="1E1E2E" w:val="clear"/>
              <w:spacing w:before="0" w:after="0"/>
            </w:pPr>
            <w:r>
              <w:rPr>
                <w:rFonts w:ascii="Courier New" w:cs="Courier New" w:eastAsia="Courier New" w:hAnsi="Courier New"/>
                <w:color w:val="CDD6F4"/>
                <w:sz w:val="18"/>
                <w:szCs w:val="18"/>
              </w:rPr>
              <w:t xml:space="preserve">      {'id': 'BORE_001',   'type': 'bore',   'diameter': 12.0, 'depth': 30.0, 'tolerance': 0.01},</w:t>
            </w:r>
          </w:p>
          <w:p>
            <w:pPr>
              <w:shd w:fill="1E1E2E" w:val="clear"/>
              <w:spacing w:before="0" w:after="0"/>
            </w:pPr>
            <w:r>
              <w:rPr>
                <w:rFonts w:ascii="Courier New" w:cs="Courier New" w:eastAsia="Courier New" w:hAnsi="Courier New"/>
                <w:color w:val="CDD6F4"/>
                <w:sz w:val="18"/>
                <w:szCs w:val="18"/>
              </w:rPr>
              <w:t xml:space="preserve">      {'id': 'BORE_002',   'type': 'bore',   'diameter': 8.0,  'depth': 20.0, 'tolerance': 0.02},</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S2 — CAM decisions (Strategy Selection model input+output)</w:t>
            </w:r>
          </w:p>
          <w:p>
            <w:pPr>
              <w:shd w:fill="1E1E2E" w:val="clear"/>
              <w:spacing w:before="0" w:after="0"/>
            </w:pPr>
            <w:r>
              <w:rPr>
                <w:rFonts w:ascii="Courier New" w:cs="Courier New" w:eastAsia="Courier New" w:hAnsi="Courier New"/>
                <w:color w:val="CDD6F4"/>
                <w:sz w:val="18"/>
                <w:szCs w:val="18"/>
              </w:rPr>
              <w:t xml:space="preserve">  'operations':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'op_sequence': 1, 'feature_id': 'POCKET_001',</w:t>
            </w:r>
          </w:p>
          <w:p>
            <w:pPr>
              <w:shd w:fill="1E1E2E" w:val="clear"/>
              <w:spacing w:before="0" w:after="0"/>
            </w:pPr>
            <w:r>
              <w:rPr>
                <w:rFonts w:ascii="Courier New" w:cs="Courier New" w:eastAsia="Courier New" w:hAnsi="Courier New"/>
                <w:color w:val="CDD6F4"/>
                <w:sz w:val="18"/>
                <w:szCs w:val="18"/>
              </w:rPr>
              <w:t xml:space="preserve">      'op_type': 'adaptive_clearing', 'is_finishing': False,</w:t>
            </w:r>
          </w:p>
          <w:p>
            <w:pPr>
              <w:shd w:fill="1E1E2E" w:val="clear"/>
              <w:spacing w:before="0" w:after="0"/>
            </w:pPr>
            <w:r>
              <w:rPr>
                <w:rFonts w:ascii="Courier New" w:cs="Courier New" w:eastAsia="Courier New" w:hAnsi="Courier New"/>
                <w:color w:val="CDD6F4"/>
                <w:sz w:val="18"/>
                <w:szCs w:val="18"/>
              </w:rPr>
              <w:t xml:space="preserve">      'tool': {'number': 1, 'diameter': 10.0, 'type': 'end_mill'},</w:t>
            </w:r>
          </w:p>
          <w:p>
            <w:pPr>
              <w:shd w:fill="1E1E2E" w:val="clear"/>
              <w:spacing w:before="0" w:after="0"/>
            </w:pPr>
            <w:r>
              <w:rPr>
                <w:rFonts w:ascii="Courier New" w:cs="Courier New" w:eastAsia="Courier New" w:hAnsi="Courier New"/>
                <w:color w:val="CDD6F4"/>
                <w:sz w:val="18"/>
                <w:szCs w:val="18"/>
              </w:rPr>
              <w:t xml:space="preserve">      'params': {'spindle_rpm': 8000, 'feed_mmpm': 2500, 'doc_mm': 5.0, 'stepover_pct': 40},</w:t>
            </w:r>
          </w:p>
          <w:p>
            <w:pPr>
              <w:shd w:fill="1E1E2E" w:val="clear"/>
              <w:spacing w:before="0" w:after="0"/>
            </w:pPr>
            <w:r>
              <w:rPr>
                <w:rFonts w:ascii="Courier New" w:cs="Courier New" w:eastAsia="Courier New" w:hAnsi="Courier New"/>
                <w:color w:val="CDD6F4"/>
                <w:sz w:val="18"/>
                <w:szCs w:val="18"/>
              </w:rPr>
              <w:t xml:space="preserve">      'estimated_duration_sec': 340,</w:t>
            </w:r>
          </w:p>
          <w:p>
            <w:pPr>
              <w:shd w:fill="1E1E2E" w:val="clear"/>
              <w:spacing w:before="0" w:after="0"/>
            </w:pPr>
            <w:r>
              <w:rPr>
                <w:rFonts w:ascii="Courier New" w:cs="Courier New" w:eastAsia="Courier New" w:hAnsi="Courier New"/>
                <w:color w:val="CDD6F4"/>
                <w:sz w:val="18"/>
                <w:szCs w:val="18"/>
              </w:rPr>
              <w:t xml:space="preserve">      'gcode_lines': {'start': 45, 'end': 312},</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S3 — Controller reality (what actually happened)</w:t>
            </w:r>
          </w:p>
          <w:p>
            <w:pPr>
              <w:shd w:fill="1E1E2E" w:val="clear"/>
              <w:spacing w:before="0" w:after="0"/>
            </w:pPr>
            <w:r>
              <w:rPr>
                <w:rFonts w:ascii="Courier New" w:cs="Courier New" w:eastAsia="Courier New" w:hAnsi="Courier New"/>
                <w:color w:val="CDD6F4"/>
                <w:sz w:val="18"/>
                <w:szCs w:val="18"/>
              </w:rPr>
              <w:t xml:space="preserve">      'controller': {</w:t>
            </w:r>
          </w:p>
          <w:p>
            <w:pPr>
              <w:shd w:fill="1E1E2E" w:val="clear"/>
              <w:spacing w:before="0" w:after="0"/>
            </w:pPr>
            <w:r>
              <w:rPr>
                <w:rFonts w:ascii="Courier New" w:cs="Courier New" w:eastAsia="Courier New" w:hAnsi="Courier New"/>
                <w:color w:val="CDD6F4"/>
                <w:sz w:val="18"/>
                <w:szCs w:val="18"/>
              </w:rPr>
              <w:t xml:space="preserve">        'spindle_load_mean':  52.3,   # Higher than expected → slightly aggressive</w:t>
            </w:r>
          </w:p>
          <w:p>
            <w:pPr>
              <w:shd w:fill="1E1E2E" w:val="clear"/>
              <w:spacing w:before="0" w:after="0"/>
            </w:pPr>
            <w:r>
              <w:rPr>
                <w:rFonts w:ascii="Courier New" w:cs="Courier New" w:eastAsia="Courier New" w:hAnsi="Courier New"/>
                <w:color w:val="CDD6F4"/>
                <w:sz w:val="18"/>
                <w:szCs w:val="18"/>
              </w:rPr>
              <w:t xml:space="preserve">        'spindle_load_max':   78.1,</w:t>
            </w:r>
          </w:p>
          <w:p>
            <w:pPr>
              <w:shd w:fill="1E1E2E" w:val="clear"/>
              <w:spacing w:before="0" w:after="0"/>
            </w:pPr>
            <w:r>
              <w:rPr>
                <w:rFonts w:ascii="Courier New" w:cs="Courier New" w:eastAsia="Courier New" w:hAnsi="Courier New"/>
                <w:color w:val="CDD6F4"/>
                <w:sz w:val="18"/>
                <w:szCs w:val="18"/>
              </w:rPr>
              <w:t xml:space="preserve">        'spindle_load_std':   11.2,</w:t>
            </w:r>
          </w:p>
          <w:p>
            <w:pPr>
              <w:shd w:fill="1E1E2E" w:val="clear"/>
              <w:spacing w:before="0" w:after="0"/>
            </w:pPr>
            <w:r>
              <w:rPr>
                <w:rFonts w:ascii="Courier New" w:cs="Courier New" w:eastAsia="Courier New" w:hAnsi="Courier New"/>
                <w:color w:val="CDD6F4"/>
                <w:sz w:val="18"/>
                <w:szCs w:val="18"/>
              </w:rPr>
              <w:t xml:space="preserve">        'feed_override_mean': 87.5,   # Operator ran at 87.5% → params 14% too aggressive</w:t>
            </w:r>
          </w:p>
          <w:p>
            <w:pPr>
              <w:shd w:fill="1E1E2E" w:val="clear"/>
              <w:spacing w:before="0" w:after="0"/>
            </w:pPr>
            <w:r>
              <w:rPr>
                <w:rFonts w:ascii="Courier New" w:cs="Courier New" w:eastAsia="Courier New" w:hAnsi="Courier New"/>
                <w:color w:val="CDD6F4"/>
                <w:sz w:val="18"/>
                <w:szCs w:val="18"/>
              </w:rPr>
              <w:t xml:space="preserve">        'feed_override_min':  75.0,   # Dialled back to 75% at worst point</w:t>
            </w:r>
          </w:p>
          <w:p>
            <w:pPr>
              <w:shd w:fill="1E1E2E" w:val="clear"/>
              <w:spacing w:before="0" w:after="0"/>
            </w:pPr>
            <w:r>
              <w:rPr>
                <w:rFonts w:ascii="Courier New" w:cs="Courier New" w:eastAsia="Courier New" w:hAnsi="Courier New"/>
                <w:color w:val="CDD6F4"/>
                <w:sz w:val="18"/>
                <w:szCs w:val="18"/>
              </w:rPr>
              <w:t xml:space="preserve">        'actual_duration_sec': 398,   # 17% longer than estimated</w:t>
            </w:r>
          </w:p>
          <w:p>
            <w:pPr>
              <w:shd w:fill="1E1E2E" w:val="clear"/>
              <w:spacing w:before="0" w:after="0"/>
            </w:pPr>
            <w:r>
              <w:rPr>
                <w:rFonts w:ascii="Courier New" w:cs="Courier New" w:eastAsia="Courier New" w:hAnsi="Courier New"/>
                <w:color w:val="CDD6F4"/>
                <w:sz w:val="18"/>
                <w:szCs w:val="18"/>
              </w:rPr>
              <w:t xml:space="preserve">        'operator_interventions': 3,  # 3 override adjustments</w:t>
            </w:r>
          </w:p>
          <w:p>
            <w:pPr>
              <w:shd w:fill="1E1E2E" w:val="clear"/>
              <w:spacing w:before="0" w:after="0"/>
            </w:pPr>
            <w:r>
              <w:rPr>
                <w:rFonts w:ascii="Courier New" w:cs="Courier New" w:eastAsia="Courier New" w:hAnsi="Courier New"/>
                <w:color w:val="CDD6F4"/>
                <w:sz w:val="18"/>
                <w:szCs w:val="18"/>
              </w:rPr>
              <w:t xml:space="preserve">        'alarms_fired': 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'op_sequence': 2, 'feature_id': 'BORE_001',</w:t>
            </w:r>
          </w:p>
          <w:p>
            <w:pPr>
              <w:shd w:fill="1E1E2E" w:val="clear"/>
              <w:spacing w:before="0" w:after="0"/>
            </w:pPr>
            <w:r>
              <w:rPr>
                <w:rFonts w:ascii="Courier New" w:cs="Courier New" w:eastAsia="Courier New" w:hAnsi="Courier New"/>
                <w:color w:val="CDD6F4"/>
                <w:sz w:val="18"/>
                <w:szCs w:val="18"/>
              </w:rPr>
              <w:t xml:space="preserve">      'op_type': 'bore_finish', 'is_finishing': True,</w:t>
            </w:r>
          </w:p>
          <w:p>
            <w:pPr>
              <w:shd w:fill="1E1E2E" w:val="clear"/>
              <w:spacing w:before="0" w:after="0"/>
            </w:pPr>
            <w:r>
              <w:rPr>
                <w:rFonts w:ascii="Courier New" w:cs="Courier New" w:eastAsia="Courier New" w:hAnsi="Courier New"/>
                <w:color w:val="CDD6F4"/>
                <w:sz w:val="18"/>
                <w:szCs w:val="18"/>
              </w:rPr>
              <w:t xml:space="preserve">      'tool': {'number': 3, 'diameter': 11.8, 'type': 'bore_bar'},</w:t>
            </w:r>
          </w:p>
          <w:p>
            <w:pPr>
              <w:shd w:fill="1E1E2E" w:val="clear"/>
              <w:spacing w:before="0" w:after="0"/>
            </w:pPr>
            <w:r>
              <w:rPr>
                <w:rFonts w:ascii="Courier New" w:cs="Courier New" w:eastAsia="Courier New" w:hAnsi="Courier New"/>
                <w:color w:val="CDD6F4"/>
                <w:sz w:val="18"/>
                <w:szCs w:val="18"/>
              </w:rPr>
              <w:t xml:space="preserve">      'params': {'spindle_rpm': 3000, 'feed_mmpm': 200, 'doc_mm': 0.1},</w:t>
            </w:r>
          </w:p>
          <w:p>
            <w:pPr>
              <w:shd w:fill="1E1E2E" w:val="clear"/>
              <w:spacing w:before="0" w:after="0"/>
            </w:pPr>
            <w:r>
              <w:rPr>
                <w:rFonts w:ascii="Courier New" w:cs="Courier New" w:eastAsia="Courier New" w:hAnsi="Courier New"/>
                <w:color w:val="CDD6F4"/>
                <w:sz w:val="18"/>
                <w:szCs w:val="18"/>
              </w:rPr>
              <w:t xml:space="preserve">      'estimated_duration_sec': 45,</w:t>
            </w:r>
          </w:p>
          <w:p>
            <w:pPr>
              <w:shd w:fill="1E1E2E" w:val="clear"/>
              <w:spacing w:before="0" w:after="0"/>
            </w:pPr>
            <w:r>
              <w:rPr>
                <w:rFonts w:ascii="Courier New" w:cs="Courier New" w:eastAsia="Courier New" w:hAnsi="Courier New"/>
                <w:color w:val="CDD6F4"/>
                <w:sz w:val="18"/>
                <w:szCs w:val="18"/>
              </w:rPr>
              <w:t xml:space="preserve">      'controller': {</w:t>
            </w:r>
          </w:p>
          <w:p>
            <w:pPr>
              <w:shd w:fill="1E1E2E" w:val="clear"/>
              <w:spacing w:before="0" w:after="0"/>
            </w:pPr>
            <w:r>
              <w:rPr>
                <w:rFonts w:ascii="Courier New" w:cs="Courier New" w:eastAsia="Courier New" w:hAnsi="Courier New"/>
                <w:color w:val="CDD6F4"/>
                <w:sz w:val="18"/>
                <w:szCs w:val="18"/>
              </w:rPr>
              <w:t xml:space="preserve">        'spindle_load_mean': 18.2,  # Light load → good for finishing</w:t>
            </w:r>
          </w:p>
          <w:p>
            <w:pPr>
              <w:shd w:fill="1E1E2E" w:val="clear"/>
              <w:spacing w:before="0" w:after="0"/>
            </w:pPr>
            <w:r>
              <w:rPr>
                <w:rFonts w:ascii="Courier New" w:cs="Courier New" w:eastAsia="Courier New" w:hAnsi="Courier New"/>
                <w:color w:val="CDD6F4"/>
                <w:sz w:val="18"/>
                <w:szCs w:val="18"/>
              </w:rPr>
              <w:t xml:space="preserve">        'feed_override_mean': 100,  # No override → operator happy</w:t>
            </w:r>
          </w:p>
          <w:p>
            <w:pPr>
              <w:shd w:fill="1E1E2E" w:val="clear"/>
              <w:spacing w:before="0" w:after="0"/>
            </w:pPr>
            <w:r>
              <w:rPr>
                <w:rFonts w:ascii="Courier New" w:cs="Courier New" w:eastAsia="Courier New" w:hAnsi="Courier New"/>
                <w:color w:val="CDD6F4"/>
                <w:sz w:val="18"/>
                <w:szCs w:val="18"/>
              </w:rPr>
              <w:t xml:space="preserve">        'actual_duration_sec': 48,  # Only 7% off → good estimate</w:t>
            </w:r>
          </w:p>
          <w:p>
            <w:pPr>
              <w:shd w:fill="1E1E2E" w:val="clear"/>
              <w:spacing w:before="0" w:after="0"/>
            </w:pPr>
            <w:r>
              <w:rPr>
                <w:rFonts w:ascii="Courier New" w:cs="Courier New" w:eastAsia="Courier New" w:hAnsi="Courier New"/>
                <w:color w:val="CDD6F4"/>
                <w:sz w:val="18"/>
                <w:szCs w:val="18"/>
              </w:rPr>
              <w:t xml:space="preserve">        'operator_interventions': 0,</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S4 — Inspection outcomes (labels for model training)</w:t>
            </w:r>
          </w:p>
          <w:p>
            <w:pPr>
              <w:shd w:fill="1E1E2E" w:val="clear"/>
              <w:spacing w:before="0" w:after="0"/>
            </w:pPr>
            <w:r>
              <w:rPr>
                <w:rFonts w:ascii="Courier New" w:cs="Courier New" w:eastAsia="Courier New" w:hAnsi="Courier New"/>
                <w:color w:val="CDD6F4"/>
                <w:sz w:val="18"/>
                <w:szCs w:val="18"/>
              </w:rPr>
              <w:t xml:space="preserve">  'inspection': [</w:t>
            </w:r>
          </w:p>
          <w:p>
            <w:pPr>
              <w:shd w:fill="1E1E2E" w:val="clear"/>
              <w:spacing w:before="0" w:after="0"/>
            </w:pPr>
            <w:r>
              <w:rPr>
                <w:rFonts w:ascii="Courier New" w:cs="Courier New" w:eastAsia="Courier New" w:hAnsi="Courier New"/>
                <w:color w:val="CDD6F4"/>
                <w:sz w:val="18"/>
                <w:szCs w:val="18"/>
              </w:rPr>
              <w:t xml:space="preserve">    {'feature_id': 'BORE_001', 'nominal': 12.000, 'actual': 12.003,</w:t>
            </w:r>
          </w:p>
          <w:p>
            <w:pPr>
              <w:shd w:fill="1E1E2E" w:val="clear"/>
              <w:spacing w:before="0" w:after="0"/>
            </w:pPr>
            <w:r>
              <w:rPr>
                <w:rFonts w:ascii="Courier New" w:cs="Courier New" w:eastAsia="Courier New" w:hAnsi="Courier New"/>
                <w:color w:val="CDD6F4"/>
                <w:sz w:val="18"/>
                <w:szCs w:val="18"/>
              </w:rPr>
              <w:t xml:space="preserve">     'deviation': 0.003, 'tolerance': 0.010, 'result': 'PASS'},</w:t>
            </w:r>
          </w:p>
          <w:p>
            <w:pPr>
              <w:shd w:fill="1E1E2E" w:val="clear"/>
              <w:spacing w:before="0" w:after="0"/>
            </w:pPr>
            <w:r>
              <w:rPr>
                <w:rFonts w:ascii="Courier New" w:cs="Courier New" w:eastAsia="Courier New" w:hAnsi="Courier New"/>
                <w:color w:val="CDD6F4"/>
                <w:sz w:val="18"/>
                <w:szCs w:val="18"/>
              </w:rPr>
              <w:t xml:space="preserve">    {'feature_id': 'BORE_002', 'nominal': 8.000,  'actual': 7.996,</w:t>
            </w:r>
          </w:p>
          <w:p>
            <w:pPr>
              <w:shd w:fill="1E1E2E" w:val="clear"/>
              <w:spacing w:before="0" w:after="0"/>
            </w:pPr>
            <w:r>
              <w:rPr>
                <w:rFonts w:ascii="Courier New" w:cs="Courier New" w:eastAsia="Courier New" w:hAnsi="Courier New"/>
                <w:color w:val="CDD6F4"/>
                <w:sz w:val="18"/>
                <w:szCs w:val="18"/>
              </w:rPr>
              <w:t xml:space="preserve">     'deviation': -0.004, 'tolerance': 0.020, 'result': 'PASS'},</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S5 — Human observation</w:t>
            </w:r>
          </w:p>
          <w:p>
            <w:pPr>
              <w:shd w:fill="1E1E2E" w:val="clear"/>
              <w:spacing w:before="0" w:after="0"/>
            </w:pPr>
            <w:r>
              <w:rPr>
                <w:rFonts w:ascii="Courier New" w:cs="Courier New" w:eastAsia="Courier New" w:hAnsi="Courier New"/>
                <w:color w:val="CDD6F4"/>
                <w:sz w:val="18"/>
                <w:szCs w:val="18"/>
              </w:rPr>
              <w:t xml:space="preserve">  'events': [</w:t>
            </w:r>
          </w:p>
          <w:p>
            <w:pPr>
              <w:shd w:fill="1E1E2E" w:val="clear"/>
              <w:spacing w:before="0" w:after="0"/>
            </w:pPr>
            <w:r>
              <w:rPr>
                <w:rFonts w:ascii="Courier New" w:cs="Courier New" w:eastAsia="Courier New" w:hAnsi="Courier New"/>
                <w:color w:val="CDD6F4"/>
                <w:sz w:val="18"/>
                <w:szCs w:val="18"/>
              </w:rPr>
              <w:t xml:space="preserve">    {'type': 'SETUP_COMPLETE', 'note': 'Datum probed, offset set G54'},</w:t>
            </w:r>
          </w:p>
          <w:p>
            <w:pPr>
              <w:shd w:fill="1E1E2E" w:val="clear"/>
              <w:spacing w:before="0" w:after="0"/>
            </w:pPr>
            <w:r>
              <w:rPr>
                <w:rFonts w:ascii="Courier New" w:cs="Courier New" w:eastAsia="Courier New" w:hAnsi="Courier New"/>
                <w:color w:val="CDD6F4"/>
                <w:sz w:val="18"/>
                <w:szCs w:val="18"/>
              </w:rPr>
              <w:t xml:space="preserve">    {'type': 'CHIP_ABNORMAL',  'op_seq': 1, 'note': 'Long stringy chips on pocket — feed too low or RPM too high'},</w:t>
            </w:r>
          </w:p>
          <w:p>
            <w:pPr>
              <w:shd w:fill="1E1E2E" w:val="clear"/>
              <w:spacing w:before="0" w:after="0"/>
            </w:pPr>
            <w:r>
              <w:rPr>
                <w:rFonts w:ascii="Courier New" w:cs="Courier New" w:eastAsia="Courier New" w:hAnsi="Courier New"/>
                <w:color w:val="CDD6F4"/>
                <w:sz w:val="18"/>
                <w:szCs w:val="18"/>
              </w:rPr>
              <w:t xml:space="preserve">    {'type': 'PART_COMPLETE',  'note': 'No issues at end'}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  # COMPUTED OUTCOME LABELS (used directly in model training)</w:t>
            </w:r>
          </w:p>
          <w:p>
            <w:pPr>
              <w:shd w:fill="1E1E2E" w:val="clear"/>
              <w:spacing w:before="0" w:after="0"/>
            </w:pPr>
            <w:r>
              <w:rPr>
                <w:rFonts w:ascii="Courier New" w:cs="Courier New" w:eastAsia="Courier New" w:hAnsi="Courier New"/>
                <w:color w:val="CDD6F4"/>
                <w:sz w:val="18"/>
                <w:szCs w:val="18"/>
              </w:rPr>
              <w:t xml:space="preserve">  'outcome_labels': {</w:t>
            </w:r>
          </w:p>
          <w:p>
            <w:pPr>
              <w:shd w:fill="1E1E2E" w:val="clear"/>
              <w:spacing w:before="0" w:after="0"/>
            </w:pPr>
            <w:r>
              <w:rPr>
                <w:rFonts w:ascii="Courier New" w:cs="Courier New" w:eastAsia="Courier New" w:hAnsi="Courier New"/>
                <w:color w:val="CDD6F4"/>
                <w:sz w:val="18"/>
                <w:szCs w:val="18"/>
              </w:rPr>
              <w:t xml:space="preserve">    'first_article_pass':    True,</w:t>
            </w:r>
          </w:p>
          <w:p>
            <w:pPr>
              <w:shd w:fill="1E1E2E" w:val="clear"/>
              <w:spacing w:before="0" w:after="0"/>
            </w:pPr>
            <w:r>
              <w:rPr>
                <w:rFonts w:ascii="Courier New" w:cs="Courier New" w:eastAsia="Courier New" w:hAnsi="Courier New"/>
                <w:color w:val="CDD6F4"/>
                <w:sz w:val="18"/>
                <w:szCs w:val="18"/>
              </w:rPr>
              <w:t xml:space="preserve">    'scrapped':              False,</w:t>
            </w:r>
          </w:p>
          <w:p>
            <w:pPr>
              <w:shd w:fill="1E1E2E" w:val="clear"/>
              <w:spacing w:before="0" w:after="0"/>
            </w:pPr>
            <w:r>
              <w:rPr>
                <w:rFonts w:ascii="Courier New" w:cs="Courier New" w:eastAsia="Courier New" w:hAnsi="Courier New"/>
                <w:color w:val="CDD6F4"/>
                <w:sz w:val="18"/>
                <w:szCs w:val="18"/>
              </w:rPr>
              <w:t xml:space="preserve">    'cycle_time_actual_sec': 446,</w:t>
            </w:r>
          </w:p>
          <w:p>
            <w:pPr>
              <w:shd w:fill="1E1E2E" w:val="clear"/>
              <w:spacing w:before="0" w:after="0"/>
            </w:pPr>
            <w:r>
              <w:rPr>
                <w:rFonts w:ascii="Courier New" w:cs="Courier New" w:eastAsia="Courier New" w:hAnsi="Courier New"/>
                <w:color w:val="CDD6F4"/>
                <w:sz w:val="18"/>
                <w:szCs w:val="18"/>
              </w:rPr>
              <w:t xml:space="preserve">    'cycle_time_estimated_sec': 385,</w:t>
            </w:r>
          </w:p>
          <w:p>
            <w:pPr>
              <w:shd w:fill="1E1E2E" w:val="clear"/>
              <w:spacing w:before="0" w:after="0"/>
            </w:pPr>
            <w:r>
              <w:rPr>
                <w:rFonts w:ascii="Courier New" w:cs="Courier New" w:eastAsia="Courier New" w:hAnsi="Courier New"/>
                <w:color w:val="CDD6F4"/>
                <w:sz w:val="18"/>
                <w:szCs w:val="18"/>
              </w:rPr>
              <w:t xml:space="preserve">    'cycle_time_accuracy':   0.863,   # Actual was 16% longer than estimate</w:t>
            </w:r>
          </w:p>
          <w:p>
            <w:pPr>
              <w:shd w:fill="1E1E2E" w:val="clear"/>
              <w:spacing w:before="0" w:after="0"/>
            </w:pPr>
            <w:r>
              <w:rPr>
                <w:rFonts w:ascii="Courier New" w:cs="Courier New" w:eastAsia="Courier New" w:hAnsi="Courier New"/>
                <w:color w:val="CDD6F4"/>
                <w:sz w:val="18"/>
                <w:szCs w:val="18"/>
              </w:rPr>
              <w:t xml:space="preserve">    'mean_feed_override':    87.5,     # Operator ran 12.5% below programmed feed</w:t>
            </w:r>
          </w:p>
          <w:p>
            <w:pPr>
              <w:shd w:fill="1E1E2E" w:val="clear"/>
              <w:spacing w:before="0" w:after="0"/>
            </w:pPr>
            <w:r>
              <w:rPr>
                <w:rFonts w:ascii="Courier New" w:cs="Courier New" w:eastAsia="Courier New" w:hAnsi="Courier New"/>
                <w:color w:val="CDD6F4"/>
                <w:sz w:val="18"/>
                <w:szCs w:val="18"/>
              </w:rPr>
              <w:t xml:space="preserve">    'any_alarms':            False,</w:t>
            </w:r>
          </w:p>
          <w:p>
            <w:pPr>
              <w:shd w:fill="1E1E2E" w:val="clear"/>
              <w:spacing w:before="0" w:after="0"/>
            </w:pPr>
            <w:r>
              <w:rPr>
                <w:rFonts w:ascii="Courier New" w:cs="Courier New" w:eastAsia="Courier New" w:hAnsi="Courier New"/>
                <w:color w:val="CDD6F4"/>
                <w:sz w:val="18"/>
                <w:szCs w:val="18"/>
              </w:rPr>
              <w:t xml:space="preserve">    'operator_interventions_total': 3,</w:t>
            </w:r>
          </w:p>
          <w:p>
            <w:pPr>
              <w:shd w:fill="1E1E2E" w:val="clear"/>
              <w:spacing w:before="0" w:after="0"/>
            </w:pPr>
            <w:r>
              <w:rPr>
                <w:rFonts w:ascii="Courier New" w:cs="Courier New" w:eastAsia="Courier New" w:hAnsi="Courier New"/>
                <w:color w:val="CDD6F4"/>
                <w:sz w:val="18"/>
                <w:szCs w:val="18"/>
              </w:rPr>
              <w:t xml:space="preserve">    'all_features_in_tolerance': True,</w:t>
            </w:r>
          </w:p>
          <w:p>
            <w:pPr>
              <w:shd w:fill="1E1E2E" w:val="clear"/>
              <w:spacing w:before="0" w:after="0"/>
            </w:pPr>
            <w:r>
              <w:rPr>
                <w:rFonts w:ascii="Courier New" w:cs="Courier New" w:eastAsia="Courier New" w:hAnsi="Courier New"/>
                <w:color w:val="CDD6F4"/>
                <w:sz w:val="18"/>
                <w:szCs w:val="18"/>
              </w:rPr>
              <w:t xml:space="preserve">    'worst_deviation_normalised': 0.30  # 30% of tolerance band used</w:t>
            </w:r>
          </w:p>
          <w:p>
            <w:pPr>
              <w:shd w:fill="1E1E2E" w:val="clear"/>
              <w:spacing w:before="0" w:after="0"/>
            </w:pPr>
            <w:r>
              <w:rPr>
                <w:rFonts w:ascii="Courier New" w:cs="Courier New" w:eastAsia="Courier New" w:hAnsi="Courier New"/>
                <w:color w:val="CDD6F4"/>
                <w:sz w:val="18"/>
                <w:szCs w:val="18"/>
              </w:rPr>
              <w:t xml:space="preserve">  }</w:t>
            </w:r>
          </w:p>
          <w:p>
            <w:pPr>
              <w:shd w:fill="1E1E2E" w:val="clear"/>
              <w:spacing w:before="0" w:after="0"/>
            </w:pPr>
            <w:r>
              <w:rPr>
                <w:rFonts w:ascii="Courier New" w:cs="Courier New" w:eastAsia="Courier New" w:hAnsi="Courier New"/>
                <w:color w:val="CDD6F4"/>
                <w:sz w:val="18"/>
                <w:szCs w:val="18"/>
              </w:rPr>
              <w:t xml:space="preserve">}</w:t>
            </w:r>
          </w:p>
        </w:tc>
      </w:tr>
    </w:tbl>
    <w:p>
      <w:pPr>
        <w:spacing w:before="160" w:after="0"/>
      </w:pPr>
      <w:r>
        <w:t xml:space="preserve"/>
      </w:r>
    </w:p>
    <w:p>
      <w:pPr>
        <w:pBdr>
          <w:bottom w:val="single" w:color="2E6DB4" w:sz="8" w:space="4"/>
        </w:pBdr>
        <w:spacing w:before="400" w:after="140"/>
      </w:pPr>
      <w:r>
        <w:rPr>
          <w:rFonts w:ascii="Arial" w:cs="Arial" w:eastAsia="Arial" w:hAnsi="Arial"/>
          <w:b/>
          <w:bCs/>
          <w:color w:val="1B3A6B"/>
          <w:sz w:val="30"/>
          <w:szCs w:val="30"/>
        </w:rPr>
        <w:t xml:space="preserve">Data Capture Priority — What to Instrument First</w:t>
      </w:r>
    </w:p>
    <w:p>
      <w:pPr>
        <w:spacing w:before="60" w:after="60"/>
      </w:pPr>
      <w:r>
        <w:rPr>
          <w:rFonts w:ascii="Arial" w:cs="Arial" w:eastAsia="Arial" w:hAnsi="Arial"/>
          <w:color w:val="333333"/>
          <w:sz w:val="21"/>
          <w:szCs w:val="21"/>
        </w:rPr>
        <w:t xml:space="preserve">You cannot instrument everything on Day 1. This priority order gives you the highest training data value for the least implementation effort.</w:t>
      </w:r>
    </w:p>
    <w:p>
      <w:pPr>
        <w:spacing w:before="100" w:after="0"/>
      </w:pPr>
      <w:r>
        <w:t xml:space="preserve"/>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800"/>
        <w:gridCol w:w="4338"/>
        <w:gridCol w:w="4200"/>
      </w:tblGrid>
      <w:tr>
        <w:tc>
          <w:tcPr>
            <w:tcW w:type="dxa" w:w="7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0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Timeline</w:t>
            </w:r>
          </w:p>
        </w:tc>
        <w:tc>
          <w:tcPr>
            <w:tcW w:type="dxa" w:w="38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Data Point</w:t>
            </w:r>
          </w:p>
        </w:tc>
        <w:tc>
          <w:tcPr>
            <w:tcW w:type="dxa" w:w="4338"/>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Why First</w:t>
            </w:r>
          </w:p>
        </w:tc>
        <w:tc>
          <w:tcPr>
            <w:tcW w:type="dxa" w:w="4200"/>
            <w:tcBorders>
              <w:top w:val="single" w:color="C5D3E8" w:sz="1"/>
              <w:left w:val="single" w:color="C5D3E8" w:sz="1"/>
              <w:bottom w:val="single" w:color="C5D3E8" w:sz="1"/>
              <w:right w:val="single" w:color="C5D3E8" w:sz="1"/>
            </w:tcBorders>
            <w:shd w:fill="1B3A6B" w:val="clear"/>
            <w:tcMar>
              <w:top w:type="dxa" w:w="80"/>
              <w:left w:type="dxa" w:w="100"/>
              <w:bottom w:type="dxa" w:w="80"/>
              <w:right w:type="dxa" w:w="100"/>
            </w:tcMar>
          </w:tcPr>
          <w:p>
            <w:r>
              <w:rPr>
                <w:rFonts w:ascii="Arial" w:cs="Arial" w:eastAsia="Arial" w:hAnsi="Arial"/>
                <w:b/>
                <w:bCs/>
                <w:color w:val="FFFFFF"/>
                <w:sz w:val="20"/>
                <w:szCs w:val="20"/>
              </w:rPr>
              <w:t xml:space="preserve">Without It</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Job ID assignment + STEP file storage</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Everything else links to this. No Job ID = no training record.</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All controller and inspection data is uncapturable as training data.</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G-code file storage + operation metadata</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Links controller sequence numbers to specific operations.</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Cannot attribute spindle load to a specific operation or feature.</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Spindle load % at 10Hz via FOCAS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Primary training signal for tool wear and parameter quality.</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No way to know if parameters were appropriate or aggressive.</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Feed override % at 10Hz via FOCAS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Most direct operator feedback on parameter quality.</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Lose the most valuable signal that programmed parameters were wrong.</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Sequence number at 10Hz via FOCAS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Links controller data to specific G-code lines and operations.</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Spindle load data exists but cannot be attributed to any operation.</w:t>
            </w:r>
          </w:p>
        </w:tc>
      </w:tr>
      <w:tr>
        <w:tc>
          <w:tcPr>
            <w:tcW w:type="dxa" w:w="700"/>
            <w:tcBorders>
              <w:top w:val="single" w:color="C5D3E8" w:sz="1"/>
              <w:left w:val="single" w:color="C5D3E8" w:sz="1"/>
              <w:bottom w:val="single" w:color="C5D3E8" w:sz="1"/>
              <w:right w:val="single" w:color="C5D3E8" w:sz="1"/>
            </w:tcBorders>
            <w:shd w:fill="1A7A4A"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P1</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Day 1</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Feature-level inspection results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Pass/fail label per feature = primary outcome label for all models.</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No ground truth on whether the part was right. Models have no target to train toward.</w:t>
            </w:r>
          </w:p>
        </w:tc>
      </w:tr>
      <w:tr>
        <w:tc>
          <w:tcPr>
            <w:tcW w:type="dxa" w:w="700"/>
            <w:tcBorders>
              <w:top w:val="single" w:color="C5D3E8" w:sz="1"/>
              <w:left w:val="single" w:color="C5D3E8" w:sz="1"/>
              <w:bottom w:val="single" w:color="C5D3E8" w:sz="1"/>
              <w:right w:val="single" w:color="C5D3E8" w:sz="1"/>
            </w:tcBorders>
            <w:shd w:fill="2E6DB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P2</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Week 1</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Execution state (running / stopped / hold)</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Segments data into job-active vs idle periods.</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Training data polluted with idle machine readings.</w:t>
            </w:r>
          </w:p>
        </w:tc>
      </w:tr>
      <w:tr>
        <w:tc>
          <w:tcPr>
            <w:tcW w:type="dxa" w:w="700"/>
            <w:tcBorders>
              <w:top w:val="single" w:color="C5D3E8" w:sz="1"/>
              <w:left w:val="single" w:color="C5D3E8" w:sz="1"/>
              <w:bottom w:val="single" w:color="C5D3E8" w:sz="1"/>
              <w:right w:val="single" w:color="C5D3E8" w:sz="1"/>
            </w:tcBorders>
            <w:shd w:fill="2E6DB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P2</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Week 1</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Tool number per sample</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Links load data to specific tools — enables tool wear modelling.</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Cannot build tool life prediction model.</w:t>
            </w:r>
          </w:p>
        </w:tc>
      </w:tr>
      <w:tr>
        <w:tc>
          <w:tcPr>
            <w:tcW w:type="dxa" w:w="700"/>
            <w:tcBorders>
              <w:top w:val="single" w:color="C5D3E8" w:sz="1"/>
              <w:left w:val="single" w:color="C5D3E8" w:sz="1"/>
              <w:bottom w:val="single" w:color="C5D3E8" w:sz="1"/>
              <w:right w:val="single" w:color="C5D3E8" w:sz="1"/>
            </w:tcBorders>
            <w:shd w:fill="2E6DB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P2</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Week 1</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Feed rate actual vs commanded</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Measures how closely machine follows programmed feed — calibrates cycle time model.</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Cycle time model cannot account for machine servo dynamics.</w:t>
            </w:r>
          </w:p>
        </w:tc>
      </w:tr>
      <w:tr>
        <w:tc>
          <w:tcPr>
            <w:tcW w:type="dxa" w:w="700"/>
            <w:tcBorders>
              <w:top w:val="single" w:color="C5D3E8" w:sz="1"/>
              <w:left w:val="single" w:color="C5D3E8" w:sz="1"/>
              <w:bottom w:val="single" w:color="C5D3E8" w:sz="1"/>
              <w:right w:val="single" w:color="C5D3E8" w:sz="1"/>
            </w:tcBorders>
            <w:shd w:fill="2E6DB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P2</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Week 1</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M30 cycle complete timestamp</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Computes actual cycle time per job.</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Cannot measure actual vs estimated cycle time — lose quoting accuracy metric.</w:t>
            </w:r>
          </w:p>
        </w:tc>
      </w:tr>
      <w:tr>
        <w:tc>
          <w:tcPr>
            <w:tcW w:type="dxa" w:w="700"/>
            <w:tcBorders>
              <w:top w:val="single" w:color="C5D3E8" w:sz="1"/>
              <w:left w:val="single" w:color="C5D3E8" w:sz="1"/>
              <w:bottom w:val="single" w:color="C5D3E8" w:sz="1"/>
              <w:right w:val="single" w:color="C5D3E8" w:sz="1"/>
            </w:tcBorders>
            <w:shd w:fill="2E6DB4"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P2</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Week 2</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Setup start/complete timestamps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Measures setup duration — critical quoting input.</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Quote assumes standard setup time — will be wrong for complex fixtures.</w:t>
            </w:r>
          </w:p>
        </w:tc>
      </w:tr>
      <w:tr>
        <w:tc>
          <w:tcPr>
            <w:tcW w:type="dxa" w:w="700"/>
            <w:tcBorders>
              <w:top w:val="single" w:color="C5D3E8" w:sz="1"/>
              <w:left w:val="single" w:color="C5D3E8" w:sz="1"/>
              <w:bottom w:val="single" w:color="C5D3E8" w:sz="1"/>
              <w:right w:val="single" w:color="C5D3E8" w:sz="1"/>
            </w:tcBorders>
            <w:shd w:fill="7B5B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P3</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Week 2</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Alarm events with program line</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Flags problem operations for manual review.</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Miss critical failure events during automated analysis.</w:t>
            </w:r>
          </w:p>
        </w:tc>
      </w:tr>
      <w:tr>
        <w:tc>
          <w:tcPr>
            <w:tcW w:type="dxa" w:w="700"/>
            <w:tcBorders>
              <w:top w:val="single" w:color="C5D3E8" w:sz="1"/>
              <w:left w:val="single" w:color="C5D3E8" w:sz="1"/>
              <w:bottom w:val="single" w:color="C5D3E8" w:sz="1"/>
              <w:right w:val="single" w:color="C5D3E8" w:sz="1"/>
            </w:tcBorders>
            <w:shd w:fill="7B5B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P3</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Week 2</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Operator logbook events</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Captures context sensors cannot see — chip type, vibration, tool condition.</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Models trained on sensor data miss human-observable quality signals.</w:t>
            </w:r>
          </w:p>
        </w:tc>
      </w:tr>
      <w:tr>
        <w:tc>
          <w:tcPr>
            <w:tcW w:type="dxa" w:w="700"/>
            <w:tcBorders>
              <w:top w:val="single" w:color="C5D3E8" w:sz="1"/>
              <w:left w:val="single" w:color="C5D3E8" w:sz="1"/>
              <w:bottom w:val="single" w:color="C5D3E8" w:sz="1"/>
              <w:right w:val="single" w:color="C5D3E8" w:sz="1"/>
            </w:tcBorders>
            <w:shd w:fill="7B5B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P3</w:t>
            </w:r>
          </w:p>
        </w:tc>
        <w:tc>
          <w:tcPr>
            <w:tcW w:type="dxa" w:w="20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color w:val="666666"/>
                <w:sz w:val="19"/>
                <w:szCs w:val="19"/>
              </w:rPr>
              <w:t xml:space="preserve">Month 2</w:t>
            </w:r>
          </w:p>
        </w:tc>
        <w:tc>
          <w:tcPr>
            <w:tcW w:type="dxa" w:w="3800"/>
            <w:tcBorders>
              <w:top w:val="single" w:color="C5D3E8" w:sz="1"/>
              <w:left w:val="single" w:color="C5D3E8" w:sz="1"/>
              <w:bottom w:val="single" w:color="C5D3E8" w:sz="1"/>
              <w:right w:val="single" w:color="C5D3E8"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Axis positions X,Y,Z</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Enables toolpath reconstruction and contouring accuracy analysis.</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Cannot detect positioning errors or machine accuracy degradation.</w:t>
            </w:r>
          </w:p>
        </w:tc>
      </w:tr>
      <w:tr>
        <w:tc>
          <w:tcPr>
            <w:tcW w:type="dxa" w:w="700"/>
            <w:tcBorders>
              <w:top w:val="single" w:color="C5D3E8" w:sz="1"/>
              <w:left w:val="single" w:color="C5D3E8" w:sz="1"/>
              <w:bottom w:val="single" w:color="C5D3E8" w:sz="1"/>
              <w:right w:val="single" w:color="C5D3E8" w:sz="1"/>
            </w:tcBorders>
            <w:shd w:fill="7B5B0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P3</w:t>
            </w:r>
          </w:p>
        </w:tc>
        <w:tc>
          <w:tcPr>
            <w:tcW w:type="dxa" w:w="20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color w:val="666666"/>
                <w:sz w:val="19"/>
                <w:szCs w:val="19"/>
              </w:rPr>
              <w:t xml:space="preserve">Month 2</w:t>
            </w:r>
          </w:p>
        </w:tc>
        <w:tc>
          <w:tcPr>
            <w:tcW w:type="dxa" w:w="3800"/>
            <w:tcBorders>
              <w:top w:val="single" w:color="C5D3E8" w:sz="1"/>
              <w:left w:val="single" w:color="C5D3E8" w:sz="1"/>
              <w:bottom w:val="single" w:color="C5D3E8" w:sz="1"/>
              <w:right w:val="single" w:color="C5D3E8" w:sz="1"/>
            </w:tcBorders>
            <w:shd w:fill="F4F6FB" w:val="clear"/>
            <w:tcMar>
              <w:top w:type="dxa" w:w="80"/>
              <w:left w:type="dxa" w:w="100"/>
              <w:bottom w:type="dxa" w:w="80"/>
              <w:right w:type="dxa" w:w="100"/>
            </w:tcMar>
          </w:tcPr>
          <w:p>
            <w:r>
              <w:rPr>
                <w:rFonts w:ascii="Arial" w:cs="Arial" w:eastAsia="Arial" w:hAnsi="Arial"/>
                <w:b/>
                <w:bCs/>
                <w:color w:val="1B3A6B"/>
                <w:sz w:val="19"/>
                <w:szCs w:val="19"/>
              </w:rPr>
              <w:t xml:space="preserve">Tool life counter from controller</w:t>
            </w:r>
          </w:p>
        </w:tc>
        <w:tc>
          <w:tcPr>
            <w:tcW w:type="dxa" w:w="4338"/>
            <w:tcBorders>
              <w:top w:val="single" w:color="C5D3E8" w:sz="1"/>
              <w:left w:val="single" w:color="C5D3E8" w:sz="1"/>
              <w:bottom w:val="single" w:color="C5D3E8" w:sz="1"/>
              <w:right w:val="single" w:color="C5D3E8" w:sz="1"/>
            </w:tcBorders>
            <w:tcMar>
              <w:top w:type="dxa" w:w="80"/>
              <w:left w:type="dxa" w:w="100"/>
              <w:bottom w:type="dxa" w:w="80"/>
              <w:right w:type="dxa" w:w="100"/>
            </w:tcMar>
          </w:tcPr>
          <w:p>
            <w:r>
              <w:rPr>
                <w:rFonts w:ascii="Arial" w:cs="Arial" w:eastAsia="Arial" w:hAnsi="Arial"/>
                <w:color w:val="333333"/>
                <w:sz w:val="19"/>
                <w:szCs w:val="19"/>
              </w:rPr>
              <w:t xml:space="preserve">Tracks cumulative tool usage for wear modelling.</w:t>
            </w:r>
          </w:p>
        </w:tc>
        <w:tc>
          <w:tcPr>
            <w:tcW w:type="dxa" w:w="4200"/>
            <w:tcBorders>
              <w:top w:val="single" w:color="C5D3E8" w:sz="1"/>
              <w:left w:val="single" w:color="C5D3E8" w:sz="1"/>
              <w:bottom w:val="single" w:color="C5D3E8" w:sz="1"/>
              <w:right w:val="single" w:color="C5D3E8" w:sz="1"/>
            </w:tcBorders>
            <w:shd w:fill="FFF0F0" w:val="clear"/>
            <w:tcMar>
              <w:top w:type="dxa" w:w="80"/>
              <w:left w:type="dxa" w:w="100"/>
              <w:bottom w:type="dxa" w:w="80"/>
              <w:right w:type="dxa" w:w="100"/>
            </w:tcMar>
          </w:tcPr>
          <w:p>
            <w:r>
              <w:rPr>
                <w:rFonts w:ascii="Arial" w:cs="Arial" w:eastAsia="Arial" w:hAnsi="Arial"/>
                <w:color w:val="7B1A1A"/>
                <w:sz w:val="19"/>
                <w:szCs w:val="19"/>
              </w:rPr>
              <w:t xml:space="preserve">Tool wear model must rely on load curves alone — less accurate.</w:t>
            </w:r>
          </w:p>
        </w:tc>
      </w:tr>
    </w:tbl>
    <w:p>
      <w:pPr>
        <w:spacing w:before="200" w:after="0"/>
      </w:pPr>
      <w:r>
        <w:t xml:space="preserve"/>
      </w:r>
    </w:p>
    <w:p>
      <w:pPr>
        <w:pBdr>
          <w:top w:val="single" w:color="CCCCCC" w:sz="2" w:space="8"/>
        </w:pBdr>
        <w:spacing w:before="200" w:after="0"/>
      </w:pPr>
      <w:r>
        <w:rPr>
          <w:rFonts w:ascii="Arial" w:cs="Arial" w:eastAsia="Arial" w:hAnsi="Arial"/>
          <w:i/>
          <w:iCs/>
          <w:color w:val="888888"/>
          <w:sz w:val="18"/>
          <w:szCs w:val="18"/>
        </w:rPr>
        <w:t xml:space="preserve">ShiaanX  ·  Confidential  ·  Data Capture Master Guide  ·  Five Sources  ·  Complete Signal Reference</w:t>
      </w:r>
    </w:p>
    <w:sectPr>
      <w:pgSz w:w="16838"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2026-03-12T08:05:59.680Z</dcterms:created>
  <dcterms:modified xsi:type="dcterms:W3CDTF">2026-03-12T08:05:59.681Z</dcterms:modified>
</cp:coreProperties>
</file>

<file path=docProps/custom.xml><?xml version="1.0" encoding="utf-8"?>
<Properties xmlns="http://schemas.openxmlformats.org/officeDocument/2006/custom-properties" xmlns:vt="http://schemas.openxmlformats.org/officeDocument/2006/docPropsVTypes"/>
</file>