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5F0C" w14:textId="77777777" w:rsidR="00797395" w:rsidRPr="00AB284D" w:rsidRDefault="00797395" w:rsidP="007973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284D">
        <w:rPr>
          <w:rFonts w:ascii="Arial" w:hAnsi="Arial" w:cs="Arial"/>
          <w:b/>
          <w:bCs/>
          <w:sz w:val="32"/>
          <w:szCs w:val="32"/>
        </w:rPr>
        <w:t xml:space="preserve">Project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AB284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AB284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Wind Turbine Failure</w:t>
      </w:r>
    </w:p>
    <w:p w14:paraId="22C913B2" w14:textId="77777777" w:rsidR="00797395" w:rsidRPr="00AB284D" w:rsidRDefault="00797395" w:rsidP="007973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056052" w14:textId="55FB5E83" w:rsidR="00797395" w:rsidRPr="007D7755" w:rsidRDefault="00797395" w:rsidP="00730015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D7755">
        <w:rPr>
          <w:rFonts w:ascii="Arial" w:hAnsi="Arial" w:cs="Arial"/>
          <w:b/>
          <w:bCs/>
          <w:sz w:val="20"/>
          <w:szCs w:val="20"/>
          <w:u w:val="single"/>
        </w:rPr>
        <w:t>Technical Stacks</w:t>
      </w:r>
      <w:r w:rsidRPr="007D7755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4078F9F8" w14:textId="77777777" w:rsidR="00730015" w:rsidRPr="007D7755" w:rsidRDefault="00730015" w:rsidP="00730015">
      <w:pPr>
        <w:jc w:val="both"/>
        <w:rPr>
          <w:rFonts w:ascii="Arial" w:hAnsi="Arial" w:cs="Arial"/>
          <w:sz w:val="16"/>
          <w:szCs w:val="16"/>
        </w:rPr>
      </w:pPr>
    </w:p>
    <w:p w14:paraId="7EA04F26" w14:textId="32229EE2" w:rsidR="00797395" w:rsidRPr="00797395" w:rsidRDefault="0073001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 xml:space="preserve">1) </w:t>
      </w:r>
      <w:r w:rsidR="00797395" w:rsidRPr="00797395">
        <w:rPr>
          <w:rFonts w:ascii="Arial" w:hAnsi="Arial" w:cs="Arial"/>
          <w:b/>
          <w:bCs/>
          <w:sz w:val="16"/>
          <w:szCs w:val="16"/>
          <w:u w:val="single"/>
          <w:lang w:val="en-US"/>
        </w:rPr>
        <w:t>Programming Language:</w:t>
      </w:r>
    </w:p>
    <w:p w14:paraId="670960BC" w14:textId="77777777" w:rsidR="00797395" w:rsidRPr="00797395" w:rsidRDefault="00797395" w:rsidP="00730015">
      <w:pPr>
        <w:jc w:val="both"/>
        <w:rPr>
          <w:rFonts w:ascii="Arial" w:hAnsi="Arial" w:cs="Arial"/>
          <w:sz w:val="16"/>
          <w:szCs w:val="16"/>
        </w:rPr>
      </w:pPr>
      <w:r w:rsidRPr="00797395">
        <w:rPr>
          <w:rFonts w:ascii="Arial" w:hAnsi="Arial" w:cs="Arial"/>
          <w:sz w:val="16"/>
          <w:szCs w:val="16"/>
          <w:lang w:val="en-US"/>
        </w:rPr>
        <w:t>Python 3.11.5 (Spyder 5.4.3)</w:t>
      </w:r>
    </w:p>
    <w:p w14:paraId="6DD0F6EB" w14:textId="77777777" w:rsidR="00797395" w:rsidRPr="007D7755" w:rsidRDefault="00797395" w:rsidP="0073001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97395">
        <w:rPr>
          <w:rFonts w:ascii="Arial" w:hAnsi="Arial" w:cs="Arial"/>
          <w:sz w:val="16"/>
          <w:szCs w:val="16"/>
          <w:lang w:val="en-US"/>
        </w:rPr>
        <w:t>IPython 8.15.0</w:t>
      </w:r>
    </w:p>
    <w:p w14:paraId="21340E3A" w14:textId="77777777" w:rsidR="007D7755" w:rsidRPr="0079739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049D816C" w14:textId="616577EE" w:rsidR="00797395" w:rsidRPr="0079739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</w:rPr>
        <w:t xml:space="preserve">2) </w:t>
      </w:r>
      <w:r w:rsidR="00797395" w:rsidRPr="00797395">
        <w:rPr>
          <w:rFonts w:ascii="Arial" w:hAnsi="Arial" w:cs="Arial"/>
          <w:b/>
          <w:bCs/>
          <w:sz w:val="16"/>
          <w:szCs w:val="16"/>
          <w:u w:val="single"/>
        </w:rPr>
        <w:t>Data Manipulation Librar</w:t>
      </w:r>
      <w:r w:rsidR="008C486B">
        <w:rPr>
          <w:rFonts w:ascii="Arial" w:hAnsi="Arial" w:cs="Arial"/>
          <w:b/>
          <w:bCs/>
          <w:sz w:val="16"/>
          <w:szCs w:val="16"/>
          <w:u w:val="single"/>
        </w:rPr>
        <w:t>y</w:t>
      </w:r>
      <w:r w:rsidR="00797395" w:rsidRPr="00797395">
        <w:rPr>
          <w:rFonts w:ascii="Arial" w:hAnsi="Arial" w:cs="Arial"/>
          <w:b/>
          <w:bCs/>
          <w:sz w:val="16"/>
          <w:szCs w:val="16"/>
          <w:u w:val="single"/>
        </w:rPr>
        <w:t>:</w:t>
      </w:r>
    </w:p>
    <w:p w14:paraId="297ABD04" w14:textId="1A071EC4" w:rsidR="00797395" w:rsidRPr="007D7755" w:rsidRDefault="00797395" w:rsidP="00730015">
      <w:pPr>
        <w:jc w:val="both"/>
        <w:rPr>
          <w:rFonts w:ascii="Arial" w:hAnsi="Arial" w:cs="Arial"/>
          <w:sz w:val="16"/>
          <w:szCs w:val="16"/>
        </w:rPr>
      </w:pPr>
      <w:r w:rsidRPr="00797395">
        <w:rPr>
          <w:rFonts w:ascii="Arial" w:hAnsi="Arial" w:cs="Arial"/>
          <w:sz w:val="16"/>
          <w:szCs w:val="16"/>
        </w:rPr>
        <w:t>Pandas</w:t>
      </w:r>
      <w:r w:rsidR="00011DC6">
        <w:rPr>
          <w:rFonts w:ascii="Arial" w:hAnsi="Arial" w:cs="Arial"/>
          <w:sz w:val="16"/>
          <w:szCs w:val="16"/>
        </w:rPr>
        <w:t xml:space="preserve"> </w:t>
      </w:r>
      <w:r w:rsidR="00011DC6" w:rsidRPr="00011DC6">
        <w:rPr>
          <w:rFonts w:ascii="Arial" w:hAnsi="Arial" w:cs="Arial"/>
          <w:sz w:val="16"/>
          <w:szCs w:val="16"/>
        </w:rPr>
        <w:t>(2.1.1)</w:t>
      </w:r>
    </w:p>
    <w:p w14:paraId="1213919A" w14:textId="77777777" w:rsidR="007D7755" w:rsidRPr="0079739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1BA18CB6" w14:textId="631D10BD" w:rsidR="00797395" w:rsidRPr="0079739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</w:rPr>
        <w:t xml:space="preserve">3) </w:t>
      </w:r>
      <w:r w:rsidR="00797395" w:rsidRPr="00797395">
        <w:rPr>
          <w:rFonts w:ascii="Arial" w:hAnsi="Arial" w:cs="Arial"/>
          <w:b/>
          <w:bCs/>
          <w:sz w:val="16"/>
          <w:szCs w:val="16"/>
          <w:u w:val="single"/>
        </w:rPr>
        <w:t>Data Visualization Libraries:</w:t>
      </w:r>
    </w:p>
    <w:p w14:paraId="1F9FE2DC" w14:textId="77580A31" w:rsidR="00797395" w:rsidRPr="00797395" w:rsidRDefault="00797395" w:rsidP="00730015">
      <w:pPr>
        <w:jc w:val="both"/>
        <w:rPr>
          <w:rFonts w:ascii="Arial" w:hAnsi="Arial" w:cs="Arial"/>
          <w:sz w:val="16"/>
          <w:szCs w:val="16"/>
        </w:rPr>
      </w:pPr>
      <w:r w:rsidRPr="00797395">
        <w:rPr>
          <w:rFonts w:ascii="Arial" w:hAnsi="Arial" w:cs="Arial"/>
          <w:sz w:val="16"/>
          <w:szCs w:val="16"/>
        </w:rPr>
        <w:t>Matplotlib</w:t>
      </w:r>
      <w:r w:rsidR="00011DC6">
        <w:rPr>
          <w:rFonts w:ascii="Arial" w:hAnsi="Arial" w:cs="Arial"/>
          <w:sz w:val="16"/>
          <w:szCs w:val="16"/>
        </w:rPr>
        <w:t xml:space="preserve"> </w:t>
      </w:r>
      <w:r w:rsidR="00011DC6" w:rsidRPr="00011DC6">
        <w:rPr>
          <w:rFonts w:ascii="Arial" w:hAnsi="Arial" w:cs="Arial"/>
          <w:sz w:val="16"/>
          <w:szCs w:val="16"/>
        </w:rPr>
        <w:t>(3.7.2)</w:t>
      </w:r>
    </w:p>
    <w:p w14:paraId="53CEC300" w14:textId="3A0E4606" w:rsidR="00797395" w:rsidRPr="007D7755" w:rsidRDefault="00797395" w:rsidP="00730015">
      <w:pPr>
        <w:jc w:val="both"/>
        <w:rPr>
          <w:rFonts w:ascii="Arial" w:hAnsi="Arial" w:cs="Arial"/>
          <w:sz w:val="16"/>
          <w:szCs w:val="16"/>
        </w:rPr>
      </w:pPr>
      <w:r w:rsidRPr="00797395">
        <w:rPr>
          <w:rFonts w:ascii="Arial" w:hAnsi="Arial" w:cs="Arial"/>
          <w:sz w:val="16"/>
          <w:szCs w:val="16"/>
        </w:rPr>
        <w:t xml:space="preserve">Seaborn </w:t>
      </w:r>
      <w:r w:rsidR="00011DC6" w:rsidRPr="00011DC6">
        <w:rPr>
          <w:rFonts w:ascii="Arial" w:hAnsi="Arial" w:cs="Arial"/>
          <w:sz w:val="16"/>
          <w:szCs w:val="16"/>
        </w:rPr>
        <w:t>(0.12.2)</w:t>
      </w:r>
    </w:p>
    <w:p w14:paraId="1A7A549D" w14:textId="77777777" w:rsidR="007D7755" w:rsidRPr="0079739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14F6C01B" w14:textId="4403EEEF" w:rsidR="00797395" w:rsidRPr="0079739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 xml:space="preserve">4) </w:t>
      </w:r>
      <w:r w:rsidR="00797395" w:rsidRPr="00797395">
        <w:rPr>
          <w:rFonts w:ascii="Arial" w:hAnsi="Arial" w:cs="Arial"/>
          <w:b/>
          <w:bCs/>
          <w:sz w:val="16"/>
          <w:szCs w:val="16"/>
          <w:u w:val="single"/>
          <w:lang w:val="en-US"/>
        </w:rPr>
        <w:t>Automated Exploratory Data Analysis (Auto-EDA) Libraries:</w:t>
      </w:r>
    </w:p>
    <w:p w14:paraId="5934952A" w14:textId="2D926C8A" w:rsidR="00797395" w:rsidRPr="007D7755" w:rsidRDefault="00797395" w:rsidP="00730015">
      <w:pPr>
        <w:jc w:val="both"/>
        <w:rPr>
          <w:rFonts w:ascii="Arial" w:hAnsi="Arial" w:cs="Arial"/>
          <w:sz w:val="16"/>
          <w:szCs w:val="16"/>
        </w:rPr>
      </w:pPr>
      <w:r w:rsidRPr="00797395">
        <w:rPr>
          <w:rFonts w:ascii="Arial" w:hAnsi="Arial" w:cs="Arial"/>
          <w:sz w:val="16"/>
          <w:szCs w:val="16"/>
        </w:rPr>
        <w:t>SweetViz</w:t>
      </w:r>
      <w:r w:rsidR="00011DC6">
        <w:rPr>
          <w:rFonts w:ascii="Arial" w:hAnsi="Arial" w:cs="Arial"/>
          <w:sz w:val="16"/>
          <w:szCs w:val="16"/>
        </w:rPr>
        <w:t xml:space="preserve"> </w:t>
      </w:r>
      <w:r w:rsidR="00011DC6" w:rsidRPr="00011DC6">
        <w:rPr>
          <w:rFonts w:ascii="Arial" w:hAnsi="Arial" w:cs="Arial"/>
          <w:sz w:val="16"/>
          <w:szCs w:val="16"/>
        </w:rPr>
        <w:t>(2.2.1)</w:t>
      </w:r>
    </w:p>
    <w:p w14:paraId="201E3BEC" w14:textId="1EB7F3BE" w:rsidR="00730015" w:rsidRPr="007D7755" w:rsidRDefault="0073001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sz w:val="16"/>
          <w:szCs w:val="16"/>
        </w:rPr>
        <w:t>D-Tale</w:t>
      </w:r>
      <w:r w:rsidR="00011DC6">
        <w:rPr>
          <w:rFonts w:ascii="Arial" w:hAnsi="Arial" w:cs="Arial"/>
          <w:sz w:val="16"/>
          <w:szCs w:val="16"/>
        </w:rPr>
        <w:t xml:space="preserve"> </w:t>
      </w:r>
      <w:r w:rsidR="00011DC6" w:rsidRPr="00011DC6">
        <w:rPr>
          <w:rFonts w:ascii="Arial" w:hAnsi="Arial" w:cs="Arial"/>
          <w:sz w:val="16"/>
          <w:szCs w:val="16"/>
        </w:rPr>
        <w:t>(3.6.0)</w:t>
      </w:r>
    </w:p>
    <w:p w14:paraId="20905B43" w14:textId="77777777" w:rsidR="007D7755" w:rsidRPr="007D775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14EAC1B0" w14:textId="6BCE6B14" w:rsidR="0073001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 xml:space="preserve">5) </w:t>
      </w:r>
      <w:r w:rsidR="00730015" w:rsidRPr="00730015">
        <w:rPr>
          <w:rFonts w:ascii="Arial" w:hAnsi="Arial" w:cs="Arial"/>
          <w:b/>
          <w:bCs/>
          <w:sz w:val="16"/>
          <w:szCs w:val="16"/>
          <w:u w:val="single"/>
          <w:lang w:val="en-US"/>
        </w:rPr>
        <w:t>Python Standard Library:</w:t>
      </w:r>
    </w:p>
    <w:p w14:paraId="0D153B35" w14:textId="77777777" w:rsidR="00730015" w:rsidRPr="007D7755" w:rsidRDefault="00730015" w:rsidP="0073001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30015">
        <w:rPr>
          <w:rFonts w:ascii="Arial" w:hAnsi="Arial" w:cs="Arial"/>
          <w:sz w:val="16"/>
          <w:szCs w:val="16"/>
          <w:lang w:val="en-US"/>
        </w:rPr>
        <w:t>“os” module</w:t>
      </w:r>
    </w:p>
    <w:p w14:paraId="5C64FB33" w14:textId="77777777" w:rsidR="007D775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028D1190" w14:textId="26F1ED93" w:rsidR="0073001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</w:rPr>
        <w:t xml:space="preserve">6) </w:t>
      </w:r>
      <w:r w:rsidR="00730015" w:rsidRPr="00730015">
        <w:rPr>
          <w:rFonts w:ascii="Arial" w:hAnsi="Arial" w:cs="Arial"/>
          <w:b/>
          <w:bCs/>
          <w:sz w:val="16"/>
          <w:szCs w:val="16"/>
          <w:u w:val="single"/>
        </w:rPr>
        <w:t>Machine Learning Library:</w:t>
      </w:r>
    </w:p>
    <w:p w14:paraId="78E7625A" w14:textId="3DD70F4D" w:rsidR="00730015" w:rsidRPr="007D7755" w:rsidRDefault="00730015" w:rsidP="00730015">
      <w:pPr>
        <w:jc w:val="both"/>
        <w:rPr>
          <w:rFonts w:ascii="Arial" w:hAnsi="Arial" w:cs="Arial"/>
          <w:sz w:val="16"/>
          <w:szCs w:val="16"/>
        </w:rPr>
      </w:pPr>
      <w:r w:rsidRPr="00730015">
        <w:rPr>
          <w:rFonts w:ascii="Arial" w:hAnsi="Arial" w:cs="Arial"/>
          <w:sz w:val="16"/>
          <w:szCs w:val="16"/>
        </w:rPr>
        <w:t>scikit-learn</w:t>
      </w:r>
      <w:r w:rsidR="00011DC6">
        <w:rPr>
          <w:rFonts w:ascii="Arial" w:hAnsi="Arial" w:cs="Arial"/>
          <w:sz w:val="16"/>
          <w:szCs w:val="16"/>
        </w:rPr>
        <w:t xml:space="preserve"> -</w:t>
      </w:r>
      <w:r w:rsidR="00011DC6" w:rsidRPr="00011DC6">
        <w:t xml:space="preserve"> </w:t>
      </w:r>
      <w:r w:rsidR="00011DC6" w:rsidRPr="00011DC6">
        <w:rPr>
          <w:rFonts w:ascii="Arial" w:hAnsi="Arial" w:cs="Arial"/>
          <w:sz w:val="16"/>
          <w:szCs w:val="16"/>
        </w:rPr>
        <w:t>1.3.0</w:t>
      </w:r>
      <w:r w:rsidRPr="00730015">
        <w:rPr>
          <w:rFonts w:ascii="Arial" w:hAnsi="Arial" w:cs="Arial"/>
          <w:sz w:val="16"/>
          <w:szCs w:val="16"/>
        </w:rPr>
        <w:t xml:space="preserve"> (</w:t>
      </w:r>
      <w:r w:rsidRPr="007D7755">
        <w:rPr>
          <w:rFonts w:ascii="Arial" w:hAnsi="Arial" w:cs="Arial"/>
          <w:sz w:val="16"/>
          <w:szCs w:val="16"/>
        </w:rPr>
        <w:t>VarianceThreshold</w:t>
      </w:r>
      <w:r w:rsidRPr="00730015">
        <w:rPr>
          <w:rFonts w:ascii="Arial" w:hAnsi="Arial" w:cs="Arial"/>
          <w:sz w:val="16"/>
          <w:szCs w:val="16"/>
        </w:rPr>
        <w:t>)</w:t>
      </w:r>
    </w:p>
    <w:p w14:paraId="5BC72A93" w14:textId="77777777" w:rsidR="007D775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5FB51ADF" w14:textId="3F163FA4" w:rsidR="0073001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</w:rPr>
        <w:t xml:space="preserve">7) </w:t>
      </w:r>
      <w:r w:rsidR="00730015" w:rsidRPr="00730015">
        <w:rPr>
          <w:rFonts w:ascii="Arial" w:hAnsi="Arial" w:cs="Arial"/>
          <w:b/>
          <w:bCs/>
          <w:sz w:val="16"/>
          <w:szCs w:val="16"/>
          <w:u w:val="single"/>
        </w:rPr>
        <w:t>Feature Engineering Library:</w:t>
      </w:r>
    </w:p>
    <w:p w14:paraId="41D4B773" w14:textId="3FF61596" w:rsidR="00730015" w:rsidRPr="007D7755" w:rsidRDefault="00730015" w:rsidP="0073001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30015">
        <w:rPr>
          <w:rFonts w:ascii="Arial" w:hAnsi="Arial" w:cs="Arial"/>
          <w:sz w:val="16"/>
          <w:szCs w:val="16"/>
        </w:rPr>
        <w:t>feature_engine</w:t>
      </w:r>
      <w:r w:rsidR="00011DC6">
        <w:rPr>
          <w:rFonts w:ascii="Arial" w:hAnsi="Arial" w:cs="Arial"/>
          <w:sz w:val="16"/>
          <w:szCs w:val="16"/>
        </w:rPr>
        <w:t xml:space="preserve"> - </w:t>
      </w:r>
      <w:r w:rsidR="00011DC6" w:rsidRPr="00011DC6">
        <w:rPr>
          <w:rFonts w:ascii="Arial" w:hAnsi="Arial" w:cs="Arial"/>
          <w:sz w:val="16"/>
          <w:szCs w:val="16"/>
        </w:rPr>
        <w:t>1.6.2</w:t>
      </w:r>
      <w:r w:rsidRPr="00730015">
        <w:rPr>
          <w:rFonts w:ascii="Arial" w:hAnsi="Arial" w:cs="Arial"/>
          <w:sz w:val="16"/>
          <w:szCs w:val="16"/>
        </w:rPr>
        <w:t xml:space="preserve"> (“</w:t>
      </w:r>
      <w:r w:rsidRPr="00730015">
        <w:rPr>
          <w:rFonts w:ascii="Arial" w:hAnsi="Arial" w:cs="Arial"/>
          <w:sz w:val="16"/>
          <w:szCs w:val="16"/>
          <w:lang w:val="en-US"/>
        </w:rPr>
        <w:t>Winsorizer” class from “feature_engine.outliers” module)</w:t>
      </w:r>
    </w:p>
    <w:p w14:paraId="1215804B" w14:textId="77777777" w:rsidR="007D7755" w:rsidRPr="007D7755" w:rsidRDefault="007D7755" w:rsidP="0073001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197697F" w14:textId="0CB6CB24" w:rsidR="007D7755" w:rsidRPr="007D7755" w:rsidRDefault="007D7755" w:rsidP="00730015">
      <w:pPr>
        <w:jc w:val="both"/>
        <w:rPr>
          <w:rFonts w:ascii="Arial" w:hAnsi="Arial" w:cs="Arial"/>
          <w:b/>
          <w:bCs/>
          <w:sz w:val="16"/>
          <w:szCs w:val="16"/>
          <w:u w:val="single"/>
          <w:lang w:val="en-US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>8) B</w:t>
      </w: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 xml:space="preserve">usiness </w:t>
      </w: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>A</w:t>
      </w: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 xml:space="preserve">nalytics </w:t>
      </w: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>S</w:t>
      </w: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>ervice</w:t>
      </w:r>
      <w:r w:rsidR="008C486B">
        <w:rPr>
          <w:rFonts w:ascii="Arial" w:hAnsi="Arial" w:cs="Arial"/>
          <w:b/>
          <w:bCs/>
          <w:sz w:val="16"/>
          <w:szCs w:val="16"/>
          <w:u w:val="single"/>
          <w:lang w:val="en-US"/>
        </w:rPr>
        <w:t>s</w:t>
      </w: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>:</w:t>
      </w:r>
    </w:p>
    <w:p w14:paraId="167AF151" w14:textId="7334F4DD" w:rsidR="007D7755" w:rsidRPr="007D775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sz w:val="16"/>
          <w:szCs w:val="16"/>
        </w:rPr>
        <w:t>Microsoft Power BI Desktop (</w:t>
      </w:r>
      <w:r w:rsidRPr="007D7755">
        <w:rPr>
          <w:rFonts w:ascii="Arial" w:hAnsi="Arial" w:cs="Arial"/>
          <w:sz w:val="16"/>
          <w:szCs w:val="16"/>
        </w:rPr>
        <w:t>Version: 2.123.684.0 64-bit (November 2023)</w:t>
      </w:r>
      <w:r w:rsidRPr="007D7755">
        <w:rPr>
          <w:rFonts w:ascii="Arial" w:hAnsi="Arial" w:cs="Arial"/>
          <w:sz w:val="16"/>
          <w:szCs w:val="16"/>
        </w:rPr>
        <w:t>)</w:t>
      </w:r>
    </w:p>
    <w:p w14:paraId="712F515F" w14:textId="207E4E89" w:rsidR="007D7755" w:rsidRPr="007D775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sz w:val="16"/>
          <w:szCs w:val="16"/>
        </w:rPr>
        <w:t xml:space="preserve">Microsoft Power BI </w:t>
      </w:r>
      <w:r w:rsidRPr="007D7755">
        <w:rPr>
          <w:rFonts w:ascii="Arial" w:hAnsi="Arial" w:cs="Arial"/>
          <w:sz w:val="16"/>
          <w:szCs w:val="16"/>
        </w:rPr>
        <w:t>Server</w:t>
      </w:r>
    </w:p>
    <w:p w14:paraId="3E953030" w14:textId="77777777" w:rsidR="007D775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</w:p>
    <w:p w14:paraId="188E99D6" w14:textId="17CEFCEB" w:rsidR="00730015" w:rsidRPr="00730015" w:rsidRDefault="007D7755" w:rsidP="0073001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b/>
          <w:bCs/>
          <w:sz w:val="16"/>
          <w:szCs w:val="16"/>
          <w:u w:val="single"/>
          <w:lang w:val="en-US"/>
        </w:rPr>
        <w:t xml:space="preserve">9) </w:t>
      </w:r>
      <w:r w:rsidR="00730015" w:rsidRPr="00730015">
        <w:rPr>
          <w:rFonts w:ascii="Arial" w:hAnsi="Arial" w:cs="Arial"/>
          <w:b/>
          <w:bCs/>
          <w:sz w:val="16"/>
          <w:szCs w:val="16"/>
          <w:u w:val="single"/>
          <w:lang w:val="en-US"/>
        </w:rPr>
        <w:t>Others:</w:t>
      </w:r>
    </w:p>
    <w:p w14:paraId="31B05F2A" w14:textId="77777777" w:rsidR="00730015" w:rsidRPr="00730015" w:rsidRDefault="00730015" w:rsidP="00730015">
      <w:pPr>
        <w:jc w:val="both"/>
        <w:rPr>
          <w:rFonts w:ascii="Arial" w:hAnsi="Arial" w:cs="Arial"/>
          <w:sz w:val="16"/>
          <w:szCs w:val="16"/>
        </w:rPr>
      </w:pPr>
      <w:r w:rsidRPr="00730015">
        <w:rPr>
          <w:rFonts w:ascii="Arial" w:hAnsi="Arial" w:cs="Arial"/>
          <w:sz w:val="16"/>
          <w:szCs w:val="16"/>
          <w:lang w:val="en-US"/>
        </w:rPr>
        <w:t>Microsoft Office 2021</w:t>
      </w:r>
    </w:p>
    <w:p w14:paraId="563F9F7B" w14:textId="77777777" w:rsidR="00730015" w:rsidRPr="00730015" w:rsidRDefault="00730015" w:rsidP="00730015">
      <w:pPr>
        <w:jc w:val="both"/>
        <w:rPr>
          <w:rFonts w:ascii="Arial" w:hAnsi="Arial" w:cs="Arial"/>
          <w:sz w:val="16"/>
          <w:szCs w:val="16"/>
        </w:rPr>
      </w:pPr>
      <w:r w:rsidRPr="00730015">
        <w:rPr>
          <w:rFonts w:ascii="Arial" w:hAnsi="Arial" w:cs="Arial"/>
          <w:sz w:val="16"/>
          <w:szCs w:val="16"/>
          <w:lang w:val="en-US"/>
        </w:rPr>
        <w:t>Microsoft Edge</w:t>
      </w:r>
    </w:p>
    <w:p w14:paraId="6AEF6C13" w14:textId="77777777" w:rsidR="00730015" w:rsidRPr="007D7755" w:rsidRDefault="00730015" w:rsidP="0073001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30015">
        <w:rPr>
          <w:rFonts w:ascii="Arial" w:hAnsi="Arial" w:cs="Arial"/>
          <w:sz w:val="16"/>
          <w:szCs w:val="16"/>
          <w:lang w:val="en-US"/>
        </w:rPr>
        <w:t>Chat GPT</w:t>
      </w:r>
    </w:p>
    <w:p w14:paraId="5A5E278A" w14:textId="41E84395" w:rsidR="007D7755" w:rsidRPr="007D7755" w:rsidRDefault="007D7755" w:rsidP="0073001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D7755">
        <w:rPr>
          <w:rFonts w:ascii="Arial" w:hAnsi="Arial" w:cs="Arial"/>
          <w:sz w:val="16"/>
          <w:szCs w:val="16"/>
          <w:lang w:val="en-US"/>
        </w:rPr>
        <w:t>draw.io</w:t>
      </w:r>
    </w:p>
    <w:p w14:paraId="4C0F6C4B" w14:textId="1299F183" w:rsidR="00E50373" w:rsidRPr="007D7755" w:rsidRDefault="007D7755" w:rsidP="007D7755">
      <w:pPr>
        <w:jc w:val="both"/>
        <w:rPr>
          <w:rFonts w:ascii="Arial" w:hAnsi="Arial" w:cs="Arial"/>
          <w:sz w:val="16"/>
          <w:szCs w:val="16"/>
        </w:rPr>
      </w:pPr>
      <w:r w:rsidRPr="007D7755">
        <w:rPr>
          <w:rFonts w:ascii="Arial" w:hAnsi="Arial" w:cs="Arial"/>
          <w:sz w:val="16"/>
          <w:szCs w:val="16"/>
          <w:lang w:val="en-US"/>
        </w:rPr>
        <w:t>Microsoft Paint</w:t>
      </w:r>
    </w:p>
    <w:sectPr w:rsidR="00E50373" w:rsidRPr="007D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821E8"/>
    <w:multiLevelType w:val="hybridMultilevel"/>
    <w:tmpl w:val="0094A0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2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95"/>
    <w:rsid w:val="00011DC6"/>
    <w:rsid w:val="005922F6"/>
    <w:rsid w:val="00730015"/>
    <w:rsid w:val="00797395"/>
    <w:rsid w:val="007D7755"/>
    <w:rsid w:val="008C486B"/>
    <w:rsid w:val="00A0621B"/>
    <w:rsid w:val="00E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BEFD"/>
  <w15:chartTrackingRefBased/>
  <w15:docId w15:val="{48E45C4B-769E-49B0-BD61-E78BADFF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3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3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7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3</cp:revision>
  <dcterms:created xsi:type="dcterms:W3CDTF">2023-12-21T12:09:00Z</dcterms:created>
  <dcterms:modified xsi:type="dcterms:W3CDTF">2023-12-21T12:57:00Z</dcterms:modified>
</cp:coreProperties>
</file>