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A7" w:rsidRDefault="007423A7" w:rsidP="007423A7">
      <w:pPr>
        <w:pStyle w:val="Heading1"/>
      </w:pPr>
      <w:r>
        <w:t>Homepage</w:t>
      </w:r>
    </w:p>
    <w:p w:rsidR="007423A7" w:rsidRPr="007423A7" w:rsidRDefault="007423A7" w:rsidP="007423A7"/>
    <w:p w:rsidR="00697C5E" w:rsidRDefault="007423A7" w:rsidP="007423A7">
      <w:pPr>
        <w:pStyle w:val="Heading2"/>
      </w:pPr>
      <w:r>
        <w:t>Cosmetic</w:t>
      </w:r>
    </w:p>
    <w:p w:rsidR="007423A7" w:rsidRDefault="007423A7" w:rsidP="007423A7">
      <w:pPr>
        <w:pStyle w:val="ListParagraph"/>
        <w:numPr>
          <w:ilvl w:val="0"/>
          <w:numId w:val="2"/>
        </w:numPr>
      </w:pPr>
      <w:r>
        <w:t>Cosmetic verification for the entire homepage in desktop</w:t>
      </w:r>
    </w:p>
    <w:p w:rsidR="007423A7" w:rsidRDefault="007423A7" w:rsidP="007423A7">
      <w:pPr>
        <w:pStyle w:val="ListParagraph"/>
        <w:numPr>
          <w:ilvl w:val="0"/>
          <w:numId w:val="2"/>
        </w:numPr>
      </w:pPr>
      <w:r>
        <w:t xml:space="preserve">Cosmetic verification for the entire homepage in </w:t>
      </w:r>
      <w:r>
        <w:t>tablet</w:t>
      </w:r>
    </w:p>
    <w:p w:rsidR="007423A7" w:rsidRDefault="007423A7" w:rsidP="007423A7">
      <w:pPr>
        <w:pStyle w:val="ListParagraph"/>
        <w:numPr>
          <w:ilvl w:val="0"/>
          <w:numId w:val="2"/>
        </w:numPr>
      </w:pPr>
      <w:r>
        <w:t xml:space="preserve">Cosmetic verification for the entire homepage in </w:t>
      </w:r>
      <w:r>
        <w:t>mobile</w:t>
      </w:r>
    </w:p>
    <w:p w:rsidR="007423A7" w:rsidRPr="007423A7" w:rsidRDefault="007423A7" w:rsidP="007423A7">
      <w:r>
        <w:t xml:space="preserve">* Refer to the cross browser / cross device checklist for </w:t>
      </w:r>
      <w:proofErr w:type="spellStart"/>
      <w:r>
        <w:t>OpenAgent</w:t>
      </w:r>
      <w:proofErr w:type="spellEnd"/>
    </w:p>
    <w:p w:rsidR="007423A7" w:rsidRDefault="007423A7" w:rsidP="007423A7"/>
    <w:p w:rsidR="007423A7" w:rsidRDefault="007423A7" w:rsidP="007423A7">
      <w:pPr>
        <w:pStyle w:val="Heading2"/>
      </w:pPr>
      <w:r>
        <w:t>Functional</w:t>
      </w:r>
    </w:p>
    <w:p w:rsidR="00B06659" w:rsidRDefault="00B06659" w:rsidP="00B06659">
      <w:r>
        <w:t>* all scenarios should be executed cross browser and cross device unless specified otherwise</w:t>
      </w:r>
    </w:p>
    <w:p w:rsidR="00B06659" w:rsidRPr="00B06659" w:rsidRDefault="00B06659" w:rsidP="00B06659"/>
    <w:p w:rsidR="007423A7" w:rsidRDefault="007423A7" w:rsidP="007423A7">
      <w:pPr>
        <w:pStyle w:val="ListParagraph"/>
        <w:numPr>
          <w:ilvl w:val="0"/>
          <w:numId w:val="3"/>
        </w:numPr>
      </w:pPr>
      <w:r>
        <w:t>header (desktop)</w:t>
      </w:r>
    </w:p>
    <w:p w:rsidR="007423A7" w:rsidRDefault="007423A7" w:rsidP="007423A7">
      <w:pPr>
        <w:pStyle w:val="ListParagraph"/>
        <w:numPr>
          <w:ilvl w:val="1"/>
          <w:numId w:val="3"/>
        </w:numPr>
      </w:pPr>
      <w:r>
        <w:t>all links within the top green bar</w:t>
      </w:r>
    </w:p>
    <w:p w:rsidR="00B06659" w:rsidRDefault="00B06659" w:rsidP="007423A7">
      <w:pPr>
        <w:pStyle w:val="ListParagraph"/>
        <w:numPr>
          <w:ilvl w:val="1"/>
          <w:numId w:val="3"/>
        </w:numPr>
      </w:pPr>
      <w:r>
        <w:t>the logo link</w:t>
      </w:r>
    </w:p>
    <w:p w:rsidR="007423A7" w:rsidRDefault="007423A7" w:rsidP="007423A7">
      <w:pPr>
        <w:pStyle w:val="ListParagraph"/>
        <w:numPr>
          <w:ilvl w:val="1"/>
          <w:numId w:val="3"/>
        </w:numPr>
      </w:pPr>
      <w:r>
        <w:t>search field within the header</w:t>
      </w:r>
    </w:p>
    <w:p w:rsidR="007423A7" w:rsidRDefault="007423A7" w:rsidP="007423A7">
      <w:pPr>
        <w:pStyle w:val="ListParagraph"/>
        <w:numPr>
          <w:ilvl w:val="0"/>
          <w:numId w:val="3"/>
        </w:numPr>
      </w:pPr>
      <w:r>
        <w:t>header (tablet &amp; mobile)</w:t>
      </w:r>
    </w:p>
    <w:p w:rsidR="007423A7" w:rsidRDefault="007423A7" w:rsidP="007423A7">
      <w:pPr>
        <w:pStyle w:val="ListParagraph"/>
        <w:numPr>
          <w:ilvl w:val="1"/>
          <w:numId w:val="3"/>
        </w:numPr>
      </w:pPr>
      <w:r>
        <w:t>all links under the hamburger menu</w:t>
      </w:r>
    </w:p>
    <w:p w:rsidR="007423A7" w:rsidRDefault="007423A7" w:rsidP="007423A7">
      <w:pPr>
        <w:pStyle w:val="ListParagraph"/>
        <w:numPr>
          <w:ilvl w:val="0"/>
          <w:numId w:val="3"/>
        </w:numPr>
      </w:pPr>
      <w:r>
        <w:t>compare agents autocomplete search</w:t>
      </w:r>
    </w:p>
    <w:p w:rsidR="007423A7" w:rsidRDefault="00D2498E" w:rsidP="007423A7">
      <w:pPr>
        <w:pStyle w:val="ListParagraph"/>
        <w:numPr>
          <w:ilvl w:val="0"/>
          <w:numId w:val="3"/>
        </w:numPr>
      </w:pPr>
      <w:r>
        <w:t>“Begin my research”</w:t>
      </w:r>
      <w:r>
        <w:t xml:space="preserve"> button should scroll to the top</w:t>
      </w:r>
    </w:p>
    <w:p w:rsidR="00B06659" w:rsidRDefault="00B06659" w:rsidP="007423A7">
      <w:pPr>
        <w:pStyle w:val="ListParagraph"/>
        <w:numPr>
          <w:ilvl w:val="0"/>
          <w:numId w:val="3"/>
        </w:numPr>
      </w:pPr>
      <w:r>
        <w:t>“Compare top agents” button link</w:t>
      </w:r>
    </w:p>
    <w:p w:rsidR="00D2498E" w:rsidRDefault="00D2498E" w:rsidP="00D2498E">
      <w:pPr>
        <w:pStyle w:val="ListParagraph"/>
        <w:numPr>
          <w:ilvl w:val="0"/>
          <w:numId w:val="3"/>
        </w:numPr>
      </w:pPr>
      <w:r>
        <w:t>“</w:t>
      </w:r>
      <w:r>
        <w:t>Find me an agent</w:t>
      </w:r>
      <w:r>
        <w:t>” button should scroll to the top</w:t>
      </w:r>
    </w:p>
    <w:p w:rsidR="007423A7" w:rsidRDefault="00D2498E" w:rsidP="007423A7">
      <w:pPr>
        <w:pStyle w:val="ListParagraph"/>
        <w:numPr>
          <w:ilvl w:val="0"/>
          <w:numId w:val="3"/>
        </w:numPr>
      </w:pPr>
      <w:r>
        <w:t xml:space="preserve">text </w:t>
      </w:r>
      <w:r w:rsidR="007423A7">
        <w:t>testimony slider</w:t>
      </w:r>
    </w:p>
    <w:p w:rsidR="00D2498E" w:rsidRDefault="00D2498E" w:rsidP="00D2498E">
      <w:pPr>
        <w:pStyle w:val="ListParagraph"/>
        <w:numPr>
          <w:ilvl w:val="1"/>
          <w:numId w:val="3"/>
        </w:numPr>
      </w:pPr>
      <w:r>
        <w:t xml:space="preserve">auto </w:t>
      </w:r>
      <w:r>
        <w:t>sliding</w:t>
      </w:r>
      <w:r>
        <w:t xml:space="preserve"> should be disabled</w:t>
      </w:r>
    </w:p>
    <w:p w:rsidR="00D2498E" w:rsidRDefault="00D2498E" w:rsidP="00D2498E">
      <w:pPr>
        <w:pStyle w:val="ListParagraph"/>
        <w:numPr>
          <w:ilvl w:val="1"/>
          <w:numId w:val="3"/>
        </w:numPr>
      </w:pPr>
      <w:r>
        <w:t xml:space="preserve">click on slider balls and verify slider navigation </w:t>
      </w:r>
      <w:r>
        <w:t xml:space="preserve"> </w:t>
      </w:r>
    </w:p>
    <w:p w:rsidR="00D2498E" w:rsidRDefault="00D2498E" w:rsidP="007423A7">
      <w:pPr>
        <w:pStyle w:val="ListParagraph"/>
        <w:numPr>
          <w:ilvl w:val="0"/>
          <w:numId w:val="3"/>
        </w:numPr>
      </w:pPr>
      <w:r>
        <w:t>video testimony slider</w:t>
      </w:r>
    </w:p>
    <w:p w:rsidR="00D2498E" w:rsidRDefault="00D2498E" w:rsidP="00D2498E">
      <w:pPr>
        <w:pStyle w:val="ListParagraph"/>
        <w:numPr>
          <w:ilvl w:val="1"/>
          <w:numId w:val="3"/>
        </w:numPr>
      </w:pPr>
      <w:r>
        <w:t>auto sliding should be enabled</w:t>
      </w:r>
    </w:p>
    <w:p w:rsidR="00D2498E" w:rsidRDefault="00D2498E" w:rsidP="00D2498E">
      <w:pPr>
        <w:pStyle w:val="ListParagraph"/>
        <w:numPr>
          <w:ilvl w:val="1"/>
          <w:numId w:val="3"/>
        </w:numPr>
      </w:pPr>
      <w:r>
        <w:t xml:space="preserve">click on slider balls and verify slider navigation  </w:t>
      </w:r>
    </w:p>
    <w:p w:rsidR="00D2498E" w:rsidRDefault="00D2498E" w:rsidP="00D2498E">
      <w:pPr>
        <w:pStyle w:val="ListParagraph"/>
        <w:numPr>
          <w:ilvl w:val="1"/>
          <w:numId w:val="3"/>
        </w:numPr>
      </w:pPr>
      <w:r>
        <w:t>open and close video modal/popup</w:t>
      </w:r>
    </w:p>
    <w:p w:rsidR="00D2498E" w:rsidRDefault="00D2498E" w:rsidP="00D2498E">
      <w:pPr>
        <w:pStyle w:val="ListParagraph"/>
        <w:numPr>
          <w:ilvl w:val="1"/>
          <w:numId w:val="3"/>
        </w:numPr>
      </w:pPr>
      <w:r>
        <w:t>interacting with video player</w:t>
      </w:r>
    </w:p>
    <w:p w:rsidR="00D2498E" w:rsidRDefault="00D2498E" w:rsidP="00D2498E">
      <w:pPr>
        <w:pStyle w:val="ListParagraph"/>
        <w:numPr>
          <w:ilvl w:val="2"/>
          <w:numId w:val="3"/>
        </w:numPr>
      </w:pPr>
      <w:r>
        <w:t xml:space="preserve"> play/pause</w:t>
      </w:r>
    </w:p>
    <w:p w:rsidR="00D2498E" w:rsidRDefault="00D2498E" w:rsidP="00D2498E">
      <w:pPr>
        <w:pStyle w:val="ListParagraph"/>
        <w:numPr>
          <w:ilvl w:val="2"/>
          <w:numId w:val="3"/>
        </w:numPr>
      </w:pPr>
      <w:r>
        <w:t>drag progress bar</w:t>
      </w:r>
    </w:p>
    <w:p w:rsidR="00D2498E" w:rsidRDefault="00D2498E" w:rsidP="00D2498E">
      <w:pPr>
        <w:pStyle w:val="ListParagraph"/>
        <w:numPr>
          <w:ilvl w:val="2"/>
          <w:numId w:val="3"/>
        </w:numPr>
      </w:pPr>
      <w:r>
        <w:t>drag sound volume bar</w:t>
      </w:r>
    </w:p>
    <w:p w:rsidR="00D2498E" w:rsidRDefault="00D2498E" w:rsidP="00D2498E">
      <w:pPr>
        <w:pStyle w:val="ListParagraph"/>
        <w:numPr>
          <w:ilvl w:val="2"/>
          <w:numId w:val="3"/>
        </w:numPr>
      </w:pPr>
      <w:r>
        <w:t>full screen and switch back toggle</w:t>
      </w:r>
    </w:p>
    <w:p w:rsidR="007423A7" w:rsidRDefault="00B06659" w:rsidP="007423A7">
      <w:pPr>
        <w:pStyle w:val="ListParagraph"/>
        <w:numPr>
          <w:ilvl w:val="0"/>
          <w:numId w:val="3"/>
        </w:numPr>
      </w:pPr>
      <w:r>
        <w:t>other helpful product links</w:t>
      </w:r>
    </w:p>
    <w:p w:rsidR="00B06659" w:rsidRDefault="00B06659" w:rsidP="007423A7">
      <w:pPr>
        <w:pStyle w:val="ListParagraph"/>
        <w:numPr>
          <w:ilvl w:val="0"/>
          <w:numId w:val="3"/>
        </w:numPr>
      </w:pPr>
      <w:r>
        <w:t>“</w:t>
      </w:r>
      <w:r>
        <w:t>Help m</w:t>
      </w:r>
      <w:r>
        <w:t>e</w:t>
      </w:r>
      <w:r>
        <w:t xml:space="preserve"> find</w:t>
      </w:r>
      <w:r>
        <w:t xml:space="preserve"> an agent” button should scroll to the top</w:t>
      </w:r>
    </w:p>
    <w:p w:rsidR="00B06659" w:rsidRDefault="00B06659" w:rsidP="007423A7">
      <w:pPr>
        <w:pStyle w:val="ListParagraph"/>
        <w:numPr>
          <w:ilvl w:val="0"/>
          <w:numId w:val="3"/>
        </w:numPr>
      </w:pPr>
      <w:r>
        <w:t>Footer</w:t>
      </w:r>
      <w:bookmarkStart w:id="0" w:name="_GoBack"/>
      <w:bookmarkEnd w:id="0"/>
    </w:p>
    <w:p w:rsidR="00B06659" w:rsidRDefault="00B06659" w:rsidP="00B06659">
      <w:pPr>
        <w:pStyle w:val="ListParagraph"/>
        <w:numPr>
          <w:ilvl w:val="1"/>
          <w:numId w:val="3"/>
        </w:numPr>
      </w:pPr>
      <w:r>
        <w:t>All footer links</w:t>
      </w:r>
    </w:p>
    <w:p w:rsidR="00B06659" w:rsidRDefault="00B06659" w:rsidP="00B06659">
      <w:pPr>
        <w:pStyle w:val="ListParagraph"/>
        <w:numPr>
          <w:ilvl w:val="1"/>
          <w:numId w:val="3"/>
        </w:numPr>
      </w:pPr>
      <w:r>
        <w:t>Footer logo link</w:t>
      </w:r>
    </w:p>
    <w:p w:rsidR="00B06659" w:rsidRPr="007423A7" w:rsidRDefault="00B06659" w:rsidP="00B06659">
      <w:pPr>
        <w:pStyle w:val="ListParagraph"/>
        <w:numPr>
          <w:ilvl w:val="1"/>
          <w:numId w:val="3"/>
        </w:numPr>
      </w:pPr>
      <w:r>
        <w:t>Footer social media icons</w:t>
      </w:r>
    </w:p>
    <w:sectPr w:rsidR="00B06659" w:rsidRPr="0074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A82"/>
    <w:multiLevelType w:val="hybridMultilevel"/>
    <w:tmpl w:val="56F435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0707B"/>
    <w:multiLevelType w:val="hybridMultilevel"/>
    <w:tmpl w:val="C81213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17F36"/>
    <w:multiLevelType w:val="hybridMultilevel"/>
    <w:tmpl w:val="43964A7E"/>
    <w:lvl w:ilvl="0" w:tplc="7C4E40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275F5"/>
    <w:multiLevelType w:val="hybridMultilevel"/>
    <w:tmpl w:val="235E4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A7"/>
    <w:rsid w:val="00697C5E"/>
    <w:rsid w:val="007423A7"/>
    <w:rsid w:val="00B06659"/>
    <w:rsid w:val="00D2498E"/>
    <w:rsid w:val="00F5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F675"/>
  <w15:chartTrackingRefBased/>
  <w15:docId w15:val="{63F59491-3EB5-4F19-B848-9AA4491A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2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naisi cai</dc:creator>
  <cp:keywords/>
  <dc:description/>
  <cp:lastModifiedBy>naisi cai</cp:lastModifiedBy>
  <cp:revision>2</cp:revision>
  <dcterms:created xsi:type="dcterms:W3CDTF">2016-11-28T08:57:00Z</dcterms:created>
  <dcterms:modified xsi:type="dcterms:W3CDTF">2016-11-28T15:02:00Z</dcterms:modified>
</cp:coreProperties>
</file>