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1E7DB" w14:textId="77777777" w:rsidR="00726D66" w:rsidRDefault="004433B1">
      <w:pPr>
        <w:rPr>
          <w:sz w:val="24"/>
          <w:szCs w:val="24"/>
        </w:rPr>
      </w:pPr>
      <w:r>
        <w:rPr>
          <w:noProof/>
        </w:rPr>
        <w:drawing>
          <wp:anchor distT="114300" distB="114300" distL="114300" distR="114300" simplePos="0" relativeHeight="251658240" behindDoc="0" locked="0" layoutInCell="1" hidden="0" allowOverlap="1" wp14:anchorId="322CCD15" wp14:editId="7BC46DFA">
            <wp:simplePos x="0" y="0"/>
            <wp:positionH relativeFrom="column">
              <wp:posOffset>114300</wp:posOffset>
            </wp:positionH>
            <wp:positionV relativeFrom="paragraph">
              <wp:posOffset>114300</wp:posOffset>
            </wp:positionV>
            <wp:extent cx="5567363" cy="879057"/>
            <wp:effectExtent l="0" t="0" r="0" b="0"/>
            <wp:wrapTopAndBottom distT="114300" distB="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567363" cy="879057"/>
                    </a:xfrm>
                    <a:prstGeom prst="rect">
                      <a:avLst/>
                    </a:prstGeom>
                    <a:ln/>
                  </pic:spPr>
                </pic:pic>
              </a:graphicData>
            </a:graphic>
          </wp:anchor>
        </w:drawing>
      </w:r>
    </w:p>
    <w:p w14:paraId="799886A9" w14:textId="77777777" w:rsidR="00726D66" w:rsidRDefault="00726D66">
      <w:pPr>
        <w:rPr>
          <w:sz w:val="24"/>
          <w:szCs w:val="24"/>
        </w:rPr>
      </w:pPr>
    </w:p>
    <w:p w14:paraId="6B72F3E2" w14:textId="77777777" w:rsidR="00726D66" w:rsidRDefault="004433B1">
      <w:pPr>
        <w:rPr>
          <w:sz w:val="24"/>
          <w:szCs w:val="24"/>
        </w:rPr>
      </w:pPr>
      <w:r>
        <w:rPr>
          <w:sz w:val="24"/>
          <w:szCs w:val="24"/>
        </w:rPr>
        <w:t xml:space="preserve">Welcome to Databricks!  This may be your </w:t>
      </w:r>
      <w:proofErr w:type="gramStart"/>
      <w:r>
        <w:rPr>
          <w:sz w:val="24"/>
          <w:szCs w:val="24"/>
        </w:rPr>
        <w:t>first time</w:t>
      </w:r>
      <w:proofErr w:type="gramEnd"/>
      <w:r>
        <w:rPr>
          <w:sz w:val="24"/>
          <w:szCs w:val="24"/>
        </w:rPr>
        <w:t xml:space="preserve"> logging into the platform or you may already be familiar with Databricks, but either way there is plenty of resources here from learning pathways to workshops to blogs and more.  Below you will find acces</w:t>
      </w:r>
      <w:r>
        <w:rPr>
          <w:sz w:val="24"/>
          <w:szCs w:val="24"/>
        </w:rPr>
        <w:t xml:space="preserve">s to a variety of resources including those from our </w:t>
      </w:r>
      <w:hyperlink r:id="rId6" w:anchor="choose-your-path">
        <w:r>
          <w:rPr>
            <w:color w:val="1155CC"/>
            <w:sz w:val="24"/>
            <w:szCs w:val="24"/>
            <w:u w:val="single"/>
          </w:rPr>
          <w:t>Help Center Learning Paths</w:t>
        </w:r>
      </w:hyperlink>
      <w:r>
        <w:rPr>
          <w:sz w:val="24"/>
          <w:szCs w:val="24"/>
        </w:rPr>
        <w:t xml:space="preserve"> and our </w:t>
      </w:r>
      <w:hyperlink r:id="rId7">
        <w:r>
          <w:rPr>
            <w:color w:val="1155CC"/>
            <w:sz w:val="24"/>
            <w:szCs w:val="24"/>
            <w:u w:val="single"/>
          </w:rPr>
          <w:t>Databricks Training Ac</w:t>
        </w:r>
        <w:r>
          <w:rPr>
            <w:color w:val="1155CC"/>
            <w:sz w:val="24"/>
            <w:szCs w:val="24"/>
            <w:u w:val="single"/>
          </w:rPr>
          <w:t>ademy</w:t>
        </w:r>
      </w:hyperlink>
      <w:r>
        <w:rPr>
          <w:sz w:val="24"/>
          <w:szCs w:val="24"/>
        </w:rPr>
        <w:t xml:space="preserve">.  </w:t>
      </w:r>
    </w:p>
    <w:p w14:paraId="340313EC" w14:textId="77777777" w:rsidR="00726D66" w:rsidRDefault="00726D66">
      <w:pPr>
        <w:rPr>
          <w:sz w:val="24"/>
          <w:szCs w:val="24"/>
        </w:rPr>
      </w:pPr>
    </w:p>
    <w:p w14:paraId="75201115" w14:textId="77777777" w:rsidR="00726D66" w:rsidRDefault="004433B1">
      <w:pPr>
        <w:rPr>
          <w:sz w:val="24"/>
          <w:szCs w:val="24"/>
        </w:rPr>
      </w:pPr>
      <w:r>
        <w:rPr>
          <w:sz w:val="24"/>
          <w:szCs w:val="24"/>
        </w:rPr>
        <w:t>Please reach out to the Account Team with any questions:</w:t>
      </w:r>
    </w:p>
    <w:p w14:paraId="6A3C565A" w14:textId="77777777" w:rsidR="00726D66" w:rsidRDefault="004433B1">
      <w:pPr>
        <w:numPr>
          <w:ilvl w:val="0"/>
          <w:numId w:val="6"/>
        </w:numPr>
        <w:rPr>
          <w:sz w:val="24"/>
          <w:szCs w:val="24"/>
        </w:rPr>
      </w:pPr>
      <w:hyperlink r:id="rId8">
        <w:r>
          <w:rPr>
            <w:color w:val="1155CC"/>
            <w:sz w:val="24"/>
            <w:szCs w:val="24"/>
            <w:u w:val="single"/>
          </w:rPr>
          <w:t>Marc Harrell</w:t>
        </w:r>
      </w:hyperlink>
      <w:r>
        <w:rPr>
          <w:sz w:val="24"/>
          <w:szCs w:val="24"/>
        </w:rPr>
        <w:t>, Account Manager</w:t>
      </w:r>
    </w:p>
    <w:p w14:paraId="27C9A120" w14:textId="77777777" w:rsidR="00726D66" w:rsidRDefault="004433B1">
      <w:pPr>
        <w:numPr>
          <w:ilvl w:val="0"/>
          <w:numId w:val="6"/>
        </w:numPr>
        <w:rPr>
          <w:sz w:val="24"/>
          <w:szCs w:val="24"/>
        </w:rPr>
      </w:pPr>
      <w:hyperlink r:id="rId9">
        <w:r>
          <w:rPr>
            <w:color w:val="1155CC"/>
            <w:sz w:val="24"/>
            <w:szCs w:val="24"/>
            <w:u w:val="single"/>
          </w:rPr>
          <w:t>Nancy Shah</w:t>
        </w:r>
      </w:hyperlink>
      <w:r>
        <w:rPr>
          <w:sz w:val="24"/>
          <w:szCs w:val="24"/>
        </w:rPr>
        <w:t>, Solutions Architect</w:t>
      </w:r>
    </w:p>
    <w:p w14:paraId="7D3707B6" w14:textId="77777777" w:rsidR="00726D66" w:rsidRDefault="004433B1">
      <w:pPr>
        <w:numPr>
          <w:ilvl w:val="0"/>
          <w:numId w:val="6"/>
        </w:numPr>
        <w:rPr>
          <w:sz w:val="24"/>
          <w:szCs w:val="24"/>
        </w:rPr>
      </w:pPr>
      <w:hyperlink r:id="rId10">
        <w:r>
          <w:rPr>
            <w:color w:val="1155CC"/>
            <w:sz w:val="24"/>
            <w:szCs w:val="24"/>
            <w:u w:val="single"/>
          </w:rPr>
          <w:t>Justin Boyd</w:t>
        </w:r>
      </w:hyperlink>
      <w:r>
        <w:rPr>
          <w:sz w:val="24"/>
          <w:szCs w:val="24"/>
        </w:rPr>
        <w:t>, Customer Success Engineer</w:t>
      </w:r>
    </w:p>
    <w:p w14:paraId="432FCF12" w14:textId="77777777" w:rsidR="00726D66" w:rsidRDefault="00726D66">
      <w:pPr>
        <w:rPr>
          <w:sz w:val="24"/>
          <w:szCs w:val="24"/>
        </w:rPr>
      </w:pPr>
    </w:p>
    <w:p w14:paraId="1C27CC6B" w14:textId="77777777" w:rsidR="00726D66" w:rsidRDefault="004433B1">
      <w:pPr>
        <w:rPr>
          <w:sz w:val="24"/>
          <w:szCs w:val="24"/>
        </w:rPr>
      </w:pPr>
      <w:r>
        <w:rPr>
          <w:sz w:val="24"/>
          <w:szCs w:val="24"/>
        </w:rPr>
        <w:t>By now, you probably have your login to Databricks.  You can pursue some of the below courses to help you get started and learn more about Databricks and how it can help you in your ro</w:t>
      </w:r>
      <w:r>
        <w:rPr>
          <w:sz w:val="24"/>
          <w:szCs w:val="24"/>
        </w:rPr>
        <w:t>le!  Let’s get started!</w:t>
      </w:r>
    </w:p>
    <w:p w14:paraId="3DD9E768" w14:textId="77777777" w:rsidR="00726D66" w:rsidRDefault="004433B1">
      <w:pPr>
        <w:pStyle w:val="Heading1"/>
      </w:pPr>
      <w:bookmarkStart w:id="0" w:name="_czvj0bjss0v" w:colFirst="0" w:colLast="0"/>
      <w:bookmarkEnd w:id="0"/>
      <w:r>
        <w:t>Databricks Training Academy</w:t>
      </w:r>
    </w:p>
    <w:p w14:paraId="6B8F6602" w14:textId="77777777" w:rsidR="00726D66" w:rsidRDefault="004433B1">
      <w:pPr>
        <w:rPr>
          <w:sz w:val="24"/>
          <w:szCs w:val="24"/>
        </w:rPr>
      </w:pPr>
      <w:r>
        <w:rPr>
          <w:sz w:val="24"/>
          <w:szCs w:val="24"/>
        </w:rPr>
        <w:t xml:space="preserve">Classes here up to the intermediate level are free to all Databricks customers and are geared to from newbies to professional users.  </w:t>
      </w:r>
      <w:proofErr w:type="gramStart"/>
      <w:r>
        <w:rPr>
          <w:sz w:val="24"/>
          <w:szCs w:val="24"/>
        </w:rPr>
        <w:t>So</w:t>
      </w:r>
      <w:proofErr w:type="gramEnd"/>
      <w:r>
        <w:rPr>
          <w:sz w:val="24"/>
          <w:szCs w:val="24"/>
        </w:rPr>
        <w:t xml:space="preserve"> no matter what you level is there is a course for you!  Some course</w:t>
      </w:r>
      <w:r>
        <w:rPr>
          <w:sz w:val="24"/>
          <w:szCs w:val="24"/>
        </w:rPr>
        <w:t xml:space="preserve">s do provide accreditations / certifications. Now, the classes are updated </w:t>
      </w:r>
      <w:proofErr w:type="gramStart"/>
      <w:r>
        <w:rPr>
          <w:sz w:val="24"/>
          <w:szCs w:val="24"/>
        </w:rPr>
        <w:t>regularly</w:t>
      </w:r>
      <w:proofErr w:type="gramEnd"/>
      <w:r>
        <w:rPr>
          <w:sz w:val="24"/>
          <w:szCs w:val="24"/>
        </w:rPr>
        <w:t xml:space="preserve"> and sometimes new classes are added and older ones are replaced so check back when you need to learn more about Databricks. </w:t>
      </w:r>
    </w:p>
    <w:p w14:paraId="774943C6" w14:textId="77777777" w:rsidR="00726D66" w:rsidRDefault="00726D66">
      <w:pPr>
        <w:rPr>
          <w:sz w:val="24"/>
          <w:szCs w:val="24"/>
        </w:rPr>
      </w:pPr>
    </w:p>
    <w:p w14:paraId="50B9F63E" w14:textId="77777777" w:rsidR="00726D66" w:rsidRDefault="004433B1">
      <w:pPr>
        <w:rPr>
          <w:sz w:val="24"/>
          <w:szCs w:val="24"/>
        </w:rPr>
      </w:pPr>
      <w:r>
        <w:rPr>
          <w:sz w:val="24"/>
          <w:szCs w:val="24"/>
        </w:rPr>
        <w:t>Most courses are completely online, but there</w:t>
      </w:r>
      <w:r>
        <w:rPr>
          <w:sz w:val="24"/>
          <w:szCs w:val="24"/>
        </w:rPr>
        <w:t xml:space="preserve"> are a few that require you to download course notebooks and </w:t>
      </w:r>
      <w:hyperlink r:id="rId11" w:anchor="import-a-notebook">
        <w:r>
          <w:rPr>
            <w:color w:val="1155CC"/>
            <w:sz w:val="24"/>
            <w:szCs w:val="24"/>
            <w:u w:val="single"/>
          </w:rPr>
          <w:t>import them into Databricks</w:t>
        </w:r>
      </w:hyperlink>
      <w:r>
        <w:rPr>
          <w:sz w:val="24"/>
          <w:szCs w:val="24"/>
        </w:rPr>
        <w:t>. Course levels are marked with stars which represent the technica</w:t>
      </w:r>
      <w:r>
        <w:rPr>
          <w:sz w:val="24"/>
          <w:szCs w:val="24"/>
        </w:rPr>
        <w:t>l expertise needed to complete that course as defined below:</w:t>
      </w:r>
    </w:p>
    <w:p w14:paraId="09289759" w14:textId="77777777" w:rsidR="00726D66" w:rsidRDefault="004433B1">
      <w:pPr>
        <w:rPr>
          <w:sz w:val="24"/>
          <w:szCs w:val="24"/>
        </w:rPr>
      </w:pPr>
      <w:r>
        <w:rPr>
          <w:noProof/>
        </w:rPr>
        <w:drawing>
          <wp:anchor distT="114300" distB="114300" distL="114300" distR="114300" simplePos="0" relativeHeight="251659264" behindDoc="0" locked="0" layoutInCell="1" hidden="0" allowOverlap="1" wp14:anchorId="39BBF75F" wp14:editId="7B0DD28C">
            <wp:simplePos x="0" y="0"/>
            <wp:positionH relativeFrom="column">
              <wp:posOffset>-71437</wp:posOffset>
            </wp:positionH>
            <wp:positionV relativeFrom="paragraph">
              <wp:posOffset>270197</wp:posOffset>
            </wp:positionV>
            <wp:extent cx="5943600" cy="482600"/>
            <wp:effectExtent l="0" t="0" r="0" b="0"/>
            <wp:wrapTopAndBottom distT="114300" distB="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82600"/>
                    </a:xfrm>
                    <a:prstGeom prst="rect">
                      <a:avLst/>
                    </a:prstGeom>
                    <a:ln/>
                  </pic:spPr>
                </pic:pic>
              </a:graphicData>
            </a:graphic>
          </wp:anchor>
        </w:drawing>
      </w:r>
    </w:p>
    <w:p w14:paraId="7542D73E" w14:textId="77777777" w:rsidR="00726D66" w:rsidRDefault="004433B1">
      <w:pPr>
        <w:rPr>
          <w:sz w:val="24"/>
          <w:szCs w:val="24"/>
        </w:rPr>
      </w:pPr>
      <w:r>
        <w:rPr>
          <w:sz w:val="24"/>
          <w:szCs w:val="24"/>
        </w:rPr>
        <w:lastRenderedPageBreak/>
        <w:t>To identify what level a class is, the stars are shown as below:</w:t>
      </w:r>
    </w:p>
    <w:p w14:paraId="20486248" w14:textId="77777777" w:rsidR="00726D66" w:rsidRDefault="004433B1">
      <w:pPr>
        <w:rPr>
          <w:sz w:val="24"/>
          <w:szCs w:val="24"/>
        </w:rPr>
      </w:pPr>
      <w:r>
        <w:rPr>
          <w:noProof/>
        </w:rPr>
        <w:drawing>
          <wp:anchor distT="114300" distB="114300" distL="114300" distR="114300" simplePos="0" relativeHeight="251660288" behindDoc="0" locked="0" layoutInCell="1" hidden="0" allowOverlap="1" wp14:anchorId="5C53394C" wp14:editId="7FC9FCEF">
            <wp:simplePos x="0" y="0"/>
            <wp:positionH relativeFrom="column">
              <wp:posOffset>2200275</wp:posOffset>
            </wp:positionH>
            <wp:positionV relativeFrom="paragraph">
              <wp:posOffset>180975</wp:posOffset>
            </wp:positionV>
            <wp:extent cx="932315" cy="946231"/>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932315" cy="946231"/>
                    </a:xfrm>
                    <a:prstGeom prst="rect">
                      <a:avLst/>
                    </a:prstGeom>
                    <a:ln/>
                  </pic:spPr>
                </pic:pic>
              </a:graphicData>
            </a:graphic>
          </wp:anchor>
        </w:drawing>
      </w:r>
    </w:p>
    <w:p w14:paraId="13EF2845" w14:textId="77777777" w:rsidR="00726D66" w:rsidRDefault="00726D66">
      <w:pPr>
        <w:rPr>
          <w:sz w:val="24"/>
          <w:szCs w:val="24"/>
        </w:rPr>
      </w:pPr>
    </w:p>
    <w:p w14:paraId="58E896D0" w14:textId="77777777" w:rsidR="00726D66" w:rsidRDefault="00726D66">
      <w:pPr>
        <w:ind w:left="4320"/>
        <w:rPr>
          <w:sz w:val="24"/>
          <w:szCs w:val="24"/>
        </w:rPr>
      </w:pPr>
    </w:p>
    <w:p w14:paraId="6DEE88CB" w14:textId="77777777" w:rsidR="00726D66" w:rsidRDefault="004433B1">
      <w:pPr>
        <w:ind w:left="4320"/>
        <w:rPr>
          <w:sz w:val="24"/>
          <w:szCs w:val="24"/>
        </w:rPr>
      </w:pPr>
      <w:r>
        <w:rPr>
          <w:noProof/>
          <w:sz w:val="24"/>
          <w:szCs w:val="24"/>
        </w:rPr>
        <w:drawing>
          <wp:anchor distT="114300" distB="114300" distL="114300" distR="114300" simplePos="0" relativeHeight="251661312" behindDoc="0" locked="0" layoutInCell="1" hidden="0" allowOverlap="1" wp14:anchorId="02F96559" wp14:editId="34B1B903">
            <wp:simplePos x="0" y="0"/>
            <wp:positionH relativeFrom="page">
              <wp:posOffset>3749117</wp:posOffset>
            </wp:positionH>
            <wp:positionV relativeFrom="page">
              <wp:posOffset>1853367</wp:posOffset>
            </wp:positionV>
            <wp:extent cx="612947" cy="200025"/>
            <wp:effectExtent l="15264" t="73350" r="15264" b="73350"/>
            <wp:wrapSquare wrapText="bothSides" distT="114300" distB="114300" distL="114300" distR="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27243" t="25914" b="26263"/>
                    <a:stretch>
                      <a:fillRect/>
                    </a:stretch>
                  </pic:blipFill>
                  <pic:spPr>
                    <a:xfrm rot="20732519">
                      <a:off x="0" y="0"/>
                      <a:ext cx="612947" cy="200025"/>
                    </a:xfrm>
                    <a:prstGeom prst="rect">
                      <a:avLst/>
                    </a:prstGeom>
                    <a:ln/>
                  </pic:spPr>
                </pic:pic>
              </a:graphicData>
            </a:graphic>
          </wp:anchor>
        </w:drawing>
      </w:r>
      <w:r>
        <w:rPr>
          <w:sz w:val="24"/>
          <w:szCs w:val="24"/>
        </w:rPr>
        <w:t xml:space="preserve">UDA Essentials is one star or </w:t>
      </w:r>
      <w:proofErr w:type="gramStart"/>
      <w:r>
        <w:rPr>
          <w:sz w:val="24"/>
          <w:szCs w:val="24"/>
        </w:rPr>
        <w:t>an</w:t>
      </w:r>
      <w:proofErr w:type="gramEnd"/>
      <w:r>
        <w:rPr>
          <w:sz w:val="24"/>
          <w:szCs w:val="24"/>
        </w:rPr>
        <w:t xml:space="preserve"> fundamental level course</w:t>
      </w:r>
    </w:p>
    <w:p w14:paraId="7302CEC7" w14:textId="77777777" w:rsidR="00726D66" w:rsidRDefault="00726D66">
      <w:pPr>
        <w:ind w:left="2880" w:firstLine="720"/>
        <w:rPr>
          <w:sz w:val="24"/>
          <w:szCs w:val="24"/>
        </w:rPr>
      </w:pPr>
    </w:p>
    <w:p w14:paraId="4DC38C06" w14:textId="77777777" w:rsidR="00726D66" w:rsidRDefault="00726D66">
      <w:pPr>
        <w:ind w:left="2880" w:firstLine="720"/>
        <w:rPr>
          <w:sz w:val="24"/>
          <w:szCs w:val="24"/>
        </w:rPr>
      </w:pPr>
    </w:p>
    <w:p w14:paraId="61DF9307" w14:textId="77777777" w:rsidR="00726D66" w:rsidRDefault="004433B1">
      <w:pPr>
        <w:rPr>
          <w:sz w:val="24"/>
          <w:szCs w:val="24"/>
        </w:rPr>
      </w:pPr>
      <w:r>
        <w:rPr>
          <w:sz w:val="24"/>
          <w:szCs w:val="24"/>
        </w:rPr>
        <w:t xml:space="preserve">To sign up, send an email to the Account team (email addresses </w:t>
      </w:r>
      <w:r>
        <w:rPr>
          <w:sz w:val="24"/>
          <w:szCs w:val="24"/>
        </w:rPr>
        <w:t>linked above) with the following information so we can enroll you into the Databricks Academy:</w:t>
      </w:r>
    </w:p>
    <w:p w14:paraId="59184D02" w14:textId="77777777" w:rsidR="00726D66" w:rsidRDefault="004433B1">
      <w:pPr>
        <w:numPr>
          <w:ilvl w:val="0"/>
          <w:numId w:val="1"/>
        </w:numPr>
        <w:shd w:val="clear" w:color="auto" w:fill="FFFFFF"/>
        <w:spacing w:before="420"/>
      </w:pPr>
      <w:r>
        <w:rPr>
          <w:rFonts w:ascii="Roboto" w:eastAsia="Roboto" w:hAnsi="Roboto" w:cs="Roboto"/>
          <w:b/>
          <w:color w:val="172B4D"/>
          <w:sz w:val="24"/>
          <w:szCs w:val="24"/>
        </w:rPr>
        <w:t>First Name</w:t>
      </w:r>
      <w:r>
        <w:rPr>
          <w:rFonts w:ascii="Roboto" w:eastAsia="Roboto" w:hAnsi="Roboto" w:cs="Roboto"/>
          <w:color w:val="172B4D"/>
          <w:sz w:val="24"/>
          <w:szCs w:val="24"/>
        </w:rPr>
        <w:t xml:space="preserve"> (required)</w:t>
      </w:r>
    </w:p>
    <w:p w14:paraId="144F1AEC" w14:textId="77777777" w:rsidR="00726D66" w:rsidRDefault="004433B1">
      <w:pPr>
        <w:numPr>
          <w:ilvl w:val="0"/>
          <w:numId w:val="1"/>
        </w:numPr>
        <w:shd w:val="clear" w:color="auto" w:fill="FFFFFF"/>
      </w:pPr>
      <w:r>
        <w:rPr>
          <w:rFonts w:ascii="Roboto" w:eastAsia="Roboto" w:hAnsi="Roboto" w:cs="Roboto"/>
          <w:b/>
          <w:color w:val="172B4D"/>
          <w:sz w:val="24"/>
          <w:szCs w:val="24"/>
        </w:rPr>
        <w:t>Last Name</w:t>
      </w:r>
      <w:r>
        <w:rPr>
          <w:rFonts w:ascii="Roboto" w:eastAsia="Roboto" w:hAnsi="Roboto" w:cs="Roboto"/>
          <w:color w:val="172B4D"/>
          <w:sz w:val="24"/>
          <w:szCs w:val="24"/>
        </w:rPr>
        <w:t xml:space="preserve"> (required)</w:t>
      </w:r>
    </w:p>
    <w:p w14:paraId="39C8975E" w14:textId="77777777" w:rsidR="00726D66" w:rsidRDefault="004433B1">
      <w:pPr>
        <w:numPr>
          <w:ilvl w:val="0"/>
          <w:numId w:val="1"/>
        </w:numPr>
        <w:shd w:val="clear" w:color="auto" w:fill="FFFFFF"/>
      </w:pPr>
      <w:r>
        <w:rPr>
          <w:rFonts w:ascii="Roboto" w:eastAsia="Roboto" w:hAnsi="Roboto" w:cs="Roboto"/>
          <w:b/>
          <w:color w:val="172B4D"/>
          <w:sz w:val="24"/>
          <w:szCs w:val="24"/>
        </w:rPr>
        <w:t>Email Address</w:t>
      </w:r>
      <w:r>
        <w:rPr>
          <w:rFonts w:ascii="Roboto" w:eastAsia="Roboto" w:hAnsi="Roboto" w:cs="Roboto"/>
          <w:color w:val="172B4D"/>
          <w:sz w:val="24"/>
          <w:szCs w:val="24"/>
        </w:rPr>
        <w:t xml:space="preserve"> (business email required)</w:t>
      </w:r>
    </w:p>
    <w:p w14:paraId="5F63BD80" w14:textId="77777777" w:rsidR="00726D66" w:rsidRDefault="004433B1">
      <w:pPr>
        <w:numPr>
          <w:ilvl w:val="0"/>
          <w:numId w:val="1"/>
        </w:numPr>
        <w:shd w:val="clear" w:color="auto" w:fill="FFFFFF"/>
      </w:pPr>
      <w:r>
        <w:rPr>
          <w:rFonts w:ascii="Roboto" w:eastAsia="Roboto" w:hAnsi="Roboto" w:cs="Roboto"/>
          <w:b/>
          <w:color w:val="172B4D"/>
          <w:sz w:val="24"/>
          <w:szCs w:val="24"/>
        </w:rPr>
        <w:t>Phone</w:t>
      </w:r>
      <w:r>
        <w:rPr>
          <w:rFonts w:ascii="Roboto" w:eastAsia="Roboto" w:hAnsi="Roboto" w:cs="Roboto"/>
          <w:color w:val="172B4D"/>
          <w:sz w:val="24"/>
          <w:szCs w:val="24"/>
        </w:rPr>
        <w:t xml:space="preserve"> </w:t>
      </w:r>
      <w:r>
        <w:rPr>
          <w:rFonts w:ascii="Roboto" w:eastAsia="Roboto" w:hAnsi="Roboto" w:cs="Roboto"/>
          <w:i/>
          <w:color w:val="172B4D"/>
          <w:sz w:val="24"/>
          <w:szCs w:val="24"/>
        </w:rPr>
        <w:t>(optional)</w:t>
      </w:r>
    </w:p>
    <w:p w14:paraId="1069B4DD" w14:textId="77777777" w:rsidR="00726D66" w:rsidRDefault="004433B1">
      <w:pPr>
        <w:numPr>
          <w:ilvl w:val="0"/>
          <w:numId w:val="1"/>
        </w:numPr>
        <w:shd w:val="clear" w:color="auto" w:fill="FFFFFF"/>
      </w:pPr>
      <w:r>
        <w:rPr>
          <w:rFonts w:ascii="Roboto" w:eastAsia="Roboto" w:hAnsi="Roboto" w:cs="Roboto"/>
          <w:b/>
          <w:color w:val="172B4D"/>
          <w:sz w:val="24"/>
          <w:szCs w:val="24"/>
        </w:rPr>
        <w:t xml:space="preserve">Job Title </w:t>
      </w:r>
      <w:r>
        <w:rPr>
          <w:rFonts w:ascii="Roboto" w:eastAsia="Roboto" w:hAnsi="Roboto" w:cs="Roboto"/>
          <w:i/>
          <w:color w:val="172B4D"/>
          <w:sz w:val="24"/>
          <w:szCs w:val="24"/>
        </w:rPr>
        <w:t>(optional)</w:t>
      </w:r>
    </w:p>
    <w:p w14:paraId="424C4233" w14:textId="77777777" w:rsidR="00726D66" w:rsidRDefault="004433B1">
      <w:pPr>
        <w:shd w:val="clear" w:color="auto" w:fill="FFFFFF"/>
        <w:spacing w:before="420"/>
        <w:rPr>
          <w:sz w:val="24"/>
          <w:szCs w:val="24"/>
        </w:rPr>
      </w:pPr>
      <w:proofErr w:type="gramStart"/>
      <w:r>
        <w:rPr>
          <w:rFonts w:ascii="Roboto" w:eastAsia="Roboto" w:hAnsi="Roboto" w:cs="Roboto"/>
          <w:color w:val="172B4D"/>
          <w:sz w:val="24"/>
          <w:szCs w:val="24"/>
        </w:rPr>
        <w:t>Generally</w:t>
      </w:r>
      <w:proofErr w:type="gramEnd"/>
      <w:r>
        <w:rPr>
          <w:rFonts w:ascii="Roboto" w:eastAsia="Roboto" w:hAnsi="Roboto" w:cs="Roboto"/>
          <w:color w:val="172B4D"/>
          <w:sz w:val="24"/>
          <w:szCs w:val="24"/>
        </w:rPr>
        <w:t xml:space="preserve"> it will take about 48 hours to get your account setup.  Once your account is ready you will receive an email inviting you to your free training. Navigate to the Databricks Academy and using your business email use the forgotten password link to g</w:t>
      </w:r>
      <w:r>
        <w:rPr>
          <w:rFonts w:ascii="Roboto" w:eastAsia="Roboto" w:hAnsi="Roboto" w:cs="Roboto"/>
          <w:color w:val="172B4D"/>
          <w:sz w:val="24"/>
          <w:szCs w:val="24"/>
        </w:rPr>
        <w:t>et your password.  You are now ready to l</w:t>
      </w:r>
      <w:hyperlink r:id="rId15">
        <w:r>
          <w:rPr>
            <w:rFonts w:ascii="Roboto" w:eastAsia="Roboto" w:hAnsi="Roboto" w:cs="Roboto"/>
            <w:color w:val="1155CC"/>
            <w:sz w:val="24"/>
            <w:szCs w:val="24"/>
            <w:u w:val="single"/>
          </w:rPr>
          <w:t>og into Databricks Academy</w:t>
        </w:r>
      </w:hyperlink>
      <w:r>
        <w:rPr>
          <w:rFonts w:ascii="Roboto" w:eastAsia="Roboto" w:hAnsi="Roboto" w:cs="Roboto"/>
          <w:color w:val="172B4D"/>
          <w:sz w:val="24"/>
          <w:szCs w:val="24"/>
        </w:rPr>
        <w:t xml:space="preserve">! </w:t>
      </w:r>
      <w:r>
        <w:rPr>
          <w:sz w:val="24"/>
          <w:szCs w:val="24"/>
        </w:rPr>
        <w:t xml:space="preserve">Navigate to </w:t>
      </w:r>
      <w:hyperlink r:id="rId16">
        <w:r>
          <w:rPr>
            <w:color w:val="1155CC"/>
            <w:sz w:val="24"/>
            <w:szCs w:val="24"/>
            <w:u w:val="single"/>
          </w:rPr>
          <w:t>the learning paths</w:t>
        </w:r>
      </w:hyperlink>
      <w:r>
        <w:rPr>
          <w:sz w:val="24"/>
          <w:szCs w:val="24"/>
        </w:rPr>
        <w:t xml:space="preserve"> by clicking on “Classes” and t</w:t>
      </w:r>
      <w:r>
        <w:rPr>
          <w:sz w:val="24"/>
          <w:szCs w:val="24"/>
        </w:rPr>
        <w:t>hen clicking on “Learning Paths”.  From the roles, click on the one you are most interested in to see a list of classes by level that you can enroll in.  Remember that all classes up to and including the intermediate level are free!</w:t>
      </w:r>
    </w:p>
    <w:p w14:paraId="0294760C" w14:textId="77777777" w:rsidR="00726D66" w:rsidRDefault="004433B1">
      <w:pPr>
        <w:shd w:val="clear" w:color="auto" w:fill="FFFFFF"/>
        <w:spacing w:before="420"/>
        <w:rPr>
          <w:sz w:val="24"/>
          <w:szCs w:val="24"/>
        </w:rPr>
      </w:pPr>
      <w:r>
        <w:rPr>
          <w:noProof/>
          <w:sz w:val="24"/>
          <w:szCs w:val="24"/>
        </w:rPr>
        <w:drawing>
          <wp:inline distT="114300" distB="114300" distL="114300" distR="114300" wp14:anchorId="21136BFB" wp14:editId="01223608">
            <wp:extent cx="5224463" cy="2511761"/>
            <wp:effectExtent l="25400" t="25400" r="25400" b="254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224463" cy="2511761"/>
                    </a:xfrm>
                    <a:prstGeom prst="rect">
                      <a:avLst/>
                    </a:prstGeom>
                    <a:ln w="25400">
                      <a:solidFill>
                        <a:srgbClr val="999999"/>
                      </a:solidFill>
                      <a:prstDash val="solid"/>
                    </a:ln>
                  </pic:spPr>
                </pic:pic>
              </a:graphicData>
            </a:graphic>
          </wp:inline>
        </w:drawing>
      </w:r>
    </w:p>
    <w:p w14:paraId="148163D5" w14:textId="77777777" w:rsidR="00726D66" w:rsidRDefault="004433B1">
      <w:pPr>
        <w:pStyle w:val="Heading5"/>
        <w:spacing w:before="220" w:after="40"/>
        <w:rPr>
          <w:b/>
          <w:color w:val="000000"/>
        </w:rPr>
      </w:pPr>
      <w:bookmarkStart w:id="1" w:name="_fjj6n3abqwy4" w:colFirst="0" w:colLast="0"/>
      <w:bookmarkEnd w:id="1"/>
      <w:r>
        <w:rPr>
          <w:b/>
          <w:color w:val="000000"/>
        </w:rPr>
        <w:lastRenderedPageBreak/>
        <w:t>Here are some Quick L</w:t>
      </w:r>
      <w:r>
        <w:rPr>
          <w:b/>
          <w:color w:val="000000"/>
        </w:rPr>
        <w:t>inks to the different learning paths:</w:t>
      </w:r>
    </w:p>
    <w:p w14:paraId="42DFA212" w14:textId="77777777" w:rsidR="00726D66" w:rsidRDefault="004433B1">
      <w:pPr>
        <w:pStyle w:val="Heading1"/>
        <w:numPr>
          <w:ilvl w:val="0"/>
          <w:numId w:val="2"/>
        </w:numPr>
        <w:spacing w:before="240" w:after="0"/>
      </w:pPr>
      <w:hyperlink r:id="rId18">
        <w:r>
          <w:rPr>
            <w:color w:val="1155CC"/>
            <w:sz w:val="22"/>
            <w:szCs w:val="22"/>
            <w:u w:val="single"/>
          </w:rPr>
          <w:t>Business Leader</w:t>
        </w:r>
      </w:hyperlink>
    </w:p>
    <w:p w14:paraId="18596628" w14:textId="77777777" w:rsidR="00726D66" w:rsidRDefault="004433B1">
      <w:pPr>
        <w:pStyle w:val="Heading1"/>
        <w:numPr>
          <w:ilvl w:val="0"/>
          <w:numId w:val="2"/>
        </w:numPr>
        <w:spacing w:before="0" w:after="0"/>
      </w:pPr>
      <w:hyperlink r:id="rId19">
        <w:r>
          <w:rPr>
            <w:color w:val="1155CC"/>
            <w:sz w:val="22"/>
            <w:szCs w:val="22"/>
            <w:u w:val="single"/>
          </w:rPr>
          <w:t>Platform Admin</w:t>
        </w:r>
      </w:hyperlink>
    </w:p>
    <w:p w14:paraId="38B0C94D" w14:textId="77777777" w:rsidR="00726D66" w:rsidRDefault="004433B1">
      <w:pPr>
        <w:pStyle w:val="Heading1"/>
        <w:numPr>
          <w:ilvl w:val="0"/>
          <w:numId w:val="2"/>
        </w:numPr>
        <w:spacing w:before="0" w:after="0"/>
      </w:pPr>
      <w:hyperlink r:id="rId20">
        <w:r>
          <w:rPr>
            <w:color w:val="1155CC"/>
            <w:sz w:val="22"/>
            <w:szCs w:val="22"/>
            <w:u w:val="single"/>
          </w:rPr>
          <w:t>SQL Analyst</w:t>
        </w:r>
      </w:hyperlink>
    </w:p>
    <w:bookmarkStart w:id="2" w:name="_v3may6yumypr" w:colFirst="0" w:colLast="0"/>
    <w:bookmarkEnd w:id="2"/>
    <w:p w14:paraId="71274E5C" w14:textId="77777777" w:rsidR="00726D66" w:rsidRDefault="004433B1">
      <w:pPr>
        <w:pStyle w:val="Heading1"/>
        <w:numPr>
          <w:ilvl w:val="0"/>
          <w:numId w:val="2"/>
        </w:numPr>
        <w:spacing w:before="0" w:after="0"/>
      </w:pPr>
      <w:r>
        <w:fldChar w:fldCharType="begin"/>
      </w:r>
      <w:r>
        <w:instrText xml:space="preserve"> HYPERLINK "https://academy.databricks.com/data-engineer" \h </w:instrText>
      </w:r>
      <w:r>
        <w:fldChar w:fldCharType="separate"/>
      </w:r>
      <w:r>
        <w:rPr>
          <w:color w:val="1155CC"/>
          <w:sz w:val="22"/>
          <w:szCs w:val="22"/>
          <w:u w:val="single"/>
        </w:rPr>
        <w:t>Data Engineer</w:t>
      </w:r>
      <w:r>
        <w:rPr>
          <w:color w:val="1155CC"/>
          <w:sz w:val="22"/>
          <w:szCs w:val="22"/>
          <w:u w:val="single"/>
        </w:rPr>
        <w:fldChar w:fldCharType="end"/>
      </w:r>
    </w:p>
    <w:bookmarkStart w:id="3" w:name="_jpyvevfaq72y" w:colFirst="0" w:colLast="0"/>
    <w:bookmarkEnd w:id="3"/>
    <w:p w14:paraId="0BF612E4" w14:textId="77777777" w:rsidR="00726D66" w:rsidRDefault="004433B1">
      <w:pPr>
        <w:pStyle w:val="Heading1"/>
        <w:numPr>
          <w:ilvl w:val="0"/>
          <w:numId w:val="2"/>
        </w:numPr>
        <w:spacing w:before="0" w:after="240"/>
      </w:pPr>
      <w:r>
        <w:fldChar w:fldCharType="begin"/>
      </w:r>
      <w:r>
        <w:instrText xml:space="preserve"> HYPERLINK "https://academy.databricks.com/data-scientist" \h </w:instrText>
      </w:r>
      <w:r>
        <w:fldChar w:fldCharType="separate"/>
      </w:r>
      <w:r>
        <w:rPr>
          <w:color w:val="1155CC"/>
          <w:sz w:val="22"/>
          <w:szCs w:val="22"/>
          <w:u w:val="single"/>
        </w:rPr>
        <w:t>Data Scientist</w:t>
      </w:r>
      <w:r>
        <w:rPr>
          <w:color w:val="1155CC"/>
          <w:sz w:val="22"/>
          <w:szCs w:val="22"/>
          <w:u w:val="single"/>
        </w:rPr>
        <w:fldChar w:fldCharType="end"/>
      </w:r>
    </w:p>
    <w:p w14:paraId="7A3F64DB" w14:textId="77777777" w:rsidR="00726D66" w:rsidRDefault="004433B1">
      <w:pPr>
        <w:pStyle w:val="Heading1"/>
      </w:pPr>
      <w:bookmarkStart w:id="4" w:name="_mi2loewb9eva" w:colFirst="0" w:colLast="0"/>
      <w:bookmarkEnd w:id="4"/>
      <w:r>
        <w:t>Help Center Learning Paths</w:t>
      </w:r>
    </w:p>
    <w:p w14:paraId="6D0D0FF4" w14:textId="77777777" w:rsidR="00726D66" w:rsidRDefault="004433B1">
      <w:r>
        <w:t xml:space="preserve">The </w:t>
      </w:r>
      <w:hyperlink r:id="rId21" w:anchor="choose-your-path">
        <w:r>
          <w:rPr>
            <w:color w:val="1155CC"/>
            <w:u w:val="single"/>
          </w:rPr>
          <w:t>Databricks Help Center</w:t>
        </w:r>
      </w:hyperlink>
      <w:r>
        <w:t xml:space="preserve"> available on our public website has learning paths that are also geared towards specific roles.</w:t>
      </w:r>
    </w:p>
    <w:p w14:paraId="292A0126" w14:textId="77777777" w:rsidR="00726D66" w:rsidRDefault="00726D66"/>
    <w:p w14:paraId="4B7ACBDF" w14:textId="77777777" w:rsidR="00726D66" w:rsidRDefault="004433B1">
      <w:r>
        <w:rPr>
          <w:noProof/>
        </w:rPr>
        <w:drawing>
          <wp:inline distT="114300" distB="114300" distL="114300" distR="114300" wp14:anchorId="187F8D14" wp14:editId="7053E645">
            <wp:extent cx="5343714" cy="4110549"/>
            <wp:effectExtent l="25400" t="25400" r="25400" b="254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343714" cy="4110549"/>
                    </a:xfrm>
                    <a:prstGeom prst="rect">
                      <a:avLst/>
                    </a:prstGeom>
                    <a:ln w="25400">
                      <a:solidFill>
                        <a:srgbClr val="999999"/>
                      </a:solidFill>
                      <a:prstDash val="solid"/>
                    </a:ln>
                  </pic:spPr>
                </pic:pic>
              </a:graphicData>
            </a:graphic>
          </wp:inline>
        </w:drawing>
      </w:r>
    </w:p>
    <w:p w14:paraId="40EC0546" w14:textId="77777777" w:rsidR="00726D66" w:rsidRDefault="00726D66"/>
    <w:p w14:paraId="39933169" w14:textId="77777777" w:rsidR="00726D66" w:rsidRDefault="004433B1">
      <w:r>
        <w:t>Clicking on the learning path r</w:t>
      </w:r>
      <w:r>
        <w:t>elated to the role you are interested in will provide you with a path of links to help pages that provide video tutorials followed by step-by-step instructions for how to do specific activities, such as start a cluster, in Databricks.  This is a great plac</w:t>
      </w:r>
      <w:r>
        <w:t>e to start once you are ready to dive in and start using the platform.</w:t>
      </w:r>
    </w:p>
    <w:p w14:paraId="5EDB60F5" w14:textId="77777777" w:rsidR="00726D66" w:rsidRDefault="00726D66"/>
    <w:p w14:paraId="212392B6" w14:textId="77777777" w:rsidR="00726D66" w:rsidRDefault="004433B1">
      <w:pPr>
        <w:pStyle w:val="Heading5"/>
        <w:keepNext w:val="0"/>
        <w:keepLines w:val="0"/>
        <w:spacing w:before="220" w:after="40"/>
        <w:rPr>
          <w:b/>
          <w:color w:val="000000"/>
        </w:rPr>
      </w:pPr>
      <w:bookmarkStart w:id="5" w:name="_xnnji7zif7lk" w:colFirst="0" w:colLast="0"/>
      <w:bookmarkEnd w:id="5"/>
      <w:r>
        <w:rPr>
          <w:b/>
          <w:color w:val="000000"/>
        </w:rPr>
        <w:t>Here are some Quick Links to the different learning paths:</w:t>
      </w:r>
    </w:p>
    <w:p w14:paraId="6CC025AF" w14:textId="77777777" w:rsidR="00726D66" w:rsidRDefault="004433B1">
      <w:pPr>
        <w:numPr>
          <w:ilvl w:val="0"/>
          <w:numId w:val="4"/>
        </w:numPr>
        <w:spacing w:before="240"/>
      </w:pPr>
      <w:hyperlink r:id="rId23">
        <w:r>
          <w:rPr>
            <w:color w:val="1155CC"/>
            <w:u w:val="single"/>
          </w:rPr>
          <w:t>Platform Admin</w:t>
        </w:r>
      </w:hyperlink>
    </w:p>
    <w:p w14:paraId="2272950D" w14:textId="77777777" w:rsidR="00726D66" w:rsidRDefault="004433B1">
      <w:pPr>
        <w:numPr>
          <w:ilvl w:val="0"/>
          <w:numId w:val="4"/>
        </w:numPr>
      </w:pPr>
      <w:hyperlink r:id="rId24">
        <w:r>
          <w:rPr>
            <w:color w:val="1155CC"/>
            <w:u w:val="single"/>
          </w:rPr>
          <w:t>SQL Analyst</w:t>
        </w:r>
      </w:hyperlink>
    </w:p>
    <w:p w14:paraId="20CCCB8C" w14:textId="77777777" w:rsidR="00726D66" w:rsidRDefault="004433B1">
      <w:pPr>
        <w:numPr>
          <w:ilvl w:val="0"/>
          <w:numId w:val="4"/>
        </w:numPr>
      </w:pPr>
      <w:hyperlink r:id="rId25">
        <w:r>
          <w:rPr>
            <w:color w:val="1155CC"/>
            <w:u w:val="single"/>
          </w:rPr>
          <w:t>Data Engineer</w:t>
        </w:r>
      </w:hyperlink>
    </w:p>
    <w:p w14:paraId="6BA979B2" w14:textId="77777777" w:rsidR="00726D66" w:rsidRDefault="004433B1">
      <w:pPr>
        <w:numPr>
          <w:ilvl w:val="0"/>
          <w:numId w:val="4"/>
        </w:numPr>
        <w:spacing w:after="240"/>
      </w:pPr>
      <w:hyperlink r:id="rId26">
        <w:r>
          <w:rPr>
            <w:color w:val="1155CC"/>
            <w:u w:val="single"/>
          </w:rPr>
          <w:t>Data Scientist</w:t>
        </w:r>
      </w:hyperlink>
    </w:p>
    <w:p w14:paraId="5FAE9893" w14:textId="77777777" w:rsidR="00726D66" w:rsidRDefault="00726D66"/>
    <w:p w14:paraId="4820236E" w14:textId="77777777" w:rsidR="00726D66" w:rsidRDefault="004433B1">
      <w:pPr>
        <w:pStyle w:val="Heading1"/>
      </w:pPr>
      <w:bookmarkStart w:id="6" w:name="_z2dj1umqy39j" w:colFirst="0" w:colLast="0"/>
      <w:bookmarkEnd w:id="6"/>
      <w:r>
        <w:t>Databricks Workshops</w:t>
      </w:r>
    </w:p>
    <w:p w14:paraId="13FC1F9C" w14:textId="77777777" w:rsidR="00726D66" w:rsidRDefault="004433B1">
      <w:r>
        <w:t>n-depth training can be provided on several topics by the Account Team to groups. Reach out to the acco</w:t>
      </w:r>
      <w:r>
        <w:t>unt team to get information on what workshops are available! Below are some examples or workshops that can be provided:</w:t>
      </w:r>
    </w:p>
    <w:p w14:paraId="4A5565AF" w14:textId="77777777" w:rsidR="00726D66" w:rsidRDefault="004433B1">
      <w:pPr>
        <w:numPr>
          <w:ilvl w:val="0"/>
          <w:numId w:val="5"/>
        </w:numPr>
        <w:spacing w:before="240"/>
      </w:pPr>
      <w:r>
        <w:t>Delta Lake Workshop</w:t>
      </w:r>
    </w:p>
    <w:p w14:paraId="492AC563" w14:textId="77777777" w:rsidR="00726D66" w:rsidRDefault="004433B1">
      <w:pPr>
        <w:numPr>
          <w:ilvl w:val="0"/>
          <w:numId w:val="5"/>
        </w:numPr>
      </w:pPr>
      <w:r>
        <w:t>ML Workshop</w:t>
      </w:r>
    </w:p>
    <w:p w14:paraId="08E34681" w14:textId="77777777" w:rsidR="00726D66" w:rsidRDefault="004433B1">
      <w:pPr>
        <w:numPr>
          <w:ilvl w:val="0"/>
          <w:numId w:val="5"/>
        </w:numPr>
      </w:pPr>
      <w:r>
        <w:t>SQL Analytics Workshop</w:t>
      </w:r>
    </w:p>
    <w:p w14:paraId="121466AF" w14:textId="77777777" w:rsidR="00726D66" w:rsidRDefault="004433B1">
      <w:pPr>
        <w:numPr>
          <w:ilvl w:val="0"/>
          <w:numId w:val="5"/>
        </w:numPr>
      </w:pPr>
      <w:r>
        <w:t>Performance Workshop</w:t>
      </w:r>
    </w:p>
    <w:p w14:paraId="33B3F44F" w14:textId="77777777" w:rsidR="00726D66" w:rsidRDefault="004433B1">
      <w:pPr>
        <w:numPr>
          <w:ilvl w:val="0"/>
          <w:numId w:val="5"/>
        </w:numPr>
        <w:spacing w:after="240"/>
      </w:pPr>
      <w:r>
        <w:t>DevOps and CI/CD Workshop</w:t>
      </w:r>
    </w:p>
    <w:p w14:paraId="19B03F09" w14:textId="77777777" w:rsidR="00726D66" w:rsidRDefault="004433B1">
      <w:pPr>
        <w:spacing w:before="240" w:after="240"/>
      </w:pPr>
      <w:r>
        <w:t>Workshops give us the chance to go</w:t>
      </w:r>
      <w:r>
        <w:t xml:space="preserve"> in-depth on important features in Databricks. If you have a need for an in-depth </w:t>
      </w:r>
      <w:proofErr w:type="gramStart"/>
      <w:r>
        <w:t>workshop</w:t>
      </w:r>
      <w:proofErr w:type="gramEnd"/>
      <w:r>
        <w:t xml:space="preserve"> then reach out to the Account Team and let us know!</w:t>
      </w:r>
    </w:p>
    <w:p w14:paraId="196F08ED" w14:textId="77777777" w:rsidR="00726D66" w:rsidRDefault="004433B1">
      <w:pPr>
        <w:pStyle w:val="Heading1"/>
        <w:keepNext w:val="0"/>
        <w:keepLines w:val="0"/>
        <w:spacing w:after="80"/>
      </w:pPr>
      <w:bookmarkStart w:id="7" w:name="_wfmkylrerukp" w:colFirst="0" w:colLast="0"/>
      <w:bookmarkEnd w:id="7"/>
      <w:r>
        <w:t>Keep up with everything happening at Databricks!</w:t>
      </w:r>
    </w:p>
    <w:p w14:paraId="53B6189B" w14:textId="03EADC92" w:rsidR="00726D66" w:rsidRDefault="004433B1">
      <w:pPr>
        <w:spacing w:before="240" w:after="240"/>
      </w:pPr>
      <w:r>
        <w:t>Our technical experts are always creating blogs and events to ta</w:t>
      </w:r>
      <w:r>
        <w:t xml:space="preserve">lk about new features and how our customers have used Databricks. Follow us on LinkedIn for upcoming event like Data and AI </w:t>
      </w:r>
      <w:r>
        <w:t>Summit!</w:t>
      </w:r>
    </w:p>
    <w:p w14:paraId="0BDAC81B" w14:textId="77777777" w:rsidR="00726D66" w:rsidRDefault="004433B1">
      <w:pPr>
        <w:numPr>
          <w:ilvl w:val="0"/>
          <w:numId w:val="3"/>
        </w:numPr>
        <w:spacing w:before="240"/>
      </w:pPr>
      <w:hyperlink r:id="rId27">
        <w:r>
          <w:rPr>
            <w:color w:val="1155CC"/>
            <w:u w:val="single"/>
          </w:rPr>
          <w:t>Databricks Blogs</w:t>
        </w:r>
      </w:hyperlink>
    </w:p>
    <w:p w14:paraId="633B6675" w14:textId="77777777" w:rsidR="00726D66" w:rsidRDefault="004433B1">
      <w:pPr>
        <w:numPr>
          <w:ilvl w:val="0"/>
          <w:numId w:val="3"/>
        </w:numPr>
      </w:pPr>
      <w:hyperlink r:id="rId28">
        <w:r>
          <w:rPr>
            <w:color w:val="1155CC"/>
            <w:u w:val="single"/>
          </w:rPr>
          <w:t>Databricks Announcements</w:t>
        </w:r>
      </w:hyperlink>
    </w:p>
    <w:p w14:paraId="78D68E9C" w14:textId="77777777" w:rsidR="00726D66" w:rsidRDefault="004433B1">
      <w:pPr>
        <w:numPr>
          <w:ilvl w:val="0"/>
          <w:numId w:val="3"/>
        </w:numPr>
      </w:pPr>
      <w:hyperlink r:id="rId29">
        <w:r>
          <w:rPr>
            <w:color w:val="1155CC"/>
            <w:u w:val="single"/>
          </w:rPr>
          <w:t>Databricks Events</w:t>
        </w:r>
      </w:hyperlink>
    </w:p>
    <w:p w14:paraId="17EAD5F3" w14:textId="63A05F9F" w:rsidR="00726D66" w:rsidRDefault="004433B1" w:rsidP="004433B1">
      <w:pPr>
        <w:numPr>
          <w:ilvl w:val="0"/>
          <w:numId w:val="3"/>
        </w:numPr>
        <w:spacing w:after="240"/>
      </w:pPr>
      <w:hyperlink r:id="rId30">
        <w:r>
          <w:rPr>
            <w:color w:val="1155CC"/>
            <w:u w:val="single"/>
          </w:rPr>
          <w:t>Databricks YouTube Channel for Webinars and other videos</w:t>
        </w:r>
      </w:hyperlink>
    </w:p>
    <w:p w14:paraId="0F4968E7" w14:textId="77777777" w:rsidR="004433B1" w:rsidRDefault="004433B1" w:rsidP="004433B1">
      <w:pPr>
        <w:pStyle w:val="Heading2"/>
      </w:pPr>
      <w:r>
        <w:t>Learn about New Features and Releases!</w:t>
      </w:r>
    </w:p>
    <w:p w14:paraId="0E4A132B" w14:textId="77777777" w:rsidR="004433B1" w:rsidRDefault="004433B1" w:rsidP="004433B1">
      <w:pPr>
        <w:numPr>
          <w:ilvl w:val="0"/>
          <w:numId w:val="7"/>
        </w:numPr>
        <w:spacing w:before="100" w:beforeAutospacing="1" w:after="100" w:afterAutospacing="1" w:line="240" w:lineRule="auto"/>
      </w:pPr>
      <w:hyperlink r:id="rId31" w:history="1">
        <w:r>
          <w:rPr>
            <w:rStyle w:val="Hyperlink"/>
          </w:rPr>
          <w:t>Platform Release Notes</w:t>
        </w:r>
      </w:hyperlink>
    </w:p>
    <w:p w14:paraId="4ACE181F" w14:textId="77777777" w:rsidR="004433B1" w:rsidRDefault="004433B1" w:rsidP="004433B1">
      <w:pPr>
        <w:numPr>
          <w:ilvl w:val="0"/>
          <w:numId w:val="7"/>
        </w:numPr>
        <w:spacing w:before="100" w:beforeAutospacing="1" w:after="100" w:afterAutospacing="1" w:line="240" w:lineRule="auto"/>
      </w:pPr>
      <w:hyperlink r:id="rId32" w:history="1">
        <w:r>
          <w:rPr>
            <w:rStyle w:val="Hyperlink"/>
          </w:rPr>
          <w:t>Databricks Runtime (DBR) Release Notes</w:t>
        </w:r>
      </w:hyperlink>
    </w:p>
    <w:p w14:paraId="271E7EFB" w14:textId="3E1F5011" w:rsidR="00726D66" w:rsidRDefault="004433B1" w:rsidP="004433B1">
      <w:pPr>
        <w:numPr>
          <w:ilvl w:val="0"/>
          <w:numId w:val="7"/>
        </w:numPr>
        <w:spacing w:before="100" w:beforeAutospacing="1" w:after="100" w:afterAutospacing="1" w:line="240" w:lineRule="auto"/>
      </w:pPr>
      <w:hyperlink r:id="rId33" w:history="1">
        <w:r>
          <w:rPr>
            <w:rStyle w:val="Hyperlink"/>
          </w:rPr>
          <w:t>Databricks Runtime (DBR) Maintenance Updates</w:t>
        </w:r>
      </w:hyperlink>
    </w:p>
    <w:p w14:paraId="57FA2365" w14:textId="77777777" w:rsidR="00726D66" w:rsidRDefault="00726D66"/>
    <w:sectPr w:rsidR="00726D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E42D8C"/>
    <w:multiLevelType w:val="multilevel"/>
    <w:tmpl w:val="148E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B91FDC"/>
    <w:multiLevelType w:val="multilevel"/>
    <w:tmpl w:val="F20C7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B246C3"/>
    <w:multiLevelType w:val="multilevel"/>
    <w:tmpl w:val="B10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D133A"/>
    <w:multiLevelType w:val="multilevel"/>
    <w:tmpl w:val="97B6B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2E7D8F"/>
    <w:multiLevelType w:val="multilevel"/>
    <w:tmpl w:val="3140E6C0"/>
    <w:lvl w:ilvl="0">
      <w:start w:val="1"/>
      <w:numFmt w:val="bullet"/>
      <w:lvlText w:val="●"/>
      <w:lvlJc w:val="left"/>
      <w:pPr>
        <w:ind w:left="720" w:hanging="360"/>
      </w:pPr>
      <w:rPr>
        <w:rFonts w:ascii="Roboto" w:eastAsia="Roboto" w:hAnsi="Roboto" w:cs="Roboto"/>
        <w:b w:val="0"/>
        <w:i w:val="0"/>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4150BC"/>
    <w:multiLevelType w:val="multilevel"/>
    <w:tmpl w:val="ECA07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FA6D35"/>
    <w:multiLevelType w:val="multilevel"/>
    <w:tmpl w:val="D3306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6"/>
  </w:num>
  <w:num w:numId="3">
    <w:abstractNumId w:val="0"/>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D66"/>
    <w:rsid w:val="004433B1"/>
    <w:rsid w:val="0072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2AF54C"/>
  <w15:docId w15:val="{7DC38E3A-9E36-EC4D-B9C3-089027CA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semiHidden/>
    <w:unhideWhenUsed/>
    <w:rsid w:val="004433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653242">
      <w:bodyDiv w:val="1"/>
      <w:marLeft w:val="0"/>
      <w:marRight w:val="0"/>
      <w:marTop w:val="0"/>
      <w:marBottom w:val="0"/>
      <w:divBdr>
        <w:top w:val="none" w:sz="0" w:space="0" w:color="auto"/>
        <w:left w:val="none" w:sz="0" w:space="0" w:color="auto"/>
        <w:bottom w:val="none" w:sz="0" w:space="0" w:color="auto"/>
        <w:right w:val="none" w:sz="0" w:space="0" w:color="auto"/>
      </w:divBdr>
      <w:divsChild>
        <w:div w:id="1002122954">
          <w:marLeft w:val="0"/>
          <w:marRight w:val="0"/>
          <w:marTop w:val="0"/>
          <w:marBottom w:val="0"/>
          <w:divBdr>
            <w:top w:val="none" w:sz="0" w:space="0" w:color="auto"/>
            <w:left w:val="none" w:sz="0" w:space="0" w:color="auto"/>
            <w:bottom w:val="none" w:sz="0" w:space="0" w:color="auto"/>
            <w:right w:val="none" w:sz="0" w:space="0" w:color="auto"/>
          </w:divBdr>
          <w:divsChild>
            <w:div w:id="834806821">
              <w:marLeft w:val="0"/>
              <w:marRight w:val="0"/>
              <w:marTop w:val="0"/>
              <w:marBottom w:val="0"/>
              <w:divBdr>
                <w:top w:val="none" w:sz="0" w:space="0" w:color="auto"/>
                <w:left w:val="none" w:sz="0" w:space="0" w:color="auto"/>
                <w:bottom w:val="none" w:sz="0" w:space="0" w:color="auto"/>
                <w:right w:val="none" w:sz="0" w:space="0" w:color="auto"/>
              </w:divBdr>
              <w:divsChild>
                <w:div w:id="1599369365">
                  <w:marLeft w:val="0"/>
                  <w:marRight w:val="0"/>
                  <w:marTop w:val="0"/>
                  <w:marBottom w:val="0"/>
                  <w:divBdr>
                    <w:top w:val="none" w:sz="0" w:space="0" w:color="auto"/>
                    <w:left w:val="none" w:sz="0" w:space="0" w:color="auto"/>
                    <w:bottom w:val="none" w:sz="0" w:space="0" w:color="auto"/>
                    <w:right w:val="none" w:sz="0" w:space="0" w:color="auto"/>
                  </w:divBdr>
                  <w:divsChild>
                    <w:div w:id="1223905191">
                      <w:marLeft w:val="0"/>
                      <w:marRight w:val="0"/>
                      <w:marTop w:val="0"/>
                      <w:marBottom w:val="0"/>
                      <w:divBdr>
                        <w:top w:val="none" w:sz="0" w:space="0" w:color="auto"/>
                        <w:left w:val="none" w:sz="0" w:space="0" w:color="auto"/>
                        <w:bottom w:val="none" w:sz="0" w:space="0" w:color="auto"/>
                        <w:right w:val="none" w:sz="0" w:space="0" w:color="auto"/>
                      </w:divBdr>
                      <w:divsChild>
                        <w:div w:id="1941334829">
                          <w:marLeft w:val="0"/>
                          <w:marRight w:val="0"/>
                          <w:marTop w:val="0"/>
                          <w:marBottom w:val="0"/>
                          <w:divBdr>
                            <w:top w:val="none" w:sz="0" w:space="0" w:color="auto"/>
                            <w:left w:val="none" w:sz="0" w:space="0" w:color="auto"/>
                            <w:bottom w:val="none" w:sz="0" w:space="0" w:color="auto"/>
                            <w:right w:val="none" w:sz="0" w:space="0" w:color="auto"/>
                          </w:divBdr>
                          <w:divsChild>
                            <w:div w:id="1669945677">
                              <w:marLeft w:val="0"/>
                              <w:marRight w:val="0"/>
                              <w:marTop w:val="0"/>
                              <w:marBottom w:val="0"/>
                              <w:divBdr>
                                <w:top w:val="none" w:sz="0" w:space="0" w:color="auto"/>
                                <w:left w:val="none" w:sz="0" w:space="0" w:color="auto"/>
                                <w:bottom w:val="none" w:sz="0" w:space="0" w:color="auto"/>
                                <w:right w:val="none" w:sz="0" w:space="0" w:color="auto"/>
                              </w:divBdr>
                              <w:divsChild>
                                <w:div w:id="298809291">
                                  <w:marLeft w:val="0"/>
                                  <w:marRight w:val="0"/>
                                  <w:marTop w:val="0"/>
                                  <w:marBottom w:val="0"/>
                                  <w:divBdr>
                                    <w:top w:val="none" w:sz="0" w:space="0" w:color="auto"/>
                                    <w:left w:val="none" w:sz="0" w:space="0" w:color="auto"/>
                                    <w:bottom w:val="none" w:sz="0" w:space="0" w:color="auto"/>
                                    <w:right w:val="none" w:sz="0" w:space="0" w:color="auto"/>
                                  </w:divBdr>
                                  <w:divsChild>
                                    <w:div w:id="1463159419">
                                      <w:marLeft w:val="0"/>
                                      <w:marRight w:val="0"/>
                                      <w:marTop w:val="0"/>
                                      <w:marBottom w:val="0"/>
                                      <w:divBdr>
                                        <w:top w:val="none" w:sz="0" w:space="0" w:color="auto"/>
                                        <w:left w:val="none" w:sz="0" w:space="0" w:color="auto"/>
                                        <w:bottom w:val="none" w:sz="0" w:space="0" w:color="auto"/>
                                        <w:right w:val="none" w:sz="0" w:space="0" w:color="auto"/>
                                      </w:divBdr>
                                      <w:divsChild>
                                        <w:div w:id="1873569204">
                                          <w:marLeft w:val="0"/>
                                          <w:marRight w:val="0"/>
                                          <w:marTop w:val="0"/>
                                          <w:marBottom w:val="0"/>
                                          <w:divBdr>
                                            <w:top w:val="none" w:sz="0" w:space="0" w:color="auto"/>
                                            <w:left w:val="none" w:sz="0" w:space="0" w:color="auto"/>
                                            <w:bottom w:val="none" w:sz="0" w:space="0" w:color="auto"/>
                                            <w:right w:val="none" w:sz="0" w:space="0" w:color="auto"/>
                                          </w:divBdr>
                                          <w:divsChild>
                                            <w:div w:id="2130009057">
                                              <w:marLeft w:val="0"/>
                                              <w:marRight w:val="0"/>
                                              <w:marTop w:val="0"/>
                                              <w:marBottom w:val="0"/>
                                              <w:divBdr>
                                                <w:top w:val="none" w:sz="0" w:space="0" w:color="auto"/>
                                                <w:left w:val="none" w:sz="0" w:space="0" w:color="auto"/>
                                                <w:bottom w:val="none" w:sz="0" w:space="0" w:color="auto"/>
                                                <w:right w:val="none" w:sz="0" w:space="0" w:color="auto"/>
                                              </w:divBdr>
                                              <w:divsChild>
                                                <w:div w:id="16335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academy.databricks.com/business-leader" TargetMode="External"/><Relationship Id="rId26" Type="http://schemas.openxmlformats.org/officeDocument/2006/relationships/hyperlink" Target="https://docs.databricks.com/onboarding/paths/scientist/index.html" TargetMode="External"/><Relationship Id="rId3" Type="http://schemas.openxmlformats.org/officeDocument/2006/relationships/settings" Target="settings.xml"/><Relationship Id="rId21" Type="http://schemas.openxmlformats.org/officeDocument/2006/relationships/hyperlink" Target="https://docs.databricks.com/onboarding/paths/index.html" TargetMode="External"/><Relationship Id="rId34" Type="http://schemas.openxmlformats.org/officeDocument/2006/relationships/fontTable" Target="fontTable.xml"/><Relationship Id="rId7" Type="http://schemas.openxmlformats.org/officeDocument/2006/relationships/hyperlink" Target="http://academy.databricks.com" TargetMode="Externa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docs.databricks.com/onboarding/paths/engineer/index.html" TargetMode="External"/><Relationship Id="rId33" Type="http://schemas.openxmlformats.org/officeDocument/2006/relationships/hyperlink" Target="https://docs.databricks.com/release-notes/runtime/maintenance-updates.html" TargetMode="External"/><Relationship Id="rId2" Type="http://schemas.openxmlformats.org/officeDocument/2006/relationships/styles" Target="styles.xml"/><Relationship Id="rId16" Type="http://schemas.openxmlformats.org/officeDocument/2006/relationships/hyperlink" Target="https://academy.databricks.com/learning-paths" TargetMode="External"/><Relationship Id="rId20" Type="http://schemas.openxmlformats.org/officeDocument/2006/relationships/hyperlink" Target="https://academy.databricks.com/sql-analyst" TargetMode="External"/><Relationship Id="rId29" Type="http://schemas.openxmlformats.org/officeDocument/2006/relationships/hyperlink" Target="https://databricks.com/blog/category/company/events" TargetMode="External"/><Relationship Id="rId1" Type="http://schemas.openxmlformats.org/officeDocument/2006/relationships/numbering" Target="numbering.xml"/><Relationship Id="rId6" Type="http://schemas.openxmlformats.org/officeDocument/2006/relationships/hyperlink" Target="https://docs.databricks.com/onboarding/paths/index.html" TargetMode="External"/><Relationship Id="rId11" Type="http://schemas.openxmlformats.org/officeDocument/2006/relationships/hyperlink" Target="https://docs.databricks.com/notebooks/notebooks-manage.html" TargetMode="External"/><Relationship Id="rId24" Type="http://schemas.openxmlformats.org/officeDocument/2006/relationships/hyperlink" Target="https://docs.databricks.com/onboarding/paths/analyst/index.html" TargetMode="External"/><Relationship Id="rId32" Type="http://schemas.openxmlformats.org/officeDocument/2006/relationships/hyperlink" Target="https://docs.databricks.com/release-notes/runtime/releases.html" TargetMode="External"/><Relationship Id="rId5" Type="http://schemas.openxmlformats.org/officeDocument/2006/relationships/image" Target="media/image1.jpg"/><Relationship Id="rId15" Type="http://schemas.openxmlformats.org/officeDocument/2006/relationships/hyperlink" Target="https://academy.databricks.com/login.html" TargetMode="External"/><Relationship Id="rId23" Type="http://schemas.openxmlformats.org/officeDocument/2006/relationships/hyperlink" Target="https://docs.databricks.com/onboarding/paths/admin/index.html" TargetMode="External"/><Relationship Id="rId28" Type="http://schemas.openxmlformats.org/officeDocument/2006/relationships/hyperlink" Target="https://databricks.com/blog/category/company/announcements" TargetMode="External"/><Relationship Id="rId10" Type="http://schemas.openxmlformats.org/officeDocument/2006/relationships/hyperlink" Target="mailto:Justin.Boyd@databricks.com" TargetMode="External"/><Relationship Id="rId19" Type="http://schemas.openxmlformats.org/officeDocument/2006/relationships/hyperlink" Target="https://academy.databricks.com/platform-administrator" TargetMode="External"/><Relationship Id="rId31" Type="http://schemas.openxmlformats.org/officeDocument/2006/relationships/hyperlink" Target="https://docs.databricks.com/release-notes/product/index.html" TargetMode="External"/><Relationship Id="rId4" Type="http://schemas.openxmlformats.org/officeDocument/2006/relationships/webSettings" Target="webSettings.xml"/><Relationship Id="rId9" Type="http://schemas.openxmlformats.org/officeDocument/2006/relationships/hyperlink" Target="mailto:nancy.shah@databricks.com" TargetMode="Externa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yperlink" Target="https://databricks.com/blog" TargetMode="External"/><Relationship Id="rId30" Type="http://schemas.openxmlformats.org/officeDocument/2006/relationships/hyperlink" Target="https://www.youtube.com/channel/UC3q8O3Bh2Le8Rj1-Q-_UUbA" TargetMode="External"/><Relationship Id="rId35" Type="http://schemas.openxmlformats.org/officeDocument/2006/relationships/theme" Target="theme/theme1.xml"/><Relationship Id="rId8" Type="http://schemas.openxmlformats.org/officeDocument/2006/relationships/hyperlink" Target="mailto:marl.harrell@databric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Nancy Shah</cp:lastModifiedBy>
  <cp:revision>2</cp:revision>
  <dcterms:created xsi:type="dcterms:W3CDTF">2021-03-22T20:35:00Z</dcterms:created>
  <dcterms:modified xsi:type="dcterms:W3CDTF">2021-03-22T20:36:00Z</dcterms:modified>
</cp:coreProperties>
</file>