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4AD" w:rsidRDefault="008F028A">
      <w:pPr>
        <w:jc w:val="center"/>
        <w:rPr>
          <w:sz w:val="52"/>
          <w:szCs w:val="52"/>
        </w:rPr>
      </w:pPr>
      <w:r>
        <w:rPr>
          <w:rFonts w:ascii="Oswald" w:eastAsia="Oswald" w:hAnsi="Oswald" w:cs="Oswald"/>
          <w:color w:val="B45F06"/>
          <w:sz w:val="60"/>
          <w:szCs w:val="60"/>
        </w:rPr>
        <w:t xml:space="preserve">Faculty of Computer Studies </w:t>
      </w:r>
      <w:r>
        <w:rPr>
          <w:rFonts w:ascii="Oswald" w:eastAsia="Oswald" w:hAnsi="Oswald" w:cs="Oswald"/>
          <w:color w:val="B45F06"/>
          <w:sz w:val="52"/>
          <w:szCs w:val="52"/>
        </w:rPr>
        <w:t>TM112</w:t>
      </w:r>
    </w:p>
    <w:p w:rsidR="001924AD" w:rsidRDefault="008F028A">
      <w:pPr>
        <w:pStyle w:val="Subtitle"/>
        <w:pBdr>
          <w:top w:val="nil"/>
          <w:left w:val="nil"/>
          <w:bottom w:val="nil"/>
          <w:right w:val="nil"/>
          <w:between w:val="nil"/>
        </w:pBdr>
      </w:pPr>
      <w:bookmarkStart w:id="0" w:name="_dw2dac9r7xzm" w:colFirst="0" w:colLast="0"/>
      <w:bookmarkEnd w:id="0"/>
      <w:r>
        <w:t xml:space="preserve">Introduction to Computing and Information Technology 2 </w:t>
      </w:r>
    </w:p>
    <w:p w:rsidR="001924AD" w:rsidRDefault="008F028A">
      <w:pPr>
        <w:pBdr>
          <w:top w:val="nil"/>
          <w:left w:val="nil"/>
          <w:bottom w:val="nil"/>
          <w:right w:val="nil"/>
          <w:between w:val="nil"/>
        </w:pBdr>
        <w:spacing w:before="320" w:after="320" w:line="480" w:lineRule="auto"/>
        <w:jc w:val="center"/>
      </w:pPr>
      <w:r>
        <w:rPr>
          <w:noProof/>
          <w:lang w:val="en-US"/>
        </w:rPr>
        <w:drawing>
          <wp:inline distT="114300" distB="114300" distL="114300" distR="114300">
            <wp:extent cx="3771900" cy="4991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1900" cy="4991100"/>
                    </a:xfrm>
                    <a:prstGeom prst="rect">
                      <a:avLst/>
                    </a:prstGeom>
                    <a:ln/>
                  </pic:spPr>
                </pic:pic>
              </a:graphicData>
            </a:graphic>
          </wp:inline>
        </w:drawing>
      </w:r>
    </w:p>
    <w:p w:rsidR="001924AD" w:rsidRDefault="008F028A">
      <w:pPr>
        <w:pBdr>
          <w:top w:val="nil"/>
          <w:left w:val="nil"/>
          <w:bottom w:val="nil"/>
          <w:right w:val="nil"/>
          <w:between w:val="nil"/>
        </w:pBdr>
        <w:spacing w:before="400"/>
        <w:jc w:val="center"/>
        <w:rPr>
          <w:b/>
          <w:color w:val="783F04"/>
          <w:sz w:val="36"/>
          <w:szCs w:val="36"/>
        </w:rPr>
      </w:pPr>
      <w:r>
        <w:rPr>
          <w:b/>
          <w:color w:val="783F04"/>
          <w:sz w:val="36"/>
          <w:szCs w:val="36"/>
        </w:rPr>
        <w:t>Nancy Al Aswad</w:t>
      </w:r>
    </w:p>
    <w:p w:rsidR="001924AD" w:rsidRDefault="008F028A">
      <w:pPr>
        <w:pStyle w:val="Subtitle"/>
        <w:rPr>
          <w:b/>
          <w:color w:val="783F04"/>
        </w:rPr>
      </w:pPr>
      <w:bookmarkStart w:id="1" w:name="_smoxyaeswe3h" w:colFirst="0" w:colLast="0"/>
      <w:bookmarkEnd w:id="1"/>
      <w:r>
        <w:rPr>
          <w:b/>
          <w:i w:val="0"/>
          <w:color w:val="783F04"/>
          <w:sz w:val="22"/>
          <w:szCs w:val="22"/>
        </w:rPr>
        <w:t>Fall 2019/2020</w:t>
      </w:r>
      <w:r>
        <w:rPr>
          <w:b/>
        </w:rPr>
        <w:t xml:space="preserve"> </w:t>
      </w:r>
    </w:p>
    <w:p w:rsidR="001924AD" w:rsidRDefault="008F028A">
      <w:pPr>
        <w:pBdr>
          <w:top w:val="nil"/>
          <w:left w:val="nil"/>
          <w:bottom w:val="nil"/>
          <w:right w:val="nil"/>
          <w:between w:val="nil"/>
        </w:pBdr>
        <w:spacing w:before="0"/>
        <w:jc w:val="center"/>
        <w:rPr>
          <w:b/>
          <w:color w:val="783F04"/>
        </w:rPr>
      </w:pPr>
      <w:r>
        <w:rPr>
          <w:b/>
          <w:color w:val="783F04"/>
        </w:rPr>
        <w:t>2180385</w:t>
      </w:r>
    </w:p>
    <w:p w:rsidR="001924AD" w:rsidRDefault="001924AD">
      <w:pPr>
        <w:pBdr>
          <w:top w:val="nil"/>
          <w:left w:val="nil"/>
          <w:bottom w:val="nil"/>
          <w:right w:val="nil"/>
          <w:between w:val="nil"/>
        </w:pBdr>
        <w:spacing w:before="0"/>
        <w:jc w:val="center"/>
        <w:rPr>
          <w:color w:val="783F04"/>
        </w:rPr>
      </w:pPr>
    </w:p>
    <w:p w:rsidR="001924AD" w:rsidRDefault="001924AD">
      <w:pPr>
        <w:pBdr>
          <w:top w:val="nil"/>
          <w:left w:val="nil"/>
          <w:bottom w:val="nil"/>
          <w:right w:val="nil"/>
          <w:between w:val="nil"/>
        </w:pBdr>
        <w:spacing w:before="0"/>
        <w:jc w:val="center"/>
        <w:rPr>
          <w:color w:val="783F04"/>
        </w:rPr>
      </w:pPr>
    </w:p>
    <w:p w:rsidR="001924AD" w:rsidRDefault="001924AD">
      <w:pPr>
        <w:pBdr>
          <w:top w:val="nil"/>
          <w:left w:val="nil"/>
          <w:bottom w:val="nil"/>
          <w:right w:val="nil"/>
          <w:between w:val="nil"/>
        </w:pBdr>
        <w:spacing w:before="0"/>
        <w:jc w:val="center"/>
        <w:rPr>
          <w:color w:val="783F04"/>
        </w:rPr>
      </w:pPr>
    </w:p>
    <w:p w:rsidR="001924AD" w:rsidRDefault="008F028A">
      <w:pPr>
        <w:pStyle w:val="Heading1"/>
        <w:pBdr>
          <w:top w:val="nil"/>
          <w:left w:val="nil"/>
          <w:bottom w:val="nil"/>
          <w:right w:val="nil"/>
          <w:between w:val="nil"/>
        </w:pBdr>
      </w:pPr>
      <w:bookmarkStart w:id="2" w:name="_yspy8tt3f0xe" w:colFirst="0" w:colLast="0"/>
      <w:bookmarkEnd w:id="2"/>
      <w:r>
        <w:lastRenderedPageBreak/>
        <w:t>INTRODUCTION</w:t>
      </w:r>
    </w:p>
    <w:p w:rsidR="001924AD" w:rsidRDefault="001924AD"/>
    <w:p w:rsidR="001924AD" w:rsidRDefault="008F028A">
      <w:pPr>
        <w:widowControl/>
        <w:shd w:val="clear" w:color="auto" w:fill="FFFFFF"/>
        <w:spacing w:before="0" w:after="220" w:line="408" w:lineRule="auto"/>
        <w:jc w:val="both"/>
        <w:rPr>
          <w:rFonts w:ascii="Times New Roman" w:eastAsia="Times New Roman" w:hAnsi="Times New Roman" w:cs="Times New Roman"/>
          <w:color w:val="4F4F4F"/>
          <w:sz w:val="24"/>
          <w:szCs w:val="24"/>
        </w:rPr>
      </w:pPr>
      <w:r>
        <w:t>In this report, I’m going to walk through many ideas of Data loss prevention, I will write about its definition, rules and I will search for intentional and unintentional data loss themes then show some general causes of data loss.</w:t>
      </w:r>
    </w:p>
    <w:p w:rsidR="001924AD" w:rsidRDefault="001924AD">
      <w:pPr>
        <w:pStyle w:val="Heading3"/>
        <w:shd w:val="clear" w:color="auto" w:fill="FFFFFF"/>
        <w:spacing w:before="0" w:after="160" w:line="288" w:lineRule="auto"/>
        <w:jc w:val="left"/>
        <w:rPr>
          <w:rFonts w:ascii="Oswald" w:eastAsia="Oswald" w:hAnsi="Oswald" w:cs="Oswald"/>
          <w:b w:val="0"/>
          <w:color w:val="B45F06"/>
          <w:sz w:val="28"/>
          <w:szCs w:val="28"/>
        </w:rPr>
      </w:pPr>
      <w:bookmarkStart w:id="3" w:name="_amvt4rxlpjar" w:colFirst="0" w:colLast="0"/>
      <w:bookmarkEnd w:id="3"/>
    </w:p>
    <w:p w:rsidR="001924AD" w:rsidRDefault="008F028A">
      <w:pPr>
        <w:pStyle w:val="Heading3"/>
        <w:shd w:val="clear" w:color="auto" w:fill="FFFFFF"/>
        <w:spacing w:before="0" w:after="160" w:line="288" w:lineRule="auto"/>
        <w:jc w:val="left"/>
        <w:rPr>
          <w:rFonts w:ascii="Arial" w:eastAsia="Arial" w:hAnsi="Arial" w:cs="Arial"/>
          <w:color w:val="252B32"/>
          <w:sz w:val="26"/>
          <w:szCs w:val="26"/>
        </w:rPr>
      </w:pPr>
      <w:bookmarkStart w:id="4" w:name="_h4akvxp4tmle" w:colFirst="0" w:colLast="0"/>
      <w:bookmarkEnd w:id="4"/>
      <w:r>
        <w:rPr>
          <w:rFonts w:ascii="Oswald" w:eastAsia="Oswald" w:hAnsi="Oswald" w:cs="Oswald"/>
          <w:b w:val="0"/>
          <w:color w:val="B45F06"/>
          <w:sz w:val="28"/>
          <w:szCs w:val="28"/>
        </w:rPr>
        <w:t>DATA LOSS PREVENTION (DLP)</w:t>
      </w:r>
    </w:p>
    <w:p w:rsidR="001924AD" w:rsidRDefault="008F028A">
      <w:pPr>
        <w:spacing w:before="0" w:after="300"/>
        <w:rPr>
          <w:rFonts w:ascii="Arial" w:eastAsia="Arial" w:hAnsi="Arial" w:cs="Arial"/>
          <w:color w:val="212234"/>
        </w:rPr>
      </w:pPr>
      <w:r>
        <w:t xml:space="preserve">We can </w:t>
      </w:r>
      <w:r>
        <w:rPr>
          <w:b/>
        </w:rPr>
        <w:t xml:space="preserve">define </w:t>
      </w:r>
      <w:r>
        <w:t>(DLP) as a set of tools and processes used to ensure that sensitive data is not lost, misused, or accessed by unauthorized users</w:t>
      </w:r>
      <w:r>
        <w:rPr>
          <w:rFonts w:ascii="Arial" w:eastAsia="Arial" w:hAnsi="Arial" w:cs="Arial"/>
          <w:color w:val="212234"/>
        </w:rPr>
        <w:t>.</w:t>
      </w:r>
    </w:p>
    <w:p w:rsidR="00AB5EB0" w:rsidRDefault="00AB5EB0">
      <w:pPr>
        <w:spacing w:before="0" w:after="300"/>
        <w:rPr>
          <w:rFonts w:ascii="Arial" w:eastAsia="Arial" w:hAnsi="Arial" w:cs="Arial"/>
          <w:color w:val="212234"/>
        </w:rPr>
      </w:pPr>
    </w:p>
    <w:p w:rsidR="001924AD" w:rsidRDefault="008F028A">
      <w:pPr>
        <w:spacing w:before="0" w:after="300"/>
        <w:jc w:val="center"/>
        <w:rPr>
          <w:rFonts w:ascii="Arial" w:eastAsia="Arial" w:hAnsi="Arial" w:cs="Arial"/>
          <w:color w:val="212234"/>
        </w:rPr>
      </w:pPr>
      <w:r>
        <w:rPr>
          <w:noProof/>
          <w:sz w:val="18"/>
          <w:szCs w:val="18"/>
          <w:lang w:val="en-US"/>
        </w:rPr>
        <w:drawing>
          <wp:inline distT="114300" distB="114300" distL="114300" distR="114300">
            <wp:extent cx="4343400" cy="3248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3248025"/>
                    </a:xfrm>
                    <a:prstGeom prst="rect">
                      <a:avLst/>
                    </a:prstGeom>
                    <a:ln/>
                  </pic:spPr>
                </pic:pic>
              </a:graphicData>
            </a:graphic>
          </wp:inline>
        </w:drawing>
      </w:r>
    </w:p>
    <w:p w:rsidR="001924AD" w:rsidRDefault="008F028A">
      <w:pPr>
        <w:spacing w:before="0" w:after="300"/>
        <w:jc w:val="center"/>
        <w:rPr>
          <w:rFonts w:ascii="Arial" w:eastAsia="Arial" w:hAnsi="Arial" w:cs="Arial"/>
          <w:color w:val="212234"/>
        </w:rPr>
      </w:pPr>
      <w:r>
        <w:rPr>
          <w:sz w:val="18"/>
          <w:szCs w:val="18"/>
        </w:rPr>
        <w:t>Figure 2: DLP: Preventing data loss from various sources</w:t>
      </w:r>
    </w:p>
    <w:p w:rsidR="00AB5EB0" w:rsidRDefault="00AB5EB0">
      <w:pPr>
        <w:spacing w:before="0" w:after="300"/>
        <w:rPr>
          <w:b/>
        </w:rPr>
      </w:pPr>
    </w:p>
    <w:p w:rsidR="009363EB" w:rsidRDefault="009363EB">
      <w:pPr>
        <w:spacing w:before="0" w:after="300"/>
        <w:rPr>
          <w:b/>
        </w:rPr>
      </w:pPr>
    </w:p>
    <w:p w:rsidR="001924AD" w:rsidRDefault="008F028A">
      <w:pPr>
        <w:spacing w:before="0" w:after="300"/>
      </w:pPr>
      <w:bookmarkStart w:id="5" w:name="_GoBack"/>
      <w:bookmarkEnd w:id="5"/>
      <w:r>
        <w:rPr>
          <w:b/>
        </w:rPr>
        <w:t xml:space="preserve">DLP </w:t>
      </w:r>
      <w:r>
        <w:t xml:space="preserve">has a core </w:t>
      </w:r>
      <w:r>
        <w:rPr>
          <w:b/>
        </w:rPr>
        <w:t xml:space="preserve">role </w:t>
      </w:r>
      <w:r>
        <w:t>in the discipline in a full-spectrum cybersecurity plan. We use it to protect data from loss from ransomware or exfiltration to maintain productivity and prevent data breaches.</w:t>
      </w:r>
    </w:p>
    <w:p w:rsidR="001924AD" w:rsidRDefault="001924AD">
      <w:pPr>
        <w:spacing w:before="0" w:after="300"/>
      </w:pPr>
    </w:p>
    <w:p w:rsidR="001924AD" w:rsidRDefault="008F028A">
      <w:pPr>
        <w:spacing w:before="0" w:after="300"/>
      </w:pPr>
      <w:r>
        <w:t xml:space="preserve">we can display lists of data we may protect with DLP such as </w:t>
      </w:r>
    </w:p>
    <w:p w:rsidR="001924AD" w:rsidRDefault="008F028A">
      <w:pPr>
        <w:numPr>
          <w:ilvl w:val="0"/>
          <w:numId w:val="4"/>
        </w:numPr>
        <w:spacing w:before="0"/>
        <w:rPr>
          <w:rFonts w:ascii="Arial" w:eastAsia="Arial" w:hAnsi="Arial" w:cs="Arial"/>
          <w:color w:val="212234"/>
        </w:rPr>
      </w:pPr>
      <w:r>
        <w:rPr>
          <w:b/>
        </w:rPr>
        <w:t>Intellectual Property:</w:t>
      </w:r>
      <w:r>
        <w:t xml:space="preserve"> Design documents, project plans</w:t>
      </w:r>
    </w:p>
    <w:p w:rsidR="001924AD" w:rsidRDefault="008F028A">
      <w:pPr>
        <w:numPr>
          <w:ilvl w:val="0"/>
          <w:numId w:val="4"/>
        </w:numPr>
        <w:spacing w:before="0"/>
      </w:pPr>
      <w:r>
        <w:rPr>
          <w:b/>
        </w:rPr>
        <w:t>Corporate Data:</w:t>
      </w:r>
      <w:r>
        <w:t xml:space="preserve"> Financial records and statements, Employee records</w:t>
      </w:r>
    </w:p>
    <w:p w:rsidR="001924AD" w:rsidRDefault="008F028A">
      <w:pPr>
        <w:numPr>
          <w:ilvl w:val="0"/>
          <w:numId w:val="4"/>
        </w:numPr>
        <w:spacing w:before="0" w:after="300"/>
      </w:pPr>
      <w:r>
        <w:rPr>
          <w:b/>
        </w:rPr>
        <w:t>Customer Data</w:t>
      </w:r>
      <w:r>
        <w:t>: End-user logins, Social security numbers</w:t>
      </w:r>
    </w:p>
    <w:p w:rsidR="001924AD" w:rsidRDefault="001924AD">
      <w:pPr>
        <w:spacing w:before="0" w:after="300"/>
        <w:ind w:left="720"/>
      </w:pPr>
    </w:p>
    <w:p w:rsidR="001924AD" w:rsidRDefault="008F028A">
      <w:pPr>
        <w:spacing w:before="240" w:line="276" w:lineRule="auto"/>
        <w:rPr>
          <w:rFonts w:ascii="Oswald" w:eastAsia="Oswald" w:hAnsi="Oswald" w:cs="Oswald"/>
          <w:color w:val="B45F06"/>
          <w:sz w:val="28"/>
          <w:szCs w:val="28"/>
        </w:rPr>
      </w:pPr>
      <w:r>
        <w:rPr>
          <w:rFonts w:ascii="Oswald" w:eastAsia="Oswald" w:hAnsi="Oswald" w:cs="Oswald"/>
          <w:color w:val="B45F06"/>
          <w:sz w:val="28"/>
          <w:szCs w:val="28"/>
        </w:rPr>
        <w:t xml:space="preserve">Common unintentional data loss themes </w:t>
      </w:r>
    </w:p>
    <w:p w:rsidR="00AB5EB0" w:rsidRDefault="00AB5EB0">
      <w:pPr>
        <w:spacing w:before="240" w:line="276" w:lineRule="auto"/>
        <w:rPr>
          <w:rFonts w:ascii="Times New Roman" w:eastAsia="Times New Roman" w:hAnsi="Times New Roman" w:cs="Times New Roman"/>
          <w:color w:val="212234"/>
          <w:sz w:val="24"/>
          <w:szCs w:val="24"/>
        </w:rPr>
      </w:pPr>
    </w:p>
    <w:p w:rsidR="001924AD" w:rsidRDefault="008F028A">
      <w:pPr>
        <w:pBdr>
          <w:top w:val="nil"/>
          <w:left w:val="nil"/>
          <w:bottom w:val="nil"/>
          <w:right w:val="nil"/>
          <w:between w:val="nil"/>
        </w:pBdr>
        <w:spacing w:before="240" w:line="360" w:lineRule="auto"/>
        <w:jc w:val="both"/>
        <w:rPr>
          <w:rFonts w:ascii="Times New Roman" w:eastAsia="Times New Roman" w:hAnsi="Times New Roman" w:cs="Times New Roman"/>
          <w:color w:val="212234"/>
          <w:sz w:val="24"/>
          <w:szCs w:val="24"/>
        </w:rPr>
      </w:pPr>
      <w:r>
        <w:t>There are</w:t>
      </w:r>
      <w:r>
        <w:rPr>
          <w:b/>
        </w:rPr>
        <w:t xml:space="preserve"> three common unintentional </w:t>
      </w:r>
      <w:r>
        <w:t xml:space="preserve">data loss themes, which are </w:t>
      </w:r>
      <w:r>
        <w:rPr>
          <w:b/>
        </w:rPr>
        <w:t>people</w:t>
      </w:r>
      <w:r>
        <w:t xml:space="preserve">, </w:t>
      </w:r>
      <w:r>
        <w:rPr>
          <w:b/>
        </w:rPr>
        <w:t>technology</w:t>
      </w:r>
      <w:r>
        <w:t xml:space="preserve"> and </w:t>
      </w:r>
      <w:r>
        <w:rPr>
          <w:b/>
        </w:rPr>
        <w:t>process</w:t>
      </w:r>
      <w:r>
        <w:t>. These themes often capture the reasons data loss occurs, particularly unintentional data loss. I perform them with common,</w:t>
      </w:r>
      <w:r>
        <w:rPr>
          <w:b/>
        </w:rPr>
        <w:t xml:space="preserve"> recurring root causes</w:t>
      </w:r>
      <w:r>
        <w:t xml:space="preserve"> for data loss in the below tablet.</w:t>
      </w:r>
    </w:p>
    <w:p w:rsidR="001924AD" w:rsidRDefault="001924AD">
      <w:pPr>
        <w:spacing w:before="240" w:line="276" w:lineRule="auto"/>
        <w:rPr>
          <w:rFonts w:ascii="Times New Roman" w:eastAsia="Times New Roman" w:hAnsi="Times New Roman" w:cs="Times New Roman"/>
          <w:color w:val="212234"/>
          <w:sz w:val="24"/>
          <w:szCs w:val="24"/>
        </w:rPr>
      </w:pP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3060"/>
        <w:gridCol w:w="3975"/>
      </w:tblGrid>
      <w:tr w:rsidR="001924AD">
        <w:tc>
          <w:tcPr>
            <w:tcW w:w="2685" w:type="dxa"/>
            <w:shd w:val="clear" w:color="auto" w:fill="FCE5CD"/>
            <w:tcMar>
              <w:top w:w="100" w:type="dxa"/>
              <w:left w:w="100" w:type="dxa"/>
              <w:bottom w:w="100" w:type="dxa"/>
              <w:right w:w="100" w:type="dxa"/>
            </w:tcMar>
          </w:tcPr>
          <w:p w:rsidR="001924AD" w:rsidRDefault="008F028A">
            <w:pPr>
              <w:pBdr>
                <w:top w:val="nil"/>
                <w:left w:val="nil"/>
                <w:bottom w:val="nil"/>
                <w:right w:val="nil"/>
                <w:between w:val="nil"/>
              </w:pBdr>
              <w:spacing w:before="0" w:line="240" w:lineRule="auto"/>
              <w:jc w:val="center"/>
              <w:rPr>
                <w:rFonts w:ascii="Oswald" w:eastAsia="Oswald" w:hAnsi="Oswald" w:cs="Oswald"/>
                <w:color w:val="B45F06"/>
                <w:sz w:val="24"/>
                <w:szCs w:val="24"/>
              </w:rPr>
            </w:pPr>
            <w:r>
              <w:rPr>
                <w:rFonts w:ascii="Oswald" w:eastAsia="Oswald" w:hAnsi="Oswald" w:cs="Oswald"/>
                <w:color w:val="B45F06"/>
                <w:sz w:val="24"/>
                <w:szCs w:val="24"/>
              </w:rPr>
              <w:t xml:space="preserve">People  </w:t>
            </w:r>
          </w:p>
        </w:tc>
        <w:tc>
          <w:tcPr>
            <w:tcW w:w="3060" w:type="dxa"/>
            <w:shd w:val="clear" w:color="auto" w:fill="FCE5CD"/>
            <w:tcMar>
              <w:top w:w="100" w:type="dxa"/>
              <w:left w:w="100" w:type="dxa"/>
              <w:bottom w:w="100" w:type="dxa"/>
              <w:right w:w="100" w:type="dxa"/>
            </w:tcMar>
          </w:tcPr>
          <w:p w:rsidR="001924AD" w:rsidRDefault="008F028A">
            <w:pPr>
              <w:pBdr>
                <w:top w:val="nil"/>
                <w:left w:val="nil"/>
                <w:bottom w:val="nil"/>
                <w:right w:val="nil"/>
                <w:between w:val="nil"/>
              </w:pBdr>
              <w:spacing w:before="0" w:line="240" w:lineRule="auto"/>
              <w:jc w:val="center"/>
              <w:rPr>
                <w:rFonts w:ascii="Oswald" w:eastAsia="Oswald" w:hAnsi="Oswald" w:cs="Oswald"/>
                <w:color w:val="B45F06"/>
                <w:sz w:val="24"/>
                <w:szCs w:val="24"/>
              </w:rPr>
            </w:pPr>
            <w:r>
              <w:rPr>
                <w:rFonts w:ascii="Oswald" w:eastAsia="Oswald" w:hAnsi="Oswald" w:cs="Oswald"/>
                <w:color w:val="B45F06"/>
                <w:sz w:val="24"/>
                <w:szCs w:val="24"/>
              </w:rPr>
              <w:t xml:space="preserve">Process </w:t>
            </w:r>
          </w:p>
        </w:tc>
        <w:tc>
          <w:tcPr>
            <w:tcW w:w="3975" w:type="dxa"/>
            <w:shd w:val="clear" w:color="auto" w:fill="FCE5CD"/>
            <w:tcMar>
              <w:top w:w="100" w:type="dxa"/>
              <w:left w:w="100" w:type="dxa"/>
              <w:bottom w:w="100" w:type="dxa"/>
              <w:right w:w="100" w:type="dxa"/>
            </w:tcMar>
          </w:tcPr>
          <w:p w:rsidR="001924AD" w:rsidRDefault="008F028A">
            <w:pPr>
              <w:pBdr>
                <w:top w:val="nil"/>
                <w:left w:val="nil"/>
                <w:bottom w:val="nil"/>
                <w:right w:val="nil"/>
                <w:between w:val="nil"/>
              </w:pBdr>
              <w:spacing w:before="0" w:line="240" w:lineRule="auto"/>
              <w:jc w:val="center"/>
              <w:rPr>
                <w:rFonts w:ascii="Oswald" w:eastAsia="Oswald" w:hAnsi="Oswald" w:cs="Oswald"/>
                <w:color w:val="B45F06"/>
                <w:sz w:val="24"/>
                <w:szCs w:val="24"/>
              </w:rPr>
            </w:pPr>
            <w:r>
              <w:rPr>
                <w:rFonts w:ascii="Oswald" w:eastAsia="Oswald" w:hAnsi="Oswald" w:cs="Oswald"/>
                <w:color w:val="B45F06"/>
                <w:sz w:val="24"/>
                <w:szCs w:val="24"/>
              </w:rPr>
              <w:t xml:space="preserve"> Technology  </w:t>
            </w:r>
          </w:p>
        </w:tc>
      </w:tr>
      <w:tr w:rsidR="001924AD">
        <w:tc>
          <w:tcPr>
            <w:tcW w:w="2685" w:type="dxa"/>
            <w:shd w:val="clear" w:color="auto" w:fill="auto"/>
            <w:tcMar>
              <w:top w:w="100" w:type="dxa"/>
              <w:left w:w="100" w:type="dxa"/>
              <w:bottom w:w="100" w:type="dxa"/>
              <w:right w:w="100" w:type="dxa"/>
            </w:tcMar>
          </w:tcPr>
          <w:p w:rsidR="001924AD" w:rsidRDefault="008F028A">
            <w:pPr>
              <w:pBdr>
                <w:top w:val="nil"/>
                <w:left w:val="nil"/>
                <w:bottom w:val="nil"/>
                <w:right w:val="nil"/>
                <w:between w:val="nil"/>
              </w:pBdr>
              <w:spacing w:before="0" w:line="276" w:lineRule="auto"/>
              <w:rPr>
                <w:sz w:val="18"/>
                <w:szCs w:val="18"/>
              </w:rPr>
            </w:pPr>
            <w:r>
              <w:rPr>
                <w:sz w:val="18"/>
                <w:szCs w:val="18"/>
              </w:rPr>
              <w:t xml:space="preserve">• Lack of awareness </w:t>
            </w:r>
          </w:p>
        </w:tc>
        <w:tc>
          <w:tcPr>
            <w:tcW w:w="3060" w:type="dxa"/>
            <w:shd w:val="clear" w:color="auto" w:fill="auto"/>
            <w:tcMar>
              <w:top w:w="100" w:type="dxa"/>
              <w:left w:w="100" w:type="dxa"/>
              <w:bottom w:w="100" w:type="dxa"/>
              <w:right w:w="100" w:type="dxa"/>
            </w:tcMar>
          </w:tcPr>
          <w:p w:rsidR="001924AD" w:rsidRDefault="008F028A">
            <w:pPr>
              <w:pBdr>
                <w:top w:val="nil"/>
                <w:left w:val="nil"/>
                <w:bottom w:val="nil"/>
                <w:right w:val="nil"/>
                <w:between w:val="nil"/>
              </w:pBdr>
              <w:spacing w:before="0" w:line="276" w:lineRule="auto"/>
              <w:rPr>
                <w:sz w:val="18"/>
                <w:szCs w:val="18"/>
              </w:rPr>
            </w:pPr>
            <w:r>
              <w:rPr>
                <w:sz w:val="18"/>
                <w:szCs w:val="18"/>
              </w:rPr>
              <w:t>• Lack of data usage policies</w:t>
            </w:r>
          </w:p>
        </w:tc>
        <w:tc>
          <w:tcPr>
            <w:tcW w:w="3975" w:type="dxa"/>
            <w:shd w:val="clear" w:color="auto" w:fill="auto"/>
            <w:tcMar>
              <w:top w:w="100" w:type="dxa"/>
              <w:left w:w="100" w:type="dxa"/>
              <w:bottom w:w="100" w:type="dxa"/>
              <w:right w:w="100" w:type="dxa"/>
            </w:tcMar>
          </w:tcPr>
          <w:p w:rsidR="001924AD" w:rsidRDefault="008F028A">
            <w:pPr>
              <w:pBdr>
                <w:top w:val="nil"/>
                <w:left w:val="nil"/>
                <w:bottom w:val="nil"/>
                <w:right w:val="nil"/>
                <w:between w:val="nil"/>
              </w:pBdr>
              <w:spacing w:before="0" w:line="276" w:lineRule="auto"/>
              <w:rPr>
                <w:sz w:val="18"/>
                <w:szCs w:val="18"/>
              </w:rPr>
            </w:pPr>
            <w:r>
              <w:rPr>
                <w:sz w:val="18"/>
                <w:szCs w:val="18"/>
              </w:rPr>
              <w:t>• Lack of flexibility in remote connectivity</w:t>
            </w:r>
          </w:p>
        </w:tc>
      </w:tr>
      <w:tr w:rsidR="001924AD">
        <w:tc>
          <w:tcPr>
            <w:tcW w:w="2685" w:type="dxa"/>
            <w:shd w:val="clear" w:color="auto" w:fill="auto"/>
            <w:tcMar>
              <w:top w:w="100" w:type="dxa"/>
              <w:left w:w="100" w:type="dxa"/>
              <w:bottom w:w="100" w:type="dxa"/>
              <w:right w:w="100" w:type="dxa"/>
            </w:tcMar>
          </w:tcPr>
          <w:p w:rsidR="001924AD" w:rsidRDefault="008F028A">
            <w:pPr>
              <w:spacing w:before="0" w:line="276" w:lineRule="auto"/>
              <w:rPr>
                <w:sz w:val="18"/>
                <w:szCs w:val="18"/>
              </w:rPr>
            </w:pPr>
            <w:r>
              <w:rPr>
                <w:sz w:val="18"/>
                <w:szCs w:val="18"/>
              </w:rPr>
              <w:t xml:space="preserve">• Lack of accountability </w:t>
            </w:r>
          </w:p>
        </w:tc>
        <w:tc>
          <w:tcPr>
            <w:tcW w:w="3060" w:type="dxa"/>
            <w:shd w:val="clear" w:color="auto" w:fill="auto"/>
            <w:tcMar>
              <w:top w:w="100" w:type="dxa"/>
              <w:left w:w="100" w:type="dxa"/>
              <w:bottom w:w="100" w:type="dxa"/>
              <w:right w:w="100" w:type="dxa"/>
            </w:tcMar>
          </w:tcPr>
          <w:p w:rsidR="001924AD" w:rsidRDefault="008F028A">
            <w:pPr>
              <w:spacing w:before="0" w:line="276" w:lineRule="auto"/>
              <w:rPr>
                <w:sz w:val="18"/>
                <w:szCs w:val="18"/>
              </w:rPr>
            </w:pPr>
            <w:r>
              <w:rPr>
                <w:sz w:val="18"/>
                <w:szCs w:val="18"/>
              </w:rPr>
              <w:t xml:space="preserve"> • Lack of data usage monitoring</w:t>
            </w:r>
          </w:p>
        </w:tc>
        <w:tc>
          <w:tcPr>
            <w:tcW w:w="3975" w:type="dxa"/>
            <w:shd w:val="clear" w:color="auto" w:fill="auto"/>
            <w:tcMar>
              <w:top w:w="100" w:type="dxa"/>
              <w:left w:w="100" w:type="dxa"/>
              <w:bottom w:w="100" w:type="dxa"/>
              <w:right w:w="100" w:type="dxa"/>
            </w:tcMar>
          </w:tcPr>
          <w:p w:rsidR="001924AD" w:rsidRDefault="008F028A">
            <w:pPr>
              <w:spacing w:before="0" w:line="276" w:lineRule="auto"/>
              <w:rPr>
                <w:sz w:val="18"/>
                <w:szCs w:val="18"/>
              </w:rPr>
            </w:pPr>
            <w:r>
              <w:rPr>
                <w:sz w:val="18"/>
                <w:szCs w:val="18"/>
              </w:rPr>
              <w:t xml:space="preserve"> • No content-aware DLP tools</w:t>
            </w:r>
          </w:p>
        </w:tc>
      </w:tr>
      <w:tr w:rsidR="001924AD">
        <w:tc>
          <w:tcPr>
            <w:tcW w:w="2685" w:type="dxa"/>
            <w:shd w:val="clear" w:color="auto" w:fill="auto"/>
            <w:tcMar>
              <w:top w:w="100" w:type="dxa"/>
              <w:left w:w="100" w:type="dxa"/>
              <w:bottom w:w="100" w:type="dxa"/>
              <w:right w:w="100" w:type="dxa"/>
            </w:tcMar>
          </w:tcPr>
          <w:p w:rsidR="001924AD" w:rsidRDefault="008F028A">
            <w:pPr>
              <w:pBdr>
                <w:top w:val="nil"/>
                <w:left w:val="nil"/>
                <w:bottom w:val="nil"/>
                <w:right w:val="nil"/>
                <w:between w:val="nil"/>
              </w:pBdr>
              <w:spacing w:before="0" w:line="276" w:lineRule="auto"/>
              <w:rPr>
                <w:sz w:val="18"/>
                <w:szCs w:val="18"/>
              </w:rPr>
            </w:pPr>
            <w:r>
              <w:rPr>
                <w:sz w:val="18"/>
                <w:szCs w:val="18"/>
              </w:rPr>
              <w:t>Lack of user responsibility for their actions</w:t>
            </w:r>
          </w:p>
        </w:tc>
        <w:tc>
          <w:tcPr>
            <w:tcW w:w="3060" w:type="dxa"/>
            <w:shd w:val="clear" w:color="auto" w:fill="auto"/>
            <w:tcMar>
              <w:top w:w="100" w:type="dxa"/>
              <w:left w:w="100" w:type="dxa"/>
              <w:bottom w:w="100" w:type="dxa"/>
              <w:right w:w="100" w:type="dxa"/>
            </w:tcMar>
          </w:tcPr>
          <w:p w:rsidR="001924AD" w:rsidRDefault="008F028A">
            <w:pPr>
              <w:pBdr>
                <w:top w:val="nil"/>
                <w:left w:val="nil"/>
                <w:bottom w:val="nil"/>
                <w:right w:val="nil"/>
                <w:between w:val="nil"/>
              </w:pBdr>
              <w:spacing w:before="0" w:line="276" w:lineRule="auto"/>
              <w:rPr>
                <w:sz w:val="18"/>
                <w:szCs w:val="18"/>
              </w:rPr>
            </w:pPr>
            <w:r>
              <w:rPr>
                <w:sz w:val="18"/>
                <w:szCs w:val="18"/>
              </w:rPr>
              <w:t>Lack of data transmission procedures</w:t>
            </w:r>
          </w:p>
        </w:tc>
        <w:tc>
          <w:tcPr>
            <w:tcW w:w="3975" w:type="dxa"/>
            <w:shd w:val="clear" w:color="auto" w:fill="auto"/>
            <w:tcMar>
              <w:top w:w="100" w:type="dxa"/>
              <w:left w:w="100" w:type="dxa"/>
              <w:bottom w:w="100" w:type="dxa"/>
              <w:right w:w="100" w:type="dxa"/>
            </w:tcMar>
          </w:tcPr>
          <w:p w:rsidR="001924AD" w:rsidRDefault="008F028A">
            <w:pPr>
              <w:pBdr>
                <w:top w:val="nil"/>
                <w:left w:val="nil"/>
                <w:bottom w:val="nil"/>
                <w:right w:val="nil"/>
                <w:between w:val="nil"/>
              </w:pBdr>
              <w:spacing w:before="0" w:line="276" w:lineRule="auto"/>
              <w:rPr>
                <w:sz w:val="18"/>
                <w:szCs w:val="18"/>
              </w:rPr>
            </w:pPr>
            <w:r>
              <w:rPr>
                <w:sz w:val="18"/>
                <w:szCs w:val="18"/>
              </w:rPr>
              <w:t>Lack of secure communication platforms</w:t>
            </w:r>
          </w:p>
        </w:tc>
      </w:tr>
    </w:tbl>
    <w:p w:rsidR="001924AD" w:rsidRDefault="001924AD">
      <w:pPr>
        <w:spacing w:before="0" w:after="300"/>
        <w:jc w:val="center"/>
        <w:rPr>
          <w:sz w:val="18"/>
          <w:szCs w:val="18"/>
        </w:rPr>
      </w:pPr>
    </w:p>
    <w:p w:rsidR="001924AD" w:rsidRDefault="008F028A">
      <w:pPr>
        <w:spacing w:before="0" w:after="300"/>
        <w:jc w:val="center"/>
        <w:rPr>
          <w:sz w:val="18"/>
          <w:szCs w:val="18"/>
        </w:rPr>
      </w:pPr>
      <w:r>
        <w:rPr>
          <w:sz w:val="18"/>
          <w:szCs w:val="18"/>
        </w:rPr>
        <w:t>Table: Common unintentional data loss themes</w:t>
      </w:r>
    </w:p>
    <w:p w:rsidR="001924AD" w:rsidRDefault="001924AD">
      <w:pPr>
        <w:spacing w:before="0" w:after="300"/>
        <w:jc w:val="center"/>
        <w:rPr>
          <w:sz w:val="18"/>
          <w:szCs w:val="18"/>
        </w:rPr>
      </w:pPr>
    </w:p>
    <w:p w:rsidR="001924AD" w:rsidRDefault="008F028A">
      <w:pPr>
        <w:spacing w:before="240" w:after="40"/>
      </w:pPr>
      <w:r>
        <w:lastRenderedPageBreak/>
        <w:t xml:space="preserve">So let’s </w:t>
      </w:r>
      <w:r>
        <w:rPr>
          <w:b/>
        </w:rPr>
        <w:t>discuss briefly three general causes</w:t>
      </w:r>
      <w:r>
        <w:t xml:space="preserve"> of data loss. </w:t>
      </w:r>
    </w:p>
    <w:p w:rsidR="001924AD" w:rsidRDefault="008F028A">
      <w:pPr>
        <w:numPr>
          <w:ilvl w:val="0"/>
          <w:numId w:val="2"/>
        </w:numPr>
        <w:spacing w:before="240" w:line="392" w:lineRule="auto"/>
        <w:rPr>
          <w:b/>
        </w:rPr>
      </w:pPr>
      <w:r>
        <w:rPr>
          <w:b/>
        </w:rPr>
        <w:t>Deleting files accidentally</w:t>
      </w:r>
    </w:p>
    <w:p w:rsidR="001924AD" w:rsidRDefault="008F028A">
      <w:pPr>
        <w:spacing w:before="240" w:line="392" w:lineRule="auto"/>
        <w:rPr>
          <w:rFonts w:ascii="Times New Roman" w:eastAsia="Times New Roman" w:hAnsi="Times New Roman" w:cs="Times New Roman"/>
          <w:b/>
          <w:color w:val="333333"/>
          <w:sz w:val="27"/>
          <w:szCs w:val="27"/>
        </w:rPr>
      </w:pPr>
      <w:r>
        <w:t xml:space="preserve">The top risk of losing data is deleting files or parts of texts without having any backups available. That happens accidentally when we delete wrong files or overwrite the parts we did not intend. </w:t>
      </w:r>
      <w:r>
        <w:rPr>
          <w:rFonts w:ascii="Times New Roman" w:eastAsia="Times New Roman" w:hAnsi="Times New Roman" w:cs="Times New Roman"/>
          <w:b/>
          <w:color w:val="333333"/>
          <w:sz w:val="27"/>
          <w:szCs w:val="27"/>
        </w:rPr>
        <w:t xml:space="preserve"> </w:t>
      </w:r>
    </w:p>
    <w:p w:rsidR="001924AD" w:rsidRDefault="008F028A">
      <w:pPr>
        <w:numPr>
          <w:ilvl w:val="0"/>
          <w:numId w:val="1"/>
        </w:numPr>
        <w:shd w:val="clear" w:color="auto" w:fill="FFFFFF"/>
        <w:spacing w:before="240" w:line="392" w:lineRule="auto"/>
        <w:rPr>
          <w:b/>
        </w:rPr>
      </w:pPr>
      <w:r>
        <w:rPr>
          <w:b/>
        </w:rPr>
        <w:t>Viruses and damaging malware</w:t>
      </w:r>
    </w:p>
    <w:p w:rsidR="001924AD" w:rsidRDefault="008F028A">
      <w:pPr>
        <w:shd w:val="clear" w:color="auto" w:fill="FFFFFF"/>
        <w:spacing w:before="240" w:line="392" w:lineRule="auto"/>
      </w:pPr>
      <w:r>
        <w:t>Being connected to a worldwide network has some disadvantages such as viruses affect operational software, and causing damages for stored data and loss it.</w:t>
      </w:r>
    </w:p>
    <w:p w:rsidR="001924AD" w:rsidRDefault="008F028A">
      <w:pPr>
        <w:numPr>
          <w:ilvl w:val="0"/>
          <w:numId w:val="6"/>
        </w:numPr>
        <w:shd w:val="clear" w:color="auto" w:fill="FFFFFF"/>
        <w:spacing w:before="240" w:line="392" w:lineRule="auto"/>
        <w:rPr>
          <w:b/>
        </w:rPr>
      </w:pPr>
      <w:r>
        <w:rPr>
          <w:b/>
        </w:rPr>
        <w:t xml:space="preserve"> Mechanical damages of hard drive</w:t>
      </w:r>
    </w:p>
    <w:p w:rsidR="001924AD" w:rsidRDefault="008F028A">
      <w:pPr>
        <w:shd w:val="clear" w:color="auto" w:fill="FFFFFF"/>
        <w:spacing w:before="240" w:line="392" w:lineRule="auto"/>
      </w:pPr>
      <w:r>
        <w:t>There are so many moving parts inside of hard drives that it is no wonder they break down so easily and causing a loss of data stored it.</w:t>
      </w:r>
    </w:p>
    <w:p w:rsidR="001924AD" w:rsidRDefault="008F028A">
      <w:pPr>
        <w:shd w:val="clear" w:color="auto" w:fill="FFFFFF"/>
        <w:spacing w:before="240" w:line="276" w:lineRule="auto"/>
        <w:rPr>
          <w:rFonts w:ascii="Times New Roman" w:eastAsia="Times New Roman" w:hAnsi="Times New Roman" w:cs="Times New Roman"/>
          <w:b/>
          <w:sz w:val="30"/>
          <w:szCs w:val="30"/>
          <w:u w:val="single"/>
        </w:rPr>
      </w:pPr>
      <w:r>
        <w:t xml:space="preserve">So we need to </w:t>
      </w:r>
      <w:r w:rsidR="00AB5EB0">
        <w:t>use Common</w:t>
      </w:r>
      <w:r>
        <w:rPr>
          <w:b/>
        </w:rPr>
        <w:t xml:space="preserve"> Techniques for Data Loss Prevention</w:t>
      </w:r>
      <w:r>
        <w:t xml:space="preserve"> such as </w:t>
      </w:r>
    </w:p>
    <w:p w:rsidR="001924AD" w:rsidRDefault="008F028A">
      <w:pPr>
        <w:shd w:val="clear" w:color="auto" w:fill="FFFFFF"/>
        <w:spacing w:before="0" w:line="256" w:lineRule="auto"/>
        <w:rPr>
          <w:b/>
          <w:color w:val="474747"/>
        </w:rPr>
      </w:pPr>
      <w:r>
        <w:rPr>
          <w:b/>
          <w:color w:val="474747"/>
        </w:rPr>
        <w:t xml:space="preserve"> </w:t>
      </w:r>
    </w:p>
    <w:p w:rsidR="001924AD" w:rsidRDefault="008F028A">
      <w:pPr>
        <w:pBdr>
          <w:top w:val="nil"/>
          <w:left w:val="nil"/>
          <w:bottom w:val="nil"/>
          <w:right w:val="nil"/>
          <w:between w:val="nil"/>
        </w:pBdr>
        <w:spacing w:before="0" w:line="360" w:lineRule="auto"/>
        <w:rPr>
          <w:sz w:val="20"/>
          <w:szCs w:val="20"/>
        </w:rPr>
      </w:pPr>
      <w:r>
        <w:rPr>
          <w:sz w:val="20"/>
          <w:szCs w:val="20"/>
        </w:rPr>
        <w:t>·         Encryption</w:t>
      </w:r>
    </w:p>
    <w:p w:rsidR="001924AD" w:rsidRDefault="008F028A">
      <w:pPr>
        <w:pBdr>
          <w:top w:val="nil"/>
          <w:left w:val="nil"/>
          <w:bottom w:val="nil"/>
          <w:right w:val="nil"/>
          <w:between w:val="nil"/>
        </w:pBdr>
        <w:spacing w:before="0" w:line="360" w:lineRule="auto"/>
        <w:rPr>
          <w:sz w:val="20"/>
          <w:szCs w:val="20"/>
        </w:rPr>
      </w:pPr>
      <w:r>
        <w:rPr>
          <w:sz w:val="20"/>
          <w:szCs w:val="20"/>
        </w:rPr>
        <w:t>·         Cryptographic hashing</w:t>
      </w:r>
    </w:p>
    <w:p w:rsidR="001924AD" w:rsidRDefault="008F028A">
      <w:pPr>
        <w:pBdr>
          <w:top w:val="nil"/>
          <w:left w:val="nil"/>
          <w:bottom w:val="nil"/>
          <w:right w:val="nil"/>
          <w:between w:val="nil"/>
        </w:pBdr>
        <w:spacing w:before="0" w:line="360" w:lineRule="auto"/>
        <w:rPr>
          <w:sz w:val="20"/>
          <w:szCs w:val="20"/>
        </w:rPr>
      </w:pPr>
      <w:r>
        <w:rPr>
          <w:sz w:val="20"/>
          <w:szCs w:val="20"/>
        </w:rPr>
        <w:t>·         Encoding</w:t>
      </w:r>
    </w:p>
    <w:p w:rsidR="001924AD" w:rsidRDefault="008F028A">
      <w:pPr>
        <w:pBdr>
          <w:top w:val="nil"/>
          <w:left w:val="nil"/>
          <w:bottom w:val="nil"/>
          <w:right w:val="nil"/>
          <w:between w:val="nil"/>
        </w:pBdr>
        <w:spacing w:before="0" w:line="360" w:lineRule="auto"/>
        <w:rPr>
          <w:sz w:val="20"/>
          <w:szCs w:val="20"/>
        </w:rPr>
      </w:pPr>
      <w:r>
        <w:rPr>
          <w:sz w:val="20"/>
          <w:szCs w:val="20"/>
        </w:rPr>
        <w:t>·         Data fingerprinting (read, hash and store)</w:t>
      </w:r>
    </w:p>
    <w:p w:rsidR="001924AD" w:rsidRDefault="001924AD">
      <w:pPr>
        <w:pBdr>
          <w:top w:val="nil"/>
          <w:left w:val="nil"/>
          <w:bottom w:val="nil"/>
          <w:right w:val="nil"/>
          <w:between w:val="nil"/>
        </w:pBdr>
        <w:spacing w:before="0" w:line="360" w:lineRule="auto"/>
        <w:rPr>
          <w:sz w:val="20"/>
          <w:szCs w:val="20"/>
        </w:rPr>
      </w:pPr>
    </w:p>
    <w:p w:rsidR="001924AD" w:rsidRDefault="008F028A">
      <w:pPr>
        <w:pStyle w:val="Heading1"/>
      </w:pPr>
      <w:bookmarkStart w:id="6" w:name="_chou9188p6co" w:colFirst="0" w:colLast="0"/>
      <w:bookmarkEnd w:id="6"/>
      <w:r>
        <w:t>CONCLUSION</w:t>
      </w:r>
    </w:p>
    <w:p w:rsidR="001924AD" w:rsidRDefault="008F028A">
      <w:pPr>
        <w:shd w:val="clear" w:color="auto" w:fill="FFFFFF"/>
        <w:spacing w:before="240" w:after="240" w:line="360" w:lineRule="auto"/>
        <w:jc w:val="both"/>
      </w:pPr>
      <w:r>
        <w:t>-------------------</w:t>
      </w:r>
    </w:p>
    <w:p w:rsidR="001924AD" w:rsidRDefault="008F028A">
      <w:pPr>
        <w:numPr>
          <w:ilvl w:val="0"/>
          <w:numId w:val="5"/>
        </w:numPr>
        <w:shd w:val="clear" w:color="auto" w:fill="FFFFFF"/>
        <w:spacing w:before="240" w:line="360" w:lineRule="auto"/>
        <w:jc w:val="both"/>
      </w:pPr>
      <w:r>
        <w:t>Understanding DATA LOSS PREVENTION (DLP) helps us used it to ensure that sensitive data is not lost, misused, or accessed by unauthorized users.</w:t>
      </w:r>
    </w:p>
    <w:p w:rsidR="001924AD" w:rsidRDefault="008F028A">
      <w:pPr>
        <w:numPr>
          <w:ilvl w:val="0"/>
          <w:numId w:val="5"/>
        </w:numPr>
        <w:shd w:val="clear" w:color="auto" w:fill="FFFFFF"/>
        <w:spacing w:before="0" w:after="240" w:line="360" w:lineRule="auto"/>
        <w:jc w:val="both"/>
      </w:pPr>
      <w:r>
        <w:t>DLP strategies must include solutions that monitor to detect and block the unauthorized flow of information.</w:t>
      </w:r>
    </w:p>
    <w:p w:rsidR="001924AD" w:rsidRDefault="008F028A">
      <w:pPr>
        <w:pStyle w:val="Heading1"/>
      </w:pPr>
      <w:bookmarkStart w:id="7" w:name="_upsdn5xevax7" w:colFirst="0" w:colLast="0"/>
      <w:bookmarkEnd w:id="7"/>
      <w:r>
        <w:lastRenderedPageBreak/>
        <w:t>REFERENCES</w:t>
      </w:r>
    </w:p>
    <w:p w:rsidR="001924AD" w:rsidRDefault="008F028A">
      <w:r>
        <w:t>-------------------</w:t>
      </w:r>
    </w:p>
    <w:p w:rsidR="001924AD" w:rsidRDefault="008F028A">
      <w:pPr>
        <w:numPr>
          <w:ilvl w:val="0"/>
          <w:numId w:val="3"/>
        </w:numPr>
        <w:spacing w:before="240"/>
      </w:pPr>
      <w:r>
        <w:t>Figure1:</w:t>
      </w:r>
      <w:hyperlink r:id="rId10">
        <w:r>
          <w:rPr>
            <w:color w:val="1155CC"/>
            <w:u w:val="single"/>
          </w:rPr>
          <w:t>https://www.ey.com/Publication/vwLUAssets/EY_Data_Loss_Prevention/$FILE/EY_Data_Loss_Prevention.pdf</w:t>
        </w:r>
      </w:hyperlink>
    </w:p>
    <w:p w:rsidR="001924AD" w:rsidRDefault="008F028A">
      <w:pPr>
        <w:numPr>
          <w:ilvl w:val="0"/>
          <w:numId w:val="3"/>
        </w:numPr>
        <w:spacing w:before="0"/>
      </w:pPr>
      <w:r>
        <w:t>Figure2:</w:t>
      </w:r>
      <w:hyperlink r:id="rId11">
        <w:r>
          <w:t xml:space="preserve"> </w:t>
        </w:r>
      </w:hyperlink>
      <w:hyperlink r:id="rId12">
        <w:r>
          <w:rPr>
            <w:color w:val="1155CC"/>
            <w:u w:val="single"/>
          </w:rPr>
          <w:t>https://www.imperva.com/learn/data-security/data-loss-prevention-dlp/</w:t>
        </w:r>
      </w:hyperlink>
    </w:p>
    <w:p w:rsidR="001924AD" w:rsidRDefault="00807A12">
      <w:pPr>
        <w:numPr>
          <w:ilvl w:val="0"/>
          <w:numId w:val="3"/>
        </w:numPr>
        <w:spacing w:before="0"/>
      </w:pPr>
      <w:hyperlink r:id="rId13">
        <w:r w:rsidR="008F028A">
          <w:rPr>
            <w:color w:val="1155CC"/>
            <w:u w:val="single"/>
          </w:rPr>
          <w:t>https://www.varonis.com/blog/what-is-data-loss-prevention-dlp/</w:t>
        </w:r>
      </w:hyperlink>
    </w:p>
    <w:p w:rsidR="001924AD" w:rsidRDefault="008F028A">
      <w:pPr>
        <w:numPr>
          <w:ilvl w:val="0"/>
          <w:numId w:val="3"/>
        </w:numPr>
        <w:spacing w:before="0"/>
        <w:rPr>
          <w:rFonts w:ascii="Arial" w:eastAsia="Arial" w:hAnsi="Arial" w:cs="Arial"/>
          <w:color w:val="1155CC"/>
        </w:rPr>
      </w:pPr>
      <w:r>
        <w:t xml:space="preserve">Table: Common unintentional data loss themes: Data loss prevention, Insights on governance, risk and compliance | October 2011, link: </w:t>
      </w:r>
      <w:hyperlink r:id="rId14">
        <w:r>
          <w:rPr>
            <w:rFonts w:ascii="Arial" w:eastAsia="Arial" w:hAnsi="Arial" w:cs="Arial"/>
            <w:color w:val="1155CC"/>
          </w:rPr>
          <w:t>https://www.ey.com/Publication/vwLUAssets/EY_Data_Loss_Prevention/$FILE/EY_Data_Loss_Prevention.pdf</w:t>
        </w:r>
      </w:hyperlink>
    </w:p>
    <w:p w:rsidR="001924AD" w:rsidRDefault="008F028A">
      <w:pPr>
        <w:numPr>
          <w:ilvl w:val="0"/>
          <w:numId w:val="3"/>
        </w:numPr>
        <w:spacing w:before="0"/>
        <w:rPr>
          <w:rFonts w:ascii="Arial" w:eastAsia="Arial" w:hAnsi="Arial" w:cs="Arial"/>
          <w:color w:val="1155CC"/>
        </w:rPr>
      </w:pPr>
      <w:r>
        <w:t>Data loss prevention, Insights on governance, risk and compliance | October 2011, link:</w:t>
      </w:r>
      <w:hyperlink r:id="rId15">
        <w:r>
          <w:rPr>
            <w:rFonts w:ascii="Arial" w:eastAsia="Arial" w:hAnsi="Arial" w:cs="Arial"/>
            <w:color w:val="1155CC"/>
          </w:rPr>
          <w:t>https://www.ey.com/Publication/vwLUAssets/EY_Data_Loss_Prevention/$FILE/EY_Data_Loss_Prevention.pdf</w:t>
        </w:r>
      </w:hyperlink>
    </w:p>
    <w:p w:rsidR="001924AD" w:rsidRDefault="008F028A">
      <w:pPr>
        <w:numPr>
          <w:ilvl w:val="0"/>
          <w:numId w:val="3"/>
        </w:numPr>
        <w:spacing w:before="0"/>
        <w:rPr>
          <w:rFonts w:ascii="Arial" w:eastAsia="Arial" w:hAnsi="Arial" w:cs="Arial"/>
          <w:color w:val="1155CC"/>
        </w:rPr>
      </w:pPr>
      <w:r>
        <w:t>D</w:t>
      </w:r>
      <w:hyperlink r:id="rId16">
        <w:r>
          <w:t>atabackuponlinestorage.com,</w:t>
        </w:r>
      </w:hyperlink>
      <w:r>
        <w:t xml:space="preserve"> </w:t>
      </w:r>
      <w:hyperlink r:id="rId17">
        <w:r>
          <w:t xml:space="preserve">Knowledgebase, </w:t>
        </w:r>
      </w:hyperlink>
      <w:hyperlink r:id="rId18">
        <w:r>
          <w:t>7 Greatest Causes of Data Loss | Data Safety</w:t>
        </w:r>
      </w:hyperlink>
      <w:r>
        <w:t xml:space="preserve">  link: </w:t>
      </w:r>
      <w:hyperlink r:id="rId19">
        <w:r>
          <w:rPr>
            <w:rFonts w:ascii="Times New Roman" w:eastAsia="Times New Roman" w:hAnsi="Times New Roman" w:cs="Times New Roman"/>
            <w:b/>
            <w:color w:val="1155CC"/>
            <w:u w:val="single"/>
          </w:rPr>
          <w:t>https://www.databackuponlinestorage.com/7_Causes_of_Data_Loss</w:t>
        </w:r>
      </w:hyperlink>
    </w:p>
    <w:p w:rsidR="001924AD" w:rsidRDefault="00807A12">
      <w:pPr>
        <w:numPr>
          <w:ilvl w:val="0"/>
          <w:numId w:val="3"/>
        </w:numPr>
        <w:spacing w:before="0"/>
        <w:rPr>
          <w:rFonts w:ascii="Times New Roman" w:eastAsia="Times New Roman" w:hAnsi="Times New Roman" w:cs="Times New Roman"/>
          <w:b/>
          <w:color w:val="1155CC"/>
        </w:rPr>
      </w:pPr>
      <w:hyperlink r:id="rId20" w:anchor="gref">
        <w:r w:rsidR="008F028A">
          <w:rPr>
            <w:rFonts w:ascii="Times New Roman" w:eastAsia="Times New Roman" w:hAnsi="Times New Roman" w:cs="Times New Roman"/>
            <w:b/>
            <w:color w:val="1155CC"/>
            <w:u w:val="single"/>
          </w:rPr>
          <w:t>https://resources.infosecinstitute.com/secure-data-data-loss-prevention-prevention-plan/#gref</w:t>
        </w:r>
      </w:hyperlink>
    </w:p>
    <w:p w:rsidR="001924AD" w:rsidRDefault="00807A12">
      <w:pPr>
        <w:numPr>
          <w:ilvl w:val="0"/>
          <w:numId w:val="3"/>
        </w:numPr>
        <w:spacing w:before="0" w:after="240"/>
        <w:rPr>
          <w:rFonts w:ascii="Times New Roman" w:eastAsia="Times New Roman" w:hAnsi="Times New Roman" w:cs="Times New Roman"/>
          <w:b/>
          <w:color w:val="1155CC"/>
        </w:rPr>
      </w:pPr>
      <w:hyperlink r:id="rId21">
        <w:r w:rsidR="008F028A">
          <w:rPr>
            <w:color w:val="1155CC"/>
            <w:u w:val="single"/>
          </w:rPr>
          <w:t>https://digitalguardian.com/blog/what-data-loss-prevention-dlp-definition-data-loss-prevention</w:t>
        </w:r>
      </w:hyperlink>
    </w:p>
    <w:p w:rsidR="001924AD" w:rsidRDefault="001924AD">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AB5EB0" w:rsidRDefault="00AB5EB0">
      <w:pPr>
        <w:spacing w:before="240" w:after="240"/>
        <w:ind w:left="720"/>
        <w:rPr>
          <w:rFonts w:ascii="Times New Roman" w:eastAsia="Times New Roman" w:hAnsi="Times New Roman" w:cs="Times New Roman"/>
          <w:b/>
          <w:color w:val="1155CC"/>
          <w:u w:val="single"/>
        </w:rPr>
      </w:pPr>
    </w:p>
    <w:p w:rsidR="001924AD" w:rsidRDefault="008F028A">
      <w:pPr>
        <w:spacing w:before="240" w:line="276" w:lineRule="auto"/>
        <w:rPr>
          <w:rFonts w:ascii="Arial" w:eastAsia="Arial" w:hAnsi="Arial" w:cs="Arial"/>
          <w:b/>
          <w:color w:val="000000"/>
          <w:sz w:val="28"/>
          <w:szCs w:val="28"/>
        </w:rPr>
      </w:pPr>
      <w:r>
        <w:rPr>
          <w:rFonts w:ascii="Arial" w:eastAsia="Arial" w:hAnsi="Arial" w:cs="Arial"/>
          <w:color w:val="212234"/>
          <w:sz w:val="27"/>
          <w:szCs w:val="27"/>
        </w:rPr>
        <w:lastRenderedPageBreak/>
        <w:t xml:space="preserve"> </w:t>
      </w:r>
      <w:r>
        <w:rPr>
          <w:rFonts w:ascii="Arial" w:eastAsia="Arial" w:hAnsi="Arial" w:cs="Arial"/>
          <w:b/>
          <w:color w:val="000000"/>
          <w:sz w:val="28"/>
          <w:szCs w:val="28"/>
        </w:rPr>
        <w:t>Question 2:</w:t>
      </w:r>
    </w:p>
    <w:p w:rsidR="001924AD" w:rsidRDefault="008F028A">
      <w:pPr>
        <w:widowControl/>
        <w:spacing w:before="240" w:after="240" w:line="276" w:lineRule="auto"/>
        <w:rPr>
          <w:rFonts w:ascii="Arial" w:eastAsia="Arial" w:hAnsi="Arial" w:cs="Arial"/>
          <w:b/>
          <w:color w:val="000000"/>
          <w:sz w:val="28"/>
          <w:szCs w:val="28"/>
        </w:rPr>
      </w:pPr>
      <w:r>
        <w:rPr>
          <w:rFonts w:ascii="Arial" w:eastAsia="Arial" w:hAnsi="Arial" w:cs="Arial"/>
          <w:b/>
          <w:color w:val="000000"/>
          <w:sz w:val="28"/>
          <w:szCs w:val="28"/>
        </w:rPr>
        <w:t>========</w:t>
      </w:r>
    </w:p>
    <w:p w:rsidR="001924AD" w:rsidRDefault="008F028A">
      <w:pPr>
        <w:widowControl/>
        <w:spacing w:before="240" w:after="240" w:line="276" w:lineRule="auto"/>
        <w:rPr>
          <w:rFonts w:ascii="Arial" w:eastAsia="Arial" w:hAnsi="Arial" w:cs="Arial"/>
          <w:b/>
          <w:color w:val="A61C00"/>
          <w:sz w:val="28"/>
          <w:szCs w:val="28"/>
        </w:rPr>
      </w:pPr>
      <w:r>
        <w:rPr>
          <w:rFonts w:ascii="Arial" w:eastAsia="Arial" w:hAnsi="Arial" w:cs="Arial"/>
          <w:color w:val="000000"/>
        </w:rPr>
        <w:t xml:space="preserve"> </w:t>
      </w:r>
      <w:r>
        <w:rPr>
          <w:rFonts w:ascii="Arial" w:eastAsia="Arial" w:hAnsi="Arial" w:cs="Arial"/>
          <w:b/>
          <w:color w:val="A61C00"/>
          <w:sz w:val="28"/>
          <w:szCs w:val="28"/>
        </w:rPr>
        <w:t>●     Algorithm</w:t>
      </w:r>
    </w:p>
    <w:p w:rsidR="001924AD" w:rsidRDefault="008F028A">
      <w:pPr>
        <w:widowControl/>
        <w:spacing w:before="240" w:after="240" w:line="276" w:lineRule="auto"/>
        <w:ind w:left="720"/>
        <w:rPr>
          <w:rFonts w:ascii="Arial" w:eastAsia="Arial" w:hAnsi="Arial" w:cs="Arial"/>
          <w:b/>
          <w:color w:val="A61C00"/>
          <w:sz w:val="28"/>
          <w:szCs w:val="28"/>
        </w:rPr>
      </w:pPr>
      <w:r>
        <w:rPr>
          <w:rFonts w:ascii="Arial" w:eastAsia="Arial" w:hAnsi="Arial" w:cs="Arial"/>
          <w:b/>
          <w:color w:val="A61C00"/>
          <w:sz w:val="28"/>
          <w:szCs w:val="28"/>
        </w:rPr>
        <w:t>============</w:t>
      </w:r>
    </w:p>
    <w:p w:rsidR="001924AD" w:rsidRDefault="008F028A">
      <w:pPr>
        <w:widowControl/>
        <w:spacing w:before="240" w:after="240" w:line="276" w:lineRule="auto"/>
        <w:rPr>
          <w:rFonts w:ascii="Arial" w:eastAsia="Arial" w:hAnsi="Arial" w:cs="Arial"/>
          <w:color w:val="38761D"/>
        </w:rPr>
      </w:pPr>
      <w:r>
        <w:rPr>
          <w:rFonts w:ascii="Arial" w:eastAsia="Arial" w:hAnsi="Arial" w:cs="Arial"/>
          <w:color w:val="38761D"/>
        </w:rPr>
        <w:t>&gt; Produce graph for the drawing board</w:t>
      </w:r>
    </w:p>
    <w:p w:rsidR="001924AD" w:rsidRDefault="008F028A">
      <w:pPr>
        <w:widowControl/>
        <w:spacing w:before="240" w:after="240" w:line="276" w:lineRule="auto"/>
        <w:rPr>
          <w:rFonts w:ascii="Arial" w:eastAsia="Arial" w:hAnsi="Arial" w:cs="Arial"/>
          <w:color w:val="38761D"/>
        </w:rPr>
      </w:pPr>
      <w:r>
        <w:rPr>
          <w:rFonts w:ascii="Arial" w:eastAsia="Arial" w:hAnsi="Arial" w:cs="Arial"/>
          <w:color w:val="38761D"/>
        </w:rPr>
        <w:t>&gt;&gt; Set up the position to zero</w:t>
      </w:r>
    </w:p>
    <w:p w:rsidR="001924AD" w:rsidRPr="00C5454B"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Set </w:t>
      </w:r>
      <w:r w:rsidR="00C5454B" w:rsidRPr="00C5454B">
        <w:rPr>
          <w:rFonts w:ascii="Arial" w:eastAsia="Arial" w:hAnsi="Arial" w:cs="Arial"/>
          <w:b/>
          <w:color w:val="000000"/>
        </w:rPr>
        <w:t xml:space="preserve">the </w:t>
      </w:r>
      <w:r>
        <w:rPr>
          <w:rFonts w:ascii="Arial" w:eastAsia="Arial" w:hAnsi="Arial" w:cs="Arial"/>
          <w:b/>
          <w:color w:val="000000"/>
        </w:rPr>
        <w:t>position at position zero</w:t>
      </w:r>
    </w:p>
    <w:p w:rsidR="001924AD" w:rsidRDefault="008F028A">
      <w:pPr>
        <w:widowControl/>
        <w:spacing w:before="240" w:after="240" w:line="276" w:lineRule="auto"/>
        <w:rPr>
          <w:rFonts w:ascii="Arial" w:eastAsia="Arial" w:hAnsi="Arial" w:cs="Arial"/>
          <w:b/>
          <w:color w:val="38761D"/>
        </w:rPr>
      </w:pPr>
      <w:r>
        <w:rPr>
          <w:rFonts w:ascii="Arial" w:eastAsia="Arial" w:hAnsi="Arial" w:cs="Arial"/>
          <w:color w:val="38761D"/>
        </w:rPr>
        <w:t>&gt;&gt;Produce the x axis</w:t>
      </w:r>
    </w:p>
    <w:p w:rsidR="001924AD" w:rsidRPr="00C5454B" w:rsidRDefault="008F028A">
      <w:pPr>
        <w:widowControl/>
        <w:spacing w:before="240" w:after="240" w:line="276" w:lineRule="auto"/>
        <w:rPr>
          <w:rFonts w:ascii="Arial" w:eastAsia="Arial" w:hAnsi="Arial" w:cs="Arial"/>
          <w:b/>
          <w:color w:val="000000"/>
        </w:rPr>
      </w:pPr>
      <w:r>
        <w:rPr>
          <w:rFonts w:ascii="Arial" w:eastAsia="Arial" w:hAnsi="Arial" w:cs="Arial"/>
          <w:b/>
          <w:color w:val="000000"/>
        </w:rPr>
        <w:t>Set</w:t>
      </w:r>
      <w:r w:rsidR="00C5454B">
        <w:rPr>
          <w:rFonts w:ascii="Arial" w:eastAsia="Arial" w:hAnsi="Arial" w:cs="Arial"/>
          <w:b/>
          <w:color w:val="000000"/>
        </w:rPr>
        <w:t xml:space="preserve"> </w:t>
      </w:r>
      <w:r w:rsidR="00C5454B" w:rsidRPr="00C5454B">
        <w:rPr>
          <w:rFonts w:ascii="Arial" w:eastAsia="Arial" w:hAnsi="Arial" w:cs="Arial"/>
          <w:b/>
          <w:color w:val="000000"/>
        </w:rPr>
        <w:t>the</w:t>
      </w:r>
      <w:r>
        <w:rPr>
          <w:rFonts w:ascii="Arial" w:eastAsia="Arial" w:hAnsi="Arial" w:cs="Arial"/>
          <w:b/>
          <w:color w:val="000000"/>
        </w:rPr>
        <w:t xml:space="preserve"> length of x to 180</w:t>
      </w:r>
    </w:p>
    <w:p w:rsidR="001924AD" w:rsidRDefault="008F028A">
      <w:pPr>
        <w:widowControl/>
        <w:spacing w:before="240" w:after="240" w:line="276" w:lineRule="auto"/>
        <w:rPr>
          <w:rFonts w:ascii="Arial" w:eastAsia="Arial" w:hAnsi="Arial" w:cs="Arial"/>
          <w:b/>
          <w:color w:val="38761D"/>
        </w:rPr>
      </w:pPr>
      <w:r>
        <w:rPr>
          <w:rFonts w:ascii="Arial" w:eastAsia="Arial" w:hAnsi="Arial" w:cs="Arial"/>
          <w:color w:val="38761D"/>
        </w:rPr>
        <w:t>&gt;&gt;Produce the y axis</w:t>
      </w:r>
    </w:p>
    <w:p w:rsidR="001924AD" w:rsidRPr="00C5454B"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Set </w:t>
      </w:r>
      <w:r w:rsidR="00C5454B" w:rsidRPr="00C5454B">
        <w:rPr>
          <w:rFonts w:ascii="Arial" w:eastAsia="Arial" w:hAnsi="Arial" w:cs="Arial"/>
          <w:b/>
          <w:color w:val="000000"/>
        </w:rPr>
        <w:t xml:space="preserve">the </w:t>
      </w:r>
      <w:r>
        <w:rPr>
          <w:rFonts w:ascii="Arial" w:eastAsia="Arial" w:hAnsi="Arial" w:cs="Arial"/>
          <w:b/>
          <w:color w:val="000000"/>
        </w:rPr>
        <w:t>length of y to 150</w:t>
      </w:r>
    </w:p>
    <w:p w:rsidR="001924AD" w:rsidRDefault="008F028A">
      <w:pPr>
        <w:widowControl/>
        <w:spacing w:before="240" w:after="240" w:line="276" w:lineRule="auto"/>
        <w:rPr>
          <w:rFonts w:ascii="Arial" w:eastAsia="Arial" w:hAnsi="Arial" w:cs="Arial"/>
          <w:b/>
          <w:color w:val="38761D"/>
        </w:rPr>
      </w:pPr>
      <w:r>
        <w:rPr>
          <w:rFonts w:ascii="Arial" w:eastAsia="Arial" w:hAnsi="Arial" w:cs="Arial"/>
          <w:color w:val="38761D"/>
        </w:rPr>
        <w:t>&gt;&gt;Plot the data</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Make a list of</w:t>
      </w:r>
      <w:r w:rsidR="00C5454B">
        <w:rPr>
          <w:rFonts w:ascii="Arial" w:eastAsia="Arial" w:hAnsi="Arial" w:cs="Arial"/>
          <w:b/>
          <w:color w:val="000000"/>
        </w:rPr>
        <w:t xml:space="preserve"> </w:t>
      </w:r>
      <w:r w:rsidR="00C5454B" w:rsidRPr="00C5454B">
        <w:rPr>
          <w:rFonts w:ascii="Arial" w:eastAsia="Arial" w:hAnsi="Arial" w:cs="Arial"/>
          <w:b/>
          <w:color w:val="000000"/>
        </w:rPr>
        <w:t>the</w:t>
      </w:r>
      <w:r>
        <w:rPr>
          <w:rFonts w:ascii="Arial" w:eastAsia="Arial" w:hAnsi="Arial" w:cs="Arial"/>
          <w:b/>
          <w:color w:val="000000"/>
        </w:rPr>
        <w:t xml:space="preserve"> month</w:t>
      </w:r>
      <w:r w:rsidR="00C5454B">
        <w:rPr>
          <w:rFonts w:ascii="Arial" w:eastAsia="Arial" w:hAnsi="Arial" w:cs="Arial"/>
          <w:b/>
          <w:color w:val="000000"/>
        </w:rPr>
        <w:t>s</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Make a list of </w:t>
      </w:r>
      <w:r w:rsidR="00C5454B" w:rsidRPr="00C5454B">
        <w:rPr>
          <w:rFonts w:ascii="Arial" w:eastAsia="Arial" w:hAnsi="Arial" w:cs="Arial"/>
          <w:b/>
          <w:color w:val="000000"/>
        </w:rPr>
        <w:t>the sales</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Iterate through the length of the list</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        </w:t>
      </w:r>
      <w:r>
        <w:rPr>
          <w:rFonts w:ascii="Arial" w:eastAsia="Arial" w:hAnsi="Arial" w:cs="Arial"/>
          <w:b/>
          <w:color w:val="000000"/>
        </w:rPr>
        <w:tab/>
        <w:t xml:space="preserve">        </w:t>
      </w:r>
      <w:r>
        <w:rPr>
          <w:rFonts w:ascii="Arial" w:eastAsia="Arial" w:hAnsi="Arial" w:cs="Arial"/>
          <w:b/>
          <w:color w:val="000000"/>
        </w:rPr>
        <w:tab/>
        <w:t xml:space="preserve">Go to each </w:t>
      </w:r>
      <w:r w:rsidR="00C5454B" w:rsidRPr="00C5454B">
        <w:rPr>
          <w:rFonts w:ascii="Arial" w:eastAsia="Arial" w:hAnsi="Arial" w:cs="Arial"/>
          <w:b/>
          <w:color w:val="000000"/>
        </w:rPr>
        <w:t xml:space="preserve">the </w:t>
      </w:r>
      <w:r>
        <w:rPr>
          <w:rFonts w:ascii="Arial" w:eastAsia="Arial" w:hAnsi="Arial" w:cs="Arial"/>
          <w:b/>
          <w:color w:val="000000"/>
        </w:rPr>
        <w:t>position in</w:t>
      </w:r>
      <w:r w:rsidR="00C5454B">
        <w:rPr>
          <w:rFonts w:ascii="Arial" w:eastAsia="Arial" w:hAnsi="Arial" w:cs="Arial"/>
          <w:b/>
          <w:color w:val="000000"/>
        </w:rPr>
        <w:t xml:space="preserve"> </w:t>
      </w:r>
      <w:r w:rsidR="00C5454B" w:rsidRPr="00C5454B">
        <w:rPr>
          <w:rFonts w:ascii="Arial" w:eastAsia="Arial" w:hAnsi="Arial" w:cs="Arial"/>
          <w:b/>
          <w:color w:val="000000"/>
        </w:rPr>
        <w:t>the</w:t>
      </w:r>
      <w:r>
        <w:rPr>
          <w:rFonts w:ascii="Arial" w:eastAsia="Arial" w:hAnsi="Arial" w:cs="Arial"/>
          <w:b/>
          <w:color w:val="000000"/>
        </w:rPr>
        <w:t xml:space="preserve"> two lists (month * 15, sales)</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        </w:t>
      </w:r>
      <w:r>
        <w:rPr>
          <w:rFonts w:ascii="Arial" w:eastAsia="Arial" w:hAnsi="Arial" w:cs="Arial"/>
          <w:b/>
          <w:color w:val="000000"/>
        </w:rPr>
        <w:tab/>
        <w:t xml:space="preserve">        </w:t>
      </w:r>
      <w:r>
        <w:rPr>
          <w:rFonts w:ascii="Arial" w:eastAsia="Arial" w:hAnsi="Arial" w:cs="Arial"/>
          <w:b/>
          <w:color w:val="000000"/>
        </w:rPr>
        <w:tab/>
        <w:t>Draw a red dot in each</w:t>
      </w:r>
      <w:r w:rsidR="00C5454B">
        <w:rPr>
          <w:rFonts w:ascii="Arial" w:eastAsia="Arial" w:hAnsi="Arial" w:cs="Arial"/>
          <w:b/>
          <w:color w:val="000000"/>
        </w:rPr>
        <w:t xml:space="preserve"> of </w:t>
      </w:r>
      <w:r w:rsidR="00C5454B" w:rsidRPr="00C5454B">
        <w:rPr>
          <w:rFonts w:ascii="Arial" w:eastAsia="Arial" w:hAnsi="Arial" w:cs="Arial"/>
          <w:b/>
          <w:color w:val="000000"/>
        </w:rPr>
        <w:t>the</w:t>
      </w:r>
      <w:r>
        <w:rPr>
          <w:rFonts w:ascii="Arial" w:eastAsia="Arial" w:hAnsi="Arial" w:cs="Arial"/>
          <w:b/>
          <w:color w:val="000000"/>
        </w:rPr>
        <w:t xml:space="preserve"> position</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        </w:t>
      </w:r>
      <w:r>
        <w:rPr>
          <w:rFonts w:ascii="Arial" w:eastAsia="Arial" w:hAnsi="Arial" w:cs="Arial"/>
          <w:b/>
          <w:color w:val="000000"/>
        </w:rPr>
        <w:tab/>
        <w:t xml:space="preserve">        </w:t>
      </w:r>
      <w:r>
        <w:rPr>
          <w:rFonts w:ascii="Arial" w:eastAsia="Arial" w:hAnsi="Arial" w:cs="Arial"/>
          <w:b/>
          <w:color w:val="000000"/>
        </w:rPr>
        <w:tab/>
        <w:t>Write the number of the month</w:t>
      </w:r>
    </w:p>
    <w:p w:rsidR="001924AD" w:rsidRDefault="008F028A">
      <w:pPr>
        <w:widowControl/>
        <w:spacing w:before="240" w:after="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End</w:t>
      </w:r>
      <w:r w:rsidR="00C5454B">
        <w:rPr>
          <w:rFonts w:ascii="Times New Roman" w:eastAsia="Times New Roman" w:hAnsi="Times New Roman" w:cs="Times New Roman"/>
          <w:b/>
          <w:color w:val="000000"/>
          <w:sz w:val="24"/>
          <w:szCs w:val="24"/>
        </w:rPr>
        <w:t xml:space="preserve"> of the</w:t>
      </w:r>
      <w:r>
        <w:rPr>
          <w:rFonts w:ascii="Times New Roman" w:eastAsia="Times New Roman" w:hAnsi="Times New Roman" w:cs="Times New Roman"/>
          <w:b/>
          <w:color w:val="000000"/>
          <w:sz w:val="24"/>
          <w:szCs w:val="24"/>
        </w:rPr>
        <w:t xml:space="preserve"> iterate</w:t>
      </w:r>
    </w:p>
    <w:p w:rsidR="001924AD" w:rsidRDefault="008F028A">
      <w:pPr>
        <w:widowControl/>
        <w:spacing w:before="240" w:after="240" w:line="276" w:lineRule="auto"/>
        <w:rPr>
          <w:rFonts w:ascii="Arial" w:eastAsia="Arial" w:hAnsi="Arial" w:cs="Arial"/>
          <w:b/>
          <w:color w:val="38761D"/>
        </w:rPr>
      </w:pPr>
      <w:r>
        <w:rPr>
          <w:rFonts w:ascii="Arial" w:eastAsia="Arial" w:hAnsi="Arial" w:cs="Arial"/>
          <w:color w:val="38761D"/>
        </w:rPr>
        <w:t>&gt;&gt;Hide the turtle prompt</w:t>
      </w:r>
    </w:p>
    <w:p w:rsidR="001924AD" w:rsidRDefault="00C5454B">
      <w:pPr>
        <w:widowControl/>
        <w:spacing w:before="240" w:after="24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w:t>
      </w:r>
      <w:r w:rsidR="008F028A">
        <w:rPr>
          <w:rFonts w:ascii="Times New Roman" w:eastAsia="Times New Roman" w:hAnsi="Times New Roman" w:cs="Times New Roman"/>
          <w:b/>
          <w:color w:val="000000"/>
          <w:sz w:val="24"/>
          <w:szCs w:val="24"/>
        </w:rPr>
        <w:t>ide the turtle prompt</w:t>
      </w:r>
    </w:p>
    <w:p w:rsidR="001924AD" w:rsidRDefault="008F028A">
      <w:pPr>
        <w:widowControl/>
        <w:spacing w:before="240" w:after="240" w:line="276" w:lineRule="auto"/>
        <w:rPr>
          <w:rFonts w:ascii="Arial" w:eastAsia="Arial" w:hAnsi="Arial" w:cs="Arial"/>
          <w:b/>
          <w:color w:val="A61C00"/>
          <w:sz w:val="28"/>
          <w:szCs w:val="28"/>
        </w:rPr>
      </w:pPr>
      <w:r>
        <w:rPr>
          <w:rFonts w:ascii="Times New Roman" w:eastAsia="Times New Roman" w:hAnsi="Times New Roman" w:cs="Times New Roman"/>
          <w:color w:val="000000"/>
          <w:sz w:val="24"/>
          <w:szCs w:val="24"/>
        </w:rPr>
        <w:lastRenderedPageBreak/>
        <w:t xml:space="preserve"> </w:t>
      </w:r>
      <w:r>
        <w:rPr>
          <w:rFonts w:ascii="Arial" w:eastAsia="Arial" w:hAnsi="Arial" w:cs="Arial"/>
          <w:color w:val="A61C00"/>
        </w:rPr>
        <w:t>●</w:t>
      </w:r>
      <w:r>
        <w:rPr>
          <w:rFonts w:ascii="Arial" w:eastAsia="Arial" w:hAnsi="Arial" w:cs="Arial"/>
          <w:color w:val="A61C00"/>
          <w:sz w:val="14"/>
          <w:szCs w:val="14"/>
        </w:rPr>
        <w:t xml:space="preserve"> </w:t>
      </w:r>
      <w:r>
        <w:rPr>
          <w:rFonts w:ascii="Arial" w:eastAsia="Arial" w:hAnsi="Arial" w:cs="Arial"/>
          <w:color w:val="A61C00"/>
          <w:sz w:val="14"/>
          <w:szCs w:val="14"/>
        </w:rPr>
        <w:tab/>
      </w:r>
      <w:r>
        <w:rPr>
          <w:rFonts w:ascii="Arial" w:eastAsia="Arial" w:hAnsi="Arial" w:cs="Arial"/>
          <w:b/>
          <w:color w:val="A61C00"/>
          <w:sz w:val="28"/>
          <w:szCs w:val="28"/>
        </w:rPr>
        <w:t>Python code:</w:t>
      </w:r>
    </w:p>
    <w:p w:rsidR="001924AD" w:rsidRDefault="008F028A">
      <w:pPr>
        <w:widowControl/>
        <w:spacing w:before="240" w:after="240" w:line="276" w:lineRule="auto"/>
        <w:ind w:left="720"/>
        <w:rPr>
          <w:rFonts w:ascii="Arial" w:eastAsia="Arial" w:hAnsi="Arial" w:cs="Arial"/>
          <w:b/>
          <w:color w:val="A61C00"/>
          <w:sz w:val="28"/>
          <w:szCs w:val="28"/>
        </w:rPr>
      </w:pPr>
      <w:r>
        <w:rPr>
          <w:rFonts w:ascii="Arial" w:eastAsia="Arial" w:hAnsi="Arial" w:cs="Arial"/>
          <w:b/>
          <w:color w:val="A61C00"/>
          <w:sz w:val="28"/>
          <w:szCs w:val="28"/>
        </w:rPr>
        <w:t>================</w:t>
      </w:r>
    </w:p>
    <w:p w:rsidR="001924AD" w:rsidRDefault="008F028A">
      <w:pPr>
        <w:widowControl/>
        <w:spacing w:before="240" w:after="240" w:line="276" w:lineRule="auto"/>
        <w:rPr>
          <w:rFonts w:ascii="Arial" w:eastAsia="Arial" w:hAnsi="Arial" w:cs="Arial"/>
          <w:b/>
          <w:color w:val="A61C00"/>
        </w:rPr>
      </w:pPr>
      <w:r>
        <w:rPr>
          <w:rFonts w:ascii="Arial" w:eastAsia="Arial" w:hAnsi="Arial" w:cs="Arial"/>
          <w:color w:val="A61C00"/>
        </w:rPr>
        <w:t>#Produce graph for the drawing board</w:t>
      </w:r>
    </w:p>
    <w:p w:rsidR="001924AD" w:rsidRDefault="008F028A">
      <w:pPr>
        <w:widowControl/>
        <w:spacing w:before="240" w:after="240" w:line="276" w:lineRule="auto"/>
        <w:rPr>
          <w:rFonts w:ascii="Arial" w:eastAsia="Arial" w:hAnsi="Arial" w:cs="Arial"/>
          <w:color w:val="000000"/>
        </w:rPr>
      </w:pPr>
      <w:r>
        <w:rPr>
          <w:rFonts w:ascii="Arial" w:eastAsia="Arial" w:hAnsi="Arial" w:cs="Arial"/>
          <w:b/>
          <w:color w:val="000000"/>
        </w:rPr>
        <w:t>from turtle import *</w:t>
      </w:r>
    </w:p>
    <w:p w:rsidR="001924AD" w:rsidRDefault="008F028A">
      <w:pPr>
        <w:widowControl/>
        <w:spacing w:before="240" w:after="240" w:line="276" w:lineRule="auto"/>
        <w:rPr>
          <w:rFonts w:ascii="Arial" w:eastAsia="Arial" w:hAnsi="Arial" w:cs="Arial"/>
          <w:b/>
          <w:color w:val="A61C00"/>
        </w:rPr>
      </w:pPr>
      <w:r>
        <w:rPr>
          <w:rFonts w:ascii="Arial" w:eastAsia="Arial" w:hAnsi="Arial" w:cs="Arial"/>
          <w:color w:val="A61C00"/>
        </w:rPr>
        <w:t>#Set up the position to zero</w:t>
      </w:r>
    </w:p>
    <w:p w:rsidR="001924AD" w:rsidRDefault="008F028A">
      <w:pPr>
        <w:widowControl/>
        <w:spacing w:before="240" w:after="240" w:line="276" w:lineRule="auto"/>
        <w:rPr>
          <w:rFonts w:ascii="Arial" w:eastAsia="Arial" w:hAnsi="Arial" w:cs="Arial"/>
          <w:color w:val="000000"/>
        </w:rPr>
      </w:pPr>
      <w:proofErr w:type="spellStart"/>
      <w:proofErr w:type="gramStart"/>
      <w:r>
        <w:rPr>
          <w:rFonts w:ascii="Arial" w:eastAsia="Arial" w:hAnsi="Arial" w:cs="Arial"/>
          <w:b/>
          <w:color w:val="000000"/>
        </w:rPr>
        <w:t>setpos</w:t>
      </w:r>
      <w:proofErr w:type="spellEnd"/>
      <w:r>
        <w:rPr>
          <w:rFonts w:ascii="Arial" w:eastAsia="Arial" w:hAnsi="Arial" w:cs="Arial"/>
          <w:b/>
          <w:color w:val="000000"/>
        </w:rPr>
        <w:t>(</w:t>
      </w:r>
      <w:proofErr w:type="gramEnd"/>
      <w:r>
        <w:rPr>
          <w:rFonts w:ascii="Arial" w:eastAsia="Arial" w:hAnsi="Arial" w:cs="Arial"/>
          <w:b/>
          <w:color w:val="000000"/>
        </w:rPr>
        <w:t>0,0)</w:t>
      </w:r>
    </w:p>
    <w:p w:rsidR="001924AD" w:rsidRDefault="008F028A">
      <w:pPr>
        <w:widowControl/>
        <w:spacing w:before="240" w:after="240" w:line="276" w:lineRule="auto"/>
        <w:rPr>
          <w:rFonts w:ascii="Arial" w:eastAsia="Arial" w:hAnsi="Arial" w:cs="Arial"/>
          <w:b/>
          <w:color w:val="A61C00"/>
        </w:rPr>
      </w:pPr>
      <w:r>
        <w:rPr>
          <w:rFonts w:ascii="Arial" w:eastAsia="Arial" w:hAnsi="Arial" w:cs="Arial"/>
          <w:color w:val="A61C00"/>
        </w:rPr>
        <w:t>#Produce the x axis</w:t>
      </w:r>
    </w:p>
    <w:p w:rsidR="001924AD" w:rsidRDefault="008F028A">
      <w:pPr>
        <w:widowControl/>
        <w:spacing w:before="240" w:after="240" w:line="276" w:lineRule="auto"/>
        <w:rPr>
          <w:rFonts w:ascii="Arial" w:eastAsia="Arial" w:hAnsi="Arial" w:cs="Arial"/>
          <w:b/>
          <w:color w:val="000000"/>
        </w:rPr>
      </w:pPr>
      <w:proofErr w:type="spellStart"/>
      <w:proofErr w:type="gramStart"/>
      <w:r>
        <w:rPr>
          <w:rFonts w:ascii="Arial" w:eastAsia="Arial" w:hAnsi="Arial" w:cs="Arial"/>
          <w:b/>
          <w:color w:val="000000"/>
        </w:rPr>
        <w:t>goto</w:t>
      </w:r>
      <w:proofErr w:type="spellEnd"/>
      <w:r>
        <w:rPr>
          <w:rFonts w:ascii="Arial" w:eastAsia="Arial" w:hAnsi="Arial" w:cs="Arial"/>
          <w:b/>
          <w:color w:val="000000"/>
        </w:rPr>
        <w:t>(</w:t>
      </w:r>
      <w:proofErr w:type="gramEnd"/>
      <w:r>
        <w:rPr>
          <w:rFonts w:ascii="Arial" w:eastAsia="Arial" w:hAnsi="Arial" w:cs="Arial"/>
          <w:b/>
          <w:color w:val="000000"/>
        </w:rPr>
        <w:t>180,0)</w:t>
      </w:r>
    </w:p>
    <w:p w:rsidR="001924AD" w:rsidRDefault="008F028A">
      <w:pPr>
        <w:widowControl/>
        <w:spacing w:before="240" w:after="240" w:line="276" w:lineRule="auto"/>
        <w:rPr>
          <w:rFonts w:ascii="Arial" w:eastAsia="Arial" w:hAnsi="Arial" w:cs="Arial"/>
          <w:color w:val="000000"/>
        </w:rPr>
      </w:pPr>
      <w:proofErr w:type="spellStart"/>
      <w:proofErr w:type="gramStart"/>
      <w:r>
        <w:rPr>
          <w:rFonts w:ascii="Arial" w:eastAsia="Arial" w:hAnsi="Arial" w:cs="Arial"/>
          <w:b/>
          <w:color w:val="000000"/>
        </w:rPr>
        <w:t>goto</w:t>
      </w:r>
      <w:proofErr w:type="spellEnd"/>
      <w:r>
        <w:rPr>
          <w:rFonts w:ascii="Arial" w:eastAsia="Arial" w:hAnsi="Arial" w:cs="Arial"/>
          <w:b/>
          <w:color w:val="000000"/>
        </w:rPr>
        <w:t>(</w:t>
      </w:r>
      <w:proofErr w:type="gramEnd"/>
      <w:r>
        <w:rPr>
          <w:rFonts w:ascii="Arial" w:eastAsia="Arial" w:hAnsi="Arial" w:cs="Arial"/>
          <w:b/>
          <w:color w:val="000000"/>
        </w:rPr>
        <w:t>0,0)</w:t>
      </w:r>
    </w:p>
    <w:p w:rsidR="001924AD" w:rsidRDefault="008F028A">
      <w:pPr>
        <w:widowControl/>
        <w:spacing w:before="240" w:after="240" w:line="276" w:lineRule="auto"/>
        <w:rPr>
          <w:rFonts w:ascii="Arial" w:eastAsia="Arial" w:hAnsi="Arial" w:cs="Arial"/>
          <w:b/>
          <w:color w:val="A61C00"/>
        </w:rPr>
      </w:pPr>
      <w:r>
        <w:rPr>
          <w:rFonts w:ascii="Arial" w:eastAsia="Arial" w:hAnsi="Arial" w:cs="Arial"/>
          <w:color w:val="A61C00"/>
        </w:rPr>
        <w:t>#Produce the y axis</w:t>
      </w:r>
    </w:p>
    <w:p w:rsidR="001924AD" w:rsidRDefault="008F028A">
      <w:pPr>
        <w:widowControl/>
        <w:spacing w:before="240" w:after="240" w:line="276" w:lineRule="auto"/>
        <w:rPr>
          <w:rFonts w:ascii="Arial" w:eastAsia="Arial" w:hAnsi="Arial" w:cs="Arial"/>
          <w:b/>
          <w:color w:val="000000"/>
        </w:rPr>
      </w:pPr>
      <w:proofErr w:type="spellStart"/>
      <w:proofErr w:type="gramStart"/>
      <w:r>
        <w:rPr>
          <w:rFonts w:ascii="Arial" w:eastAsia="Arial" w:hAnsi="Arial" w:cs="Arial"/>
          <w:b/>
          <w:color w:val="000000"/>
        </w:rPr>
        <w:t>goto</w:t>
      </w:r>
      <w:proofErr w:type="spellEnd"/>
      <w:r>
        <w:rPr>
          <w:rFonts w:ascii="Arial" w:eastAsia="Arial" w:hAnsi="Arial" w:cs="Arial"/>
          <w:b/>
          <w:color w:val="000000"/>
        </w:rPr>
        <w:t>(</w:t>
      </w:r>
      <w:proofErr w:type="gramEnd"/>
      <w:r>
        <w:rPr>
          <w:rFonts w:ascii="Arial" w:eastAsia="Arial" w:hAnsi="Arial" w:cs="Arial"/>
          <w:b/>
          <w:color w:val="000000"/>
        </w:rPr>
        <w:t>0,150)</w:t>
      </w:r>
    </w:p>
    <w:p w:rsidR="001924AD" w:rsidRDefault="008F028A">
      <w:pPr>
        <w:widowControl/>
        <w:spacing w:before="240" w:after="240" w:line="276" w:lineRule="auto"/>
        <w:rPr>
          <w:rFonts w:ascii="Arial" w:eastAsia="Arial" w:hAnsi="Arial" w:cs="Arial"/>
          <w:color w:val="000000"/>
        </w:rPr>
      </w:pPr>
      <w:proofErr w:type="spellStart"/>
      <w:proofErr w:type="gramStart"/>
      <w:r>
        <w:rPr>
          <w:rFonts w:ascii="Arial" w:eastAsia="Arial" w:hAnsi="Arial" w:cs="Arial"/>
          <w:b/>
          <w:color w:val="000000"/>
        </w:rPr>
        <w:t>goto</w:t>
      </w:r>
      <w:proofErr w:type="spellEnd"/>
      <w:r>
        <w:rPr>
          <w:rFonts w:ascii="Arial" w:eastAsia="Arial" w:hAnsi="Arial" w:cs="Arial"/>
          <w:b/>
          <w:color w:val="000000"/>
        </w:rPr>
        <w:t>(</w:t>
      </w:r>
      <w:proofErr w:type="gramEnd"/>
      <w:r>
        <w:rPr>
          <w:rFonts w:ascii="Arial" w:eastAsia="Arial" w:hAnsi="Arial" w:cs="Arial"/>
          <w:b/>
          <w:color w:val="000000"/>
        </w:rPr>
        <w:t>0,0)</w:t>
      </w:r>
    </w:p>
    <w:p w:rsidR="001924AD" w:rsidRDefault="008F028A">
      <w:pPr>
        <w:widowControl/>
        <w:spacing w:before="240" w:after="240" w:line="276" w:lineRule="auto"/>
        <w:rPr>
          <w:rFonts w:ascii="Arial" w:eastAsia="Arial" w:hAnsi="Arial" w:cs="Arial"/>
          <w:b/>
          <w:color w:val="A61C00"/>
        </w:rPr>
      </w:pPr>
      <w:r>
        <w:rPr>
          <w:rFonts w:ascii="Arial" w:eastAsia="Arial" w:hAnsi="Arial" w:cs="Arial"/>
          <w:color w:val="A61C00"/>
        </w:rPr>
        <w:t>#Plot the data</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month= [1,2,3,4,5,6,7,8,9,10,11,12]</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sales= [120,110,80,66,66,45,40,20,45,75,95,130]</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for </w:t>
      </w:r>
      <w:proofErr w:type="spellStart"/>
      <w:r>
        <w:rPr>
          <w:rFonts w:ascii="Arial" w:eastAsia="Arial" w:hAnsi="Arial" w:cs="Arial"/>
          <w:b/>
          <w:color w:val="000000"/>
        </w:rPr>
        <w:t>i</w:t>
      </w:r>
      <w:proofErr w:type="spellEnd"/>
      <w:r>
        <w:rPr>
          <w:rFonts w:ascii="Arial" w:eastAsia="Arial" w:hAnsi="Arial" w:cs="Arial"/>
          <w:b/>
          <w:color w:val="000000"/>
        </w:rPr>
        <w:t xml:space="preserve"> in range(</w:t>
      </w:r>
      <w:proofErr w:type="spellStart"/>
      <w:r>
        <w:rPr>
          <w:rFonts w:ascii="Arial" w:eastAsia="Arial" w:hAnsi="Arial" w:cs="Arial"/>
          <w:b/>
          <w:color w:val="000000"/>
        </w:rPr>
        <w:t>len</w:t>
      </w:r>
      <w:proofErr w:type="spellEnd"/>
      <w:r>
        <w:rPr>
          <w:rFonts w:ascii="Arial" w:eastAsia="Arial" w:hAnsi="Arial" w:cs="Arial"/>
          <w:b/>
          <w:color w:val="000000"/>
        </w:rPr>
        <w:t>(sales)):</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        </w:t>
      </w:r>
      <w:r>
        <w:rPr>
          <w:rFonts w:ascii="Arial" w:eastAsia="Arial" w:hAnsi="Arial" w:cs="Arial"/>
          <w:b/>
          <w:color w:val="000000"/>
        </w:rPr>
        <w:tab/>
      </w:r>
      <w:proofErr w:type="spellStart"/>
      <w:r>
        <w:rPr>
          <w:rFonts w:ascii="Arial" w:eastAsia="Arial" w:hAnsi="Arial" w:cs="Arial"/>
          <w:b/>
          <w:color w:val="000000"/>
        </w:rPr>
        <w:t>goto</w:t>
      </w:r>
      <w:proofErr w:type="spellEnd"/>
      <w:r>
        <w:rPr>
          <w:rFonts w:ascii="Arial" w:eastAsia="Arial" w:hAnsi="Arial" w:cs="Arial"/>
          <w:b/>
          <w:color w:val="000000"/>
        </w:rPr>
        <w:t>(month[</w:t>
      </w:r>
      <w:proofErr w:type="spellStart"/>
      <w:r>
        <w:rPr>
          <w:rFonts w:ascii="Arial" w:eastAsia="Arial" w:hAnsi="Arial" w:cs="Arial"/>
          <w:b/>
          <w:color w:val="000000"/>
        </w:rPr>
        <w:t>i</w:t>
      </w:r>
      <w:proofErr w:type="spellEnd"/>
      <w:r>
        <w:rPr>
          <w:rFonts w:ascii="Arial" w:eastAsia="Arial" w:hAnsi="Arial" w:cs="Arial"/>
          <w:b/>
          <w:color w:val="000000"/>
        </w:rPr>
        <w:t>]*</w:t>
      </w:r>
      <w:proofErr w:type="gramStart"/>
      <w:r>
        <w:rPr>
          <w:rFonts w:ascii="Arial" w:eastAsia="Arial" w:hAnsi="Arial" w:cs="Arial"/>
          <w:b/>
          <w:color w:val="000000"/>
        </w:rPr>
        <w:t>15,sales</w:t>
      </w:r>
      <w:proofErr w:type="gramEnd"/>
      <w:r>
        <w:rPr>
          <w:rFonts w:ascii="Arial" w:eastAsia="Arial" w:hAnsi="Arial" w:cs="Arial"/>
          <w:b/>
          <w:color w:val="000000"/>
        </w:rPr>
        <w:t>[</w:t>
      </w:r>
      <w:proofErr w:type="spellStart"/>
      <w:r>
        <w:rPr>
          <w:rFonts w:ascii="Arial" w:eastAsia="Arial" w:hAnsi="Arial" w:cs="Arial"/>
          <w:b/>
          <w:color w:val="000000"/>
        </w:rPr>
        <w:t>i</w:t>
      </w:r>
      <w:proofErr w:type="spellEnd"/>
      <w:r>
        <w:rPr>
          <w:rFonts w:ascii="Arial" w:eastAsia="Arial" w:hAnsi="Arial" w:cs="Arial"/>
          <w:b/>
          <w:color w:val="000000"/>
        </w:rPr>
        <w:t>])</w:t>
      </w:r>
    </w:p>
    <w:p w:rsidR="001924AD" w:rsidRDefault="008F028A">
      <w:pPr>
        <w:widowControl/>
        <w:spacing w:before="240" w:after="240" w:line="276" w:lineRule="auto"/>
        <w:rPr>
          <w:rFonts w:ascii="Arial" w:eastAsia="Arial" w:hAnsi="Arial" w:cs="Arial"/>
          <w:b/>
          <w:color w:val="000000"/>
        </w:rPr>
      </w:pPr>
      <w:r>
        <w:rPr>
          <w:rFonts w:ascii="Arial" w:eastAsia="Arial" w:hAnsi="Arial" w:cs="Arial"/>
          <w:b/>
          <w:color w:val="000000"/>
        </w:rPr>
        <w:t xml:space="preserve">        </w:t>
      </w:r>
      <w:r>
        <w:rPr>
          <w:rFonts w:ascii="Arial" w:eastAsia="Arial" w:hAnsi="Arial" w:cs="Arial"/>
          <w:b/>
          <w:color w:val="000000"/>
        </w:rPr>
        <w:tab/>
        <w:t>dot(5,"red")</w:t>
      </w:r>
    </w:p>
    <w:p w:rsidR="001924AD" w:rsidRDefault="008F028A">
      <w:pPr>
        <w:widowControl/>
        <w:spacing w:before="240" w:after="240" w:line="276" w:lineRule="auto"/>
        <w:rPr>
          <w:rFonts w:ascii="Arial" w:eastAsia="Arial" w:hAnsi="Arial" w:cs="Arial"/>
          <w:color w:val="000000"/>
        </w:rPr>
      </w:pPr>
      <w:r>
        <w:rPr>
          <w:rFonts w:ascii="Arial" w:eastAsia="Arial" w:hAnsi="Arial" w:cs="Arial"/>
          <w:b/>
          <w:color w:val="000000"/>
        </w:rPr>
        <w:t xml:space="preserve">        </w:t>
      </w:r>
      <w:r>
        <w:rPr>
          <w:rFonts w:ascii="Arial" w:eastAsia="Arial" w:hAnsi="Arial" w:cs="Arial"/>
          <w:b/>
          <w:color w:val="000000"/>
        </w:rPr>
        <w:tab/>
        <w:t>write(month[</w:t>
      </w:r>
      <w:proofErr w:type="spellStart"/>
      <w:r>
        <w:rPr>
          <w:rFonts w:ascii="Arial" w:eastAsia="Arial" w:hAnsi="Arial" w:cs="Arial"/>
          <w:b/>
          <w:color w:val="000000"/>
        </w:rPr>
        <w:t>i</w:t>
      </w:r>
      <w:proofErr w:type="spellEnd"/>
      <w:r>
        <w:rPr>
          <w:rFonts w:ascii="Arial" w:eastAsia="Arial" w:hAnsi="Arial" w:cs="Arial"/>
          <w:b/>
          <w:color w:val="000000"/>
        </w:rPr>
        <w:t>], False, "center", "bold")</w:t>
      </w:r>
    </w:p>
    <w:p w:rsidR="001924AD" w:rsidRDefault="008F028A">
      <w:pPr>
        <w:widowControl/>
        <w:spacing w:before="240" w:after="240" w:line="276" w:lineRule="auto"/>
        <w:rPr>
          <w:rFonts w:ascii="Arial" w:eastAsia="Arial" w:hAnsi="Arial" w:cs="Arial"/>
          <w:color w:val="A61C00"/>
        </w:rPr>
      </w:pPr>
      <w:r>
        <w:rPr>
          <w:rFonts w:ascii="Arial" w:eastAsia="Arial" w:hAnsi="Arial" w:cs="Arial"/>
          <w:color w:val="A61C00"/>
        </w:rPr>
        <w:t>#Hide the turtle prompt</w:t>
      </w:r>
    </w:p>
    <w:p w:rsidR="001924AD" w:rsidRDefault="008F028A">
      <w:pPr>
        <w:widowControl/>
        <w:spacing w:before="240" w:after="240" w:line="276" w:lineRule="auto"/>
        <w:rPr>
          <w:rFonts w:ascii="Arial" w:eastAsia="Arial" w:hAnsi="Arial" w:cs="Arial"/>
          <w:color w:val="000000"/>
        </w:rPr>
      </w:pPr>
      <w:proofErr w:type="spellStart"/>
      <w:proofErr w:type="gramStart"/>
      <w:r>
        <w:rPr>
          <w:rFonts w:ascii="Arial" w:eastAsia="Arial" w:hAnsi="Arial" w:cs="Arial"/>
          <w:b/>
          <w:color w:val="000000"/>
        </w:rPr>
        <w:t>ht</w:t>
      </w:r>
      <w:proofErr w:type="spellEnd"/>
      <w:r>
        <w:rPr>
          <w:rFonts w:ascii="Arial" w:eastAsia="Arial" w:hAnsi="Arial" w:cs="Arial"/>
          <w:b/>
          <w:color w:val="000000"/>
        </w:rPr>
        <w:t>(</w:t>
      </w:r>
      <w:proofErr w:type="gramEnd"/>
      <w:r>
        <w:rPr>
          <w:rFonts w:ascii="Arial" w:eastAsia="Arial" w:hAnsi="Arial" w:cs="Arial"/>
          <w:b/>
          <w:color w:val="000000"/>
        </w:rPr>
        <w:t>)</w:t>
      </w:r>
    </w:p>
    <w:p w:rsidR="001924AD" w:rsidRDefault="001924AD">
      <w:pPr>
        <w:widowControl/>
        <w:spacing w:before="240" w:line="276" w:lineRule="auto"/>
        <w:rPr>
          <w:rFonts w:ascii="Arial" w:eastAsia="Arial" w:hAnsi="Arial" w:cs="Arial"/>
          <w:color w:val="000000"/>
        </w:rPr>
      </w:pPr>
    </w:p>
    <w:p w:rsidR="001924AD" w:rsidRDefault="008F028A">
      <w:pPr>
        <w:widowControl/>
        <w:spacing w:before="240" w:after="100" w:line="276" w:lineRule="auto"/>
        <w:jc w:val="center"/>
        <w:rPr>
          <w:rFonts w:ascii="Arial" w:eastAsia="Arial" w:hAnsi="Arial" w:cs="Arial"/>
          <w:color w:val="000000"/>
        </w:rPr>
      </w:pPr>
      <w:r>
        <w:rPr>
          <w:rFonts w:ascii="Arial" w:eastAsia="Arial" w:hAnsi="Arial" w:cs="Arial"/>
          <w:noProof/>
          <w:color w:val="000000"/>
          <w:lang w:val="en-US"/>
        </w:rPr>
        <w:lastRenderedPageBreak/>
        <w:drawing>
          <wp:inline distT="114300" distB="114300" distL="114300" distR="114300">
            <wp:extent cx="5943600" cy="4978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2"/>
                    <a:srcRect/>
                    <a:stretch>
                      <a:fillRect/>
                    </a:stretch>
                  </pic:blipFill>
                  <pic:spPr>
                    <a:xfrm>
                      <a:off x="0" y="0"/>
                      <a:ext cx="5943600" cy="4978400"/>
                    </a:xfrm>
                    <a:prstGeom prst="rect">
                      <a:avLst/>
                    </a:prstGeom>
                    <a:ln/>
                  </pic:spPr>
                </pic:pic>
              </a:graphicData>
            </a:graphic>
          </wp:inline>
        </w:drawing>
      </w:r>
    </w:p>
    <w:p w:rsidR="001924AD" w:rsidRDefault="001924AD">
      <w:pPr>
        <w:spacing w:before="240" w:line="276" w:lineRule="auto"/>
        <w:rPr>
          <w:rFonts w:ascii="Arial" w:eastAsia="Arial" w:hAnsi="Arial" w:cs="Arial"/>
          <w:color w:val="212234"/>
          <w:sz w:val="27"/>
          <w:szCs w:val="27"/>
        </w:rPr>
      </w:pPr>
    </w:p>
    <w:sectPr w:rsidR="001924AD">
      <w:footerReference w:type="default" r:id="rId23"/>
      <w:footerReference w:type="first" r:id="rId2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12" w:rsidRDefault="00807A12">
      <w:pPr>
        <w:spacing w:before="0" w:line="240" w:lineRule="auto"/>
      </w:pPr>
      <w:r>
        <w:separator/>
      </w:r>
    </w:p>
  </w:endnote>
  <w:endnote w:type="continuationSeparator" w:id="0">
    <w:p w:rsidR="00807A12" w:rsidRDefault="00807A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8" w:name="_37o5xb65948r" w:colFirst="0" w:colLast="0"/>
  <w:bookmarkEnd w:id="8"/>
  <w:p w:rsidR="001924AD" w:rsidRDefault="008F028A">
    <w:pPr>
      <w:pStyle w:val="Heading4"/>
      <w:pBdr>
        <w:top w:val="nil"/>
        <w:left w:val="nil"/>
        <w:bottom w:val="nil"/>
        <w:right w:val="nil"/>
        <w:between w:val="nil"/>
      </w:pBdr>
      <w:rPr>
        <w:rFonts w:ascii="Droid Serif" w:eastAsia="Droid Serif" w:hAnsi="Droid Serif" w:cs="Droid Serif"/>
        <w:sz w:val="18"/>
        <w:szCs w:val="18"/>
      </w:rPr>
    </w:pPr>
    <w:r>
      <w:fldChar w:fldCharType="begin"/>
    </w:r>
    <w:r>
      <w:instrText>PAGE</w:instrText>
    </w:r>
    <w:r>
      <w:fldChar w:fldCharType="separate"/>
    </w:r>
    <w:r w:rsidR="009363EB">
      <w:rPr>
        <w:noProof/>
      </w:rPr>
      <w:t>7</w:t>
    </w:r>
    <w:r>
      <w:fldChar w:fldCharType="end"/>
    </w:r>
    <w:r>
      <w:t xml:space="preserve">  </w:t>
    </w:r>
  </w:p>
  <w:p w:rsidR="001924AD" w:rsidRDefault="001924AD"/>
  <w:p w:rsidR="001924AD" w:rsidRDefault="001924AD"/>
  <w:p w:rsidR="001924AD" w:rsidRDefault="001924A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4AD" w:rsidRDefault="001924AD">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12" w:rsidRDefault="00807A12">
      <w:pPr>
        <w:spacing w:before="0" w:line="240" w:lineRule="auto"/>
      </w:pPr>
      <w:r>
        <w:separator/>
      </w:r>
    </w:p>
  </w:footnote>
  <w:footnote w:type="continuationSeparator" w:id="0">
    <w:p w:rsidR="00807A12" w:rsidRDefault="00807A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7A1"/>
    <w:multiLevelType w:val="multilevel"/>
    <w:tmpl w:val="D5D62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D5A0C"/>
    <w:multiLevelType w:val="multilevel"/>
    <w:tmpl w:val="904075D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8A0DC3"/>
    <w:multiLevelType w:val="multilevel"/>
    <w:tmpl w:val="45B46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335DD"/>
    <w:multiLevelType w:val="multilevel"/>
    <w:tmpl w:val="21AAC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4873CF"/>
    <w:multiLevelType w:val="multilevel"/>
    <w:tmpl w:val="1BF0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C467DE"/>
    <w:multiLevelType w:val="multilevel"/>
    <w:tmpl w:val="0EE2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AD"/>
    <w:rsid w:val="001924AD"/>
    <w:rsid w:val="0030055C"/>
    <w:rsid w:val="00807A12"/>
    <w:rsid w:val="008F028A"/>
    <w:rsid w:val="009363EB"/>
    <w:rsid w:val="00AB5EB0"/>
    <w:rsid w:val="00C54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334C"/>
  <w15:docId w15:val="{EC0CC762-CF72-4482-B8FC-B5EFBA734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ronis.com/blog/what-is-data-loss-prevention-dlp/" TargetMode="External"/><Relationship Id="rId18" Type="http://schemas.openxmlformats.org/officeDocument/2006/relationships/hyperlink" Target="https://www.databackuponlinestorage.com/750.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igitalguardian.com/blog/what-data-loss-prevention-dlp-definition-data-loss-prevention" TargetMode="External"/><Relationship Id="rId7" Type="http://schemas.openxmlformats.org/officeDocument/2006/relationships/endnotes" Target="endnotes.xml"/><Relationship Id="rId12" Type="http://schemas.openxmlformats.org/officeDocument/2006/relationships/hyperlink" Target="https://www.imperva.com/learn/data-security/data-loss-prevention-dlp/" TargetMode="External"/><Relationship Id="rId17" Type="http://schemas.openxmlformats.org/officeDocument/2006/relationships/hyperlink" Target="https://www.databackuponlinestorage.com/Data_Backup_Knowledge_Base_50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tabackuponlinestorage.com/Data_Backup_and_Online_Storage" TargetMode="External"/><Relationship Id="rId20" Type="http://schemas.openxmlformats.org/officeDocument/2006/relationships/hyperlink" Target="https://resources.infosecinstitute.com/secure-data-data-loss-prevention-prevention-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perva.com/learn/data-security/data-loss-prevention-dl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y.com/Publication/vwLUAssets/EY_Data_Loss_Prevention/$FILE/EY_Data_Loss_Prevention.pdf" TargetMode="External"/><Relationship Id="rId23" Type="http://schemas.openxmlformats.org/officeDocument/2006/relationships/footer" Target="footer1.xml"/><Relationship Id="rId10" Type="http://schemas.openxmlformats.org/officeDocument/2006/relationships/hyperlink" Target="https://www.ey.com/Publication/vwLUAssets/EY_Data_Loss_Prevention/$FILE/EY_Data_Loss_Prevention.pdf" TargetMode="External"/><Relationship Id="rId19" Type="http://schemas.openxmlformats.org/officeDocument/2006/relationships/hyperlink" Target="https://www.databackuponlinestorage.com/7_Causes_of_Data_Lo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y.com/Publication/vwLUAssets/EY_Data_Loss_Prevention/$FILE/EY_Data_Loss_Prevention.pdf"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33A7A-0732-4E24-B7EB-8A857618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2019-11-22T17:08:00Z</dcterms:created>
  <dcterms:modified xsi:type="dcterms:W3CDTF">2019-11-22T17:24:00Z</dcterms:modified>
</cp:coreProperties>
</file>