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68F11" w14:textId="3B0759FE" w:rsidR="00451F4B" w:rsidRPr="00451F4B" w:rsidRDefault="00451F4B">
      <w:pPr>
        <w:rPr>
          <w:b/>
          <w:bCs/>
          <w:i/>
          <w:iCs/>
          <w:noProof/>
          <w:sz w:val="56"/>
          <w:szCs w:val="56"/>
          <w:u w:val="single"/>
        </w:rPr>
      </w:pPr>
      <w:r w:rsidRPr="00451F4B">
        <w:rPr>
          <w:b/>
          <w:bCs/>
          <w:i/>
          <w:iCs/>
          <w:noProof/>
          <w:sz w:val="56"/>
          <w:szCs w:val="56"/>
          <w:u w:val="single"/>
        </w:rPr>
        <w:t xml:space="preserve">TASK </w:t>
      </w:r>
    </w:p>
    <w:p w14:paraId="4E992C28" w14:textId="77777777" w:rsidR="00451F4B" w:rsidRDefault="00451F4B">
      <w:pPr>
        <w:rPr>
          <w:noProof/>
        </w:rPr>
      </w:pPr>
    </w:p>
    <w:p w14:paraId="5D1C2E2C" w14:textId="77777777" w:rsidR="00451F4B" w:rsidRDefault="00451F4B">
      <w:pPr>
        <w:rPr>
          <w:noProof/>
        </w:rPr>
      </w:pPr>
    </w:p>
    <w:p w14:paraId="12E14FBF" w14:textId="77777777" w:rsidR="00451F4B" w:rsidRDefault="00451F4B">
      <w:pPr>
        <w:rPr>
          <w:noProof/>
        </w:rPr>
      </w:pPr>
    </w:p>
    <w:p w14:paraId="355D6F0E" w14:textId="77777777" w:rsidR="00451F4B" w:rsidRDefault="00451F4B">
      <w:pPr>
        <w:rPr>
          <w:noProof/>
        </w:rPr>
      </w:pPr>
    </w:p>
    <w:p w14:paraId="0825708B" w14:textId="0F17EB21" w:rsidR="00451F4B" w:rsidRDefault="00451F4B">
      <w:r>
        <w:rPr>
          <w:noProof/>
        </w:rPr>
        <w:drawing>
          <wp:inline distT="0" distB="0" distL="0" distR="0" wp14:anchorId="515726F1" wp14:editId="13ECC20A">
            <wp:extent cx="6858000" cy="647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6477000"/>
                    </a:xfrm>
                    <a:prstGeom prst="rect">
                      <a:avLst/>
                    </a:prstGeom>
                    <a:noFill/>
                    <a:ln>
                      <a:noFill/>
                    </a:ln>
                  </pic:spPr>
                </pic:pic>
              </a:graphicData>
            </a:graphic>
          </wp:inline>
        </w:drawing>
      </w:r>
    </w:p>
    <w:p w14:paraId="23A40597" w14:textId="66774476" w:rsidR="005600FD" w:rsidRDefault="005600FD"/>
    <w:p w14:paraId="3A50BAAF" w14:textId="6230116F" w:rsidR="005600FD" w:rsidRPr="005600FD" w:rsidRDefault="005600FD" w:rsidP="005600FD">
      <w:pPr>
        <w:spacing w:after="100" w:line="240" w:lineRule="auto"/>
        <w:jc w:val="center"/>
        <w:rPr>
          <w:rFonts w:ascii="ltk-icons" w:eastAsia="Times New Roman" w:hAnsi="ltk-icons" w:cs="Times New Roman"/>
          <w:b/>
          <w:bCs/>
          <w:i/>
          <w:iCs/>
          <w:sz w:val="40"/>
          <w:szCs w:val="40"/>
          <w:u w:val="single"/>
        </w:rPr>
      </w:pPr>
      <w:r w:rsidRPr="005600FD">
        <w:rPr>
          <w:rFonts w:ascii="ltk-icons" w:eastAsia="Times New Roman" w:hAnsi="ltk-icons" w:cs="Times New Roman"/>
          <w:b/>
          <w:bCs/>
          <w:i/>
          <w:iCs/>
          <w:sz w:val="40"/>
          <w:szCs w:val="40"/>
          <w:u w:val="single"/>
        </w:rPr>
        <w:t>Example of hypothesis testing</w:t>
      </w:r>
      <w:r w:rsidRPr="005600FD">
        <w:rPr>
          <w:rFonts w:ascii="ltk-icons" w:eastAsia="Times New Roman" w:hAnsi="ltk-icons" w:cs="Times New Roman"/>
          <w:b/>
          <w:bCs/>
          <w:i/>
          <w:iCs/>
          <w:sz w:val="40"/>
          <w:szCs w:val="40"/>
          <w:u w:val="single"/>
        </w:rPr>
        <w:br/>
      </w:r>
      <w:r w:rsidRPr="005600FD">
        <w:rPr>
          <w:rFonts w:ascii="ltk-icons" w:eastAsia="Times New Roman" w:hAnsi="ltk-icons" w:cs="Times New Roman"/>
          <w:b/>
          <w:bCs/>
          <w:i/>
          <w:iCs/>
          <w:sz w:val="40"/>
          <w:szCs w:val="40"/>
          <w:u w:val="single"/>
        </w:rPr>
        <w:br/>
      </w:r>
    </w:p>
    <w:p w14:paraId="4616AF14" w14:textId="77777777" w:rsidR="005600FD" w:rsidRPr="005600FD" w:rsidRDefault="005600FD" w:rsidP="005600FD">
      <w:pPr>
        <w:spacing w:after="100" w:line="240" w:lineRule="auto"/>
        <w:jc w:val="center"/>
        <w:rPr>
          <w:rFonts w:ascii="ltk-icons" w:eastAsia="Times New Roman" w:hAnsi="ltk-icons" w:cs="Times New Roman"/>
          <w:b/>
          <w:bCs/>
          <w:sz w:val="40"/>
          <w:szCs w:val="40"/>
        </w:rPr>
      </w:pPr>
      <w:r w:rsidRPr="005600FD">
        <w:rPr>
          <w:rFonts w:ascii="ltk-icons" w:eastAsia="Times New Roman" w:hAnsi="ltk-icons" w:cs="Times New Roman"/>
          <w:b/>
          <w:bCs/>
          <w:sz w:val="40"/>
          <w:szCs w:val="40"/>
        </w:rPr>
        <w:t>Peppermint Essential Oil</w:t>
      </w:r>
    </w:p>
    <w:p w14:paraId="6F47747E" w14:textId="77777777" w:rsidR="005600FD" w:rsidRPr="005600FD" w:rsidRDefault="005600FD" w:rsidP="005600FD">
      <w:pPr>
        <w:spacing w:after="100" w:line="240" w:lineRule="auto"/>
        <w:jc w:val="center"/>
        <w:rPr>
          <w:rFonts w:ascii="ltk-icons" w:eastAsia="Times New Roman" w:hAnsi="ltk-icons" w:cs="Times New Roman"/>
          <w:sz w:val="28"/>
          <w:szCs w:val="28"/>
        </w:rPr>
      </w:pPr>
      <w:r w:rsidRPr="005600FD">
        <w:rPr>
          <w:rFonts w:ascii="ltk-icons" w:eastAsia="Times New Roman" w:hAnsi="ltk-icons" w:cs="Times New Roman"/>
          <w:sz w:val="28"/>
          <w:szCs w:val="28"/>
        </w:rPr>
        <w:t>Essential oils are becoming more and more popular. Chamomile, lavender, and ylang-ylang are commonly touted as anxiety remedies. Perhaps you'd like to test the healing powers of peppermint essential oil. Your hypothesis might go something like this:</w:t>
      </w:r>
    </w:p>
    <w:p w14:paraId="234D0AFF" w14:textId="77777777" w:rsidR="005600FD" w:rsidRPr="005600FD" w:rsidRDefault="005600FD" w:rsidP="005600FD">
      <w:pPr>
        <w:numPr>
          <w:ilvl w:val="0"/>
          <w:numId w:val="6"/>
        </w:numPr>
        <w:spacing w:after="100" w:line="240" w:lineRule="auto"/>
        <w:jc w:val="center"/>
        <w:rPr>
          <w:rFonts w:ascii="ltk-icons" w:eastAsia="Times New Roman" w:hAnsi="ltk-icons" w:cs="Times New Roman"/>
          <w:sz w:val="28"/>
          <w:szCs w:val="28"/>
        </w:rPr>
      </w:pPr>
      <w:r w:rsidRPr="005600FD">
        <w:rPr>
          <w:rFonts w:ascii="ltk-icons" w:eastAsia="Times New Roman" w:hAnsi="ltk-icons" w:cs="Times New Roman"/>
          <w:b/>
          <w:bCs/>
          <w:sz w:val="28"/>
          <w:szCs w:val="28"/>
        </w:rPr>
        <w:t>Null hypothesis</w:t>
      </w:r>
      <w:r w:rsidRPr="005600FD">
        <w:rPr>
          <w:rFonts w:ascii="ltk-icons" w:eastAsia="Times New Roman" w:hAnsi="ltk-icons" w:cs="Times New Roman"/>
          <w:sz w:val="28"/>
          <w:szCs w:val="28"/>
        </w:rPr>
        <w:t> - Peppermint essential oil has no effect on the pangs of anxiety.</w:t>
      </w:r>
    </w:p>
    <w:p w14:paraId="5DABB0FA" w14:textId="77777777" w:rsidR="005600FD" w:rsidRPr="005600FD" w:rsidRDefault="005600FD" w:rsidP="005600FD">
      <w:pPr>
        <w:numPr>
          <w:ilvl w:val="0"/>
          <w:numId w:val="6"/>
        </w:numPr>
        <w:spacing w:after="100" w:line="240" w:lineRule="auto"/>
        <w:jc w:val="center"/>
        <w:rPr>
          <w:rFonts w:ascii="ltk-icons" w:eastAsia="Times New Roman" w:hAnsi="ltk-icons" w:cs="Times New Roman"/>
          <w:sz w:val="28"/>
          <w:szCs w:val="28"/>
        </w:rPr>
      </w:pPr>
      <w:r w:rsidRPr="005600FD">
        <w:rPr>
          <w:rFonts w:ascii="ltk-icons" w:eastAsia="Times New Roman" w:hAnsi="ltk-icons" w:cs="Times New Roman"/>
          <w:b/>
          <w:bCs/>
          <w:sz w:val="28"/>
          <w:szCs w:val="28"/>
        </w:rPr>
        <w:t>Alternative hypothesis</w:t>
      </w:r>
      <w:r w:rsidRPr="005600FD">
        <w:rPr>
          <w:rFonts w:ascii="ltk-icons" w:eastAsia="Times New Roman" w:hAnsi="ltk-icons" w:cs="Times New Roman"/>
          <w:sz w:val="28"/>
          <w:szCs w:val="28"/>
        </w:rPr>
        <w:t> - Peppermint essential oil alleviates the pangs of anxiety.</w:t>
      </w:r>
    </w:p>
    <w:p w14:paraId="1EB14695" w14:textId="77777777" w:rsidR="005600FD" w:rsidRPr="005600FD" w:rsidRDefault="005600FD" w:rsidP="005600FD">
      <w:pPr>
        <w:numPr>
          <w:ilvl w:val="0"/>
          <w:numId w:val="6"/>
        </w:numPr>
        <w:spacing w:after="100" w:line="240" w:lineRule="auto"/>
        <w:jc w:val="center"/>
        <w:rPr>
          <w:rFonts w:ascii="ltk-icons" w:eastAsia="Times New Roman" w:hAnsi="ltk-icons" w:cs="Times New Roman"/>
          <w:sz w:val="28"/>
          <w:szCs w:val="28"/>
        </w:rPr>
      </w:pPr>
      <w:r w:rsidRPr="005600FD">
        <w:rPr>
          <w:rFonts w:ascii="ltk-icons" w:eastAsia="Times New Roman" w:hAnsi="ltk-icons" w:cs="Times New Roman"/>
          <w:b/>
          <w:bCs/>
          <w:sz w:val="28"/>
          <w:szCs w:val="28"/>
        </w:rPr>
        <w:t>Significance level</w:t>
      </w:r>
      <w:r w:rsidRPr="005600FD">
        <w:rPr>
          <w:rFonts w:ascii="ltk-icons" w:eastAsia="Times New Roman" w:hAnsi="ltk-icons" w:cs="Times New Roman"/>
          <w:sz w:val="28"/>
          <w:szCs w:val="28"/>
        </w:rPr>
        <w:t> - The significance level is 0.25 (allowing for a better shot at proving your alternative hypothesis).</w:t>
      </w:r>
    </w:p>
    <w:p w14:paraId="11ED7ADA" w14:textId="77777777" w:rsidR="005600FD" w:rsidRPr="005600FD" w:rsidRDefault="005600FD" w:rsidP="005600FD">
      <w:pPr>
        <w:numPr>
          <w:ilvl w:val="0"/>
          <w:numId w:val="6"/>
        </w:numPr>
        <w:spacing w:after="100" w:line="240" w:lineRule="auto"/>
        <w:jc w:val="center"/>
        <w:rPr>
          <w:rFonts w:ascii="ltk-icons" w:eastAsia="Times New Roman" w:hAnsi="ltk-icons" w:cs="Times New Roman"/>
          <w:sz w:val="28"/>
          <w:szCs w:val="28"/>
        </w:rPr>
      </w:pPr>
      <w:r w:rsidRPr="005600FD">
        <w:rPr>
          <w:rFonts w:ascii="ltk-icons" w:eastAsia="Times New Roman" w:hAnsi="ltk-icons" w:cs="Times New Roman"/>
          <w:b/>
          <w:bCs/>
          <w:sz w:val="28"/>
          <w:szCs w:val="28"/>
        </w:rPr>
        <w:t>P-value</w:t>
      </w:r>
      <w:r w:rsidRPr="005600FD">
        <w:rPr>
          <w:rFonts w:ascii="ltk-icons" w:eastAsia="Times New Roman" w:hAnsi="ltk-icons" w:cs="Times New Roman"/>
          <w:sz w:val="28"/>
          <w:szCs w:val="28"/>
        </w:rPr>
        <w:t> - The p-value is calculated as 0.05.</w:t>
      </w:r>
    </w:p>
    <w:p w14:paraId="5E8EC3ED" w14:textId="77777777" w:rsidR="005600FD" w:rsidRPr="005600FD" w:rsidRDefault="005600FD" w:rsidP="005600FD">
      <w:pPr>
        <w:numPr>
          <w:ilvl w:val="0"/>
          <w:numId w:val="6"/>
        </w:numPr>
        <w:spacing w:after="100" w:line="240" w:lineRule="auto"/>
        <w:jc w:val="center"/>
        <w:rPr>
          <w:rFonts w:ascii="ltk-icons" w:eastAsia="Times New Roman" w:hAnsi="ltk-icons" w:cs="Times New Roman"/>
          <w:sz w:val="28"/>
          <w:szCs w:val="28"/>
        </w:rPr>
      </w:pPr>
      <w:r w:rsidRPr="005600FD">
        <w:rPr>
          <w:rFonts w:ascii="ltk-icons" w:eastAsia="Times New Roman" w:hAnsi="ltk-icons" w:cs="Times New Roman"/>
          <w:b/>
          <w:bCs/>
          <w:sz w:val="28"/>
          <w:szCs w:val="28"/>
        </w:rPr>
        <w:t>Conclusion</w:t>
      </w:r>
      <w:r w:rsidRPr="005600FD">
        <w:rPr>
          <w:rFonts w:ascii="ltk-icons" w:eastAsia="Times New Roman" w:hAnsi="ltk-icons" w:cs="Times New Roman"/>
          <w:sz w:val="28"/>
          <w:szCs w:val="28"/>
        </w:rPr>
        <w:t> - After providing one group with peppermint oil and the other with a placebo, you gauge the difference between the two based on self-reported levels of anxiety. Based on your calculations, the difference between the two groups is statistically significant with a p-value of 0.05, well below the defined alpha of 0.25. You conclude that your study supports the alternative hypothesis that peppermint essential oil can alleviate the pangs of anxiety.</w:t>
      </w:r>
    </w:p>
    <w:p w14:paraId="25FF46EC" w14:textId="77777777" w:rsidR="005600FD" w:rsidRPr="005600FD" w:rsidRDefault="005600FD" w:rsidP="005600FD">
      <w:pPr>
        <w:spacing w:after="100" w:line="240" w:lineRule="auto"/>
        <w:jc w:val="center"/>
        <w:rPr>
          <w:rFonts w:ascii="ltk-icons" w:eastAsia="Times New Roman" w:hAnsi="ltk-icons" w:cs="Times New Roman"/>
          <w:b/>
          <w:bCs/>
          <w:sz w:val="28"/>
          <w:szCs w:val="28"/>
        </w:rPr>
      </w:pPr>
      <w:r w:rsidRPr="005600FD">
        <w:rPr>
          <w:rFonts w:ascii="ltk-icons" w:eastAsia="Times New Roman" w:hAnsi="ltk-icons" w:cs="Times New Roman"/>
          <w:b/>
          <w:bCs/>
          <w:sz w:val="28"/>
          <w:szCs w:val="28"/>
        </w:rPr>
        <w:t>Vitamin C</w:t>
      </w:r>
    </w:p>
    <w:p w14:paraId="4D508DD2" w14:textId="77777777" w:rsidR="005600FD" w:rsidRPr="005600FD" w:rsidRDefault="005600FD" w:rsidP="005600FD">
      <w:pPr>
        <w:spacing w:after="100" w:line="240" w:lineRule="auto"/>
        <w:jc w:val="center"/>
        <w:rPr>
          <w:rFonts w:ascii="ltk-icons" w:eastAsia="Times New Roman" w:hAnsi="ltk-icons" w:cs="Times New Roman"/>
          <w:sz w:val="28"/>
          <w:szCs w:val="28"/>
        </w:rPr>
      </w:pPr>
      <w:r w:rsidRPr="005600FD">
        <w:rPr>
          <w:rFonts w:ascii="ltk-icons" w:eastAsia="Times New Roman" w:hAnsi="ltk-icons" w:cs="Times New Roman"/>
          <w:sz w:val="28"/>
          <w:szCs w:val="28"/>
        </w:rPr>
        <w:t>Is it true that vitamin C has the ability to cure or prevent the common cold? Or is it just a myth? There's nothing like an in-depth experiment to get to the bottom of it all. A potential hypothesis test could look something like this:</w:t>
      </w:r>
    </w:p>
    <w:p w14:paraId="265D9313" w14:textId="77777777" w:rsidR="005600FD" w:rsidRPr="005600FD" w:rsidRDefault="005600FD" w:rsidP="005600FD">
      <w:pPr>
        <w:numPr>
          <w:ilvl w:val="0"/>
          <w:numId w:val="7"/>
        </w:numPr>
        <w:spacing w:after="100" w:line="240" w:lineRule="auto"/>
        <w:jc w:val="center"/>
        <w:rPr>
          <w:rFonts w:ascii="ltk-icons" w:eastAsia="Times New Roman" w:hAnsi="ltk-icons" w:cs="Times New Roman"/>
          <w:sz w:val="28"/>
          <w:szCs w:val="28"/>
        </w:rPr>
      </w:pPr>
      <w:r w:rsidRPr="005600FD">
        <w:rPr>
          <w:rFonts w:ascii="ltk-icons" w:eastAsia="Times New Roman" w:hAnsi="ltk-icons" w:cs="Times New Roman"/>
          <w:b/>
          <w:bCs/>
          <w:sz w:val="28"/>
          <w:szCs w:val="28"/>
        </w:rPr>
        <w:t>Null hypothesis</w:t>
      </w:r>
      <w:r w:rsidRPr="005600FD">
        <w:rPr>
          <w:rFonts w:ascii="ltk-icons" w:eastAsia="Times New Roman" w:hAnsi="ltk-icons" w:cs="Times New Roman"/>
          <w:sz w:val="28"/>
          <w:szCs w:val="28"/>
        </w:rPr>
        <w:t> - Children who take vitamin C are no</w:t>
      </w:r>
      <w:r w:rsidRPr="005600FD">
        <w:rPr>
          <w:rFonts w:ascii="ltk-icons" w:eastAsia="Times New Roman" w:hAnsi="ltk-icons" w:cs="Times New Roman"/>
          <w:sz w:val="24"/>
          <w:szCs w:val="24"/>
        </w:rPr>
        <w:t xml:space="preserve"> </w:t>
      </w:r>
      <w:r w:rsidRPr="005600FD">
        <w:rPr>
          <w:rFonts w:ascii="ltk-icons" w:eastAsia="Times New Roman" w:hAnsi="ltk-icons" w:cs="Times New Roman"/>
          <w:sz w:val="28"/>
          <w:szCs w:val="28"/>
        </w:rPr>
        <w:t>less likely to become ill during flu season.</w:t>
      </w:r>
    </w:p>
    <w:p w14:paraId="6EDFF4F3" w14:textId="77777777" w:rsidR="005600FD" w:rsidRPr="005600FD" w:rsidRDefault="005600FD" w:rsidP="005600FD">
      <w:pPr>
        <w:numPr>
          <w:ilvl w:val="0"/>
          <w:numId w:val="7"/>
        </w:numPr>
        <w:spacing w:after="100" w:line="240" w:lineRule="auto"/>
        <w:jc w:val="center"/>
        <w:rPr>
          <w:rFonts w:ascii="ltk-icons" w:eastAsia="Times New Roman" w:hAnsi="ltk-icons" w:cs="Times New Roman"/>
          <w:sz w:val="28"/>
          <w:szCs w:val="28"/>
        </w:rPr>
      </w:pPr>
      <w:r w:rsidRPr="005600FD">
        <w:rPr>
          <w:rFonts w:ascii="ltk-icons" w:eastAsia="Times New Roman" w:hAnsi="ltk-icons" w:cs="Times New Roman"/>
          <w:b/>
          <w:bCs/>
          <w:sz w:val="28"/>
          <w:szCs w:val="28"/>
        </w:rPr>
        <w:t>Alternative hypothesis</w:t>
      </w:r>
      <w:r w:rsidRPr="005600FD">
        <w:rPr>
          <w:rFonts w:ascii="ltk-icons" w:eastAsia="Times New Roman" w:hAnsi="ltk-icons" w:cs="Times New Roman"/>
          <w:sz w:val="28"/>
          <w:szCs w:val="28"/>
        </w:rPr>
        <w:t> - Children who take vitamin C are less likely to become ill during flu season.</w:t>
      </w:r>
    </w:p>
    <w:p w14:paraId="20C4FF32" w14:textId="77777777" w:rsidR="005600FD" w:rsidRPr="005600FD" w:rsidRDefault="005600FD" w:rsidP="005600FD">
      <w:pPr>
        <w:numPr>
          <w:ilvl w:val="0"/>
          <w:numId w:val="7"/>
        </w:numPr>
        <w:spacing w:after="100" w:line="240" w:lineRule="auto"/>
        <w:jc w:val="center"/>
        <w:rPr>
          <w:rFonts w:ascii="ltk-icons" w:eastAsia="Times New Roman" w:hAnsi="ltk-icons" w:cs="Times New Roman"/>
          <w:sz w:val="28"/>
          <w:szCs w:val="28"/>
        </w:rPr>
      </w:pPr>
      <w:r w:rsidRPr="005600FD">
        <w:rPr>
          <w:rFonts w:ascii="ltk-icons" w:eastAsia="Times New Roman" w:hAnsi="ltk-icons" w:cs="Times New Roman"/>
          <w:b/>
          <w:bCs/>
          <w:sz w:val="28"/>
          <w:szCs w:val="28"/>
        </w:rPr>
        <w:t>Significance level</w:t>
      </w:r>
      <w:r w:rsidRPr="005600FD">
        <w:rPr>
          <w:rFonts w:ascii="ltk-icons" w:eastAsia="Times New Roman" w:hAnsi="ltk-icons" w:cs="Times New Roman"/>
          <w:sz w:val="28"/>
          <w:szCs w:val="28"/>
        </w:rPr>
        <w:t> - The significance level is 0.05.</w:t>
      </w:r>
    </w:p>
    <w:p w14:paraId="407EF0D0" w14:textId="77777777" w:rsidR="005600FD" w:rsidRPr="005600FD" w:rsidRDefault="005600FD" w:rsidP="005600FD">
      <w:pPr>
        <w:numPr>
          <w:ilvl w:val="0"/>
          <w:numId w:val="7"/>
        </w:numPr>
        <w:spacing w:after="100" w:line="240" w:lineRule="auto"/>
        <w:jc w:val="center"/>
        <w:rPr>
          <w:rFonts w:ascii="ltk-icons" w:eastAsia="Times New Roman" w:hAnsi="ltk-icons" w:cs="Times New Roman"/>
          <w:sz w:val="28"/>
          <w:szCs w:val="28"/>
        </w:rPr>
      </w:pPr>
      <w:r w:rsidRPr="005600FD">
        <w:rPr>
          <w:rFonts w:ascii="ltk-icons" w:eastAsia="Times New Roman" w:hAnsi="ltk-icons" w:cs="Times New Roman"/>
          <w:b/>
          <w:bCs/>
          <w:sz w:val="28"/>
          <w:szCs w:val="28"/>
        </w:rPr>
        <w:t>P-value</w:t>
      </w:r>
      <w:r w:rsidRPr="005600FD">
        <w:rPr>
          <w:rFonts w:ascii="ltk-icons" w:eastAsia="Times New Roman" w:hAnsi="ltk-icons" w:cs="Times New Roman"/>
          <w:sz w:val="28"/>
          <w:szCs w:val="28"/>
        </w:rPr>
        <w:t> - The p-value is calculated to be 0.20.</w:t>
      </w:r>
    </w:p>
    <w:p w14:paraId="60E9389F" w14:textId="77777777" w:rsidR="005600FD" w:rsidRPr="005600FD" w:rsidRDefault="005600FD" w:rsidP="005600FD">
      <w:pPr>
        <w:numPr>
          <w:ilvl w:val="0"/>
          <w:numId w:val="7"/>
        </w:numPr>
        <w:spacing w:after="100" w:line="240" w:lineRule="auto"/>
        <w:jc w:val="center"/>
        <w:rPr>
          <w:rFonts w:ascii="ltk-icons" w:eastAsia="Times New Roman" w:hAnsi="ltk-icons" w:cs="Times New Roman"/>
          <w:sz w:val="28"/>
          <w:szCs w:val="28"/>
        </w:rPr>
      </w:pPr>
      <w:r w:rsidRPr="005600FD">
        <w:rPr>
          <w:rFonts w:ascii="ltk-icons" w:eastAsia="Times New Roman" w:hAnsi="ltk-icons" w:cs="Times New Roman"/>
          <w:b/>
          <w:bCs/>
          <w:sz w:val="28"/>
          <w:szCs w:val="28"/>
        </w:rPr>
        <w:t>Conclusion</w:t>
      </w:r>
      <w:r w:rsidRPr="005600FD">
        <w:rPr>
          <w:rFonts w:ascii="ltk-icons" w:eastAsia="Times New Roman" w:hAnsi="ltk-icons" w:cs="Times New Roman"/>
          <w:sz w:val="28"/>
          <w:szCs w:val="28"/>
        </w:rPr>
        <w:t> - After providing one group with vitamin C during flu season and the other with a placebo, you record whether or not participants got sick by the end of flu season. After conducting your statistical analysis on the results, you determine a p-value of 0.20. That is above the desired significance level of 0.05, and thus you fail to reject the null hypothesis. Based on your experiment, there is no support for the (alternative) hypothesis that vitamin C can prevent colds.</w:t>
      </w:r>
    </w:p>
    <w:p w14:paraId="6E2E1C87" w14:textId="77777777" w:rsidR="005600FD" w:rsidRPr="005600FD" w:rsidRDefault="005600FD" w:rsidP="005600FD">
      <w:pPr>
        <w:spacing w:after="100" w:line="240" w:lineRule="auto"/>
        <w:jc w:val="center"/>
        <w:rPr>
          <w:rFonts w:ascii="ltk-icons" w:eastAsia="Times New Roman" w:hAnsi="ltk-icons" w:cs="Times New Roman"/>
          <w:sz w:val="28"/>
          <w:szCs w:val="28"/>
        </w:rPr>
      </w:pPr>
      <w:proofErr w:type="spellStart"/>
      <w:r w:rsidRPr="005600FD">
        <w:rPr>
          <w:rFonts w:ascii="ltk-icons" w:eastAsia="Times New Roman" w:hAnsi="ltk-icons" w:cs="Times New Roman"/>
          <w:sz w:val="28"/>
          <w:szCs w:val="28"/>
        </w:rPr>
        <w:t>Advertisem</w:t>
      </w:r>
      <w:proofErr w:type="spellEnd"/>
    </w:p>
    <w:p w14:paraId="6316CD57" w14:textId="7A094F0A" w:rsidR="005600FD" w:rsidRPr="005600FD" w:rsidRDefault="005600FD" w:rsidP="005600FD">
      <w:pPr>
        <w:spacing w:after="100" w:line="240" w:lineRule="auto"/>
        <w:jc w:val="center"/>
        <w:rPr>
          <w:rFonts w:ascii="ltk-icons" w:eastAsia="Times New Roman" w:hAnsi="ltk-icons" w:cs="Times New Roman"/>
          <w:sz w:val="28"/>
          <w:szCs w:val="28"/>
        </w:rPr>
      </w:pPr>
    </w:p>
    <w:p w14:paraId="7CD0788A" w14:textId="77777777" w:rsidR="005600FD" w:rsidRPr="005600FD" w:rsidRDefault="005600FD" w:rsidP="005600FD">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Times New Roman" w:eastAsia="Times New Roman" w:hAnsi="Times New Roman" w:cs="Times New Roman"/>
          <w:b/>
          <w:bCs/>
          <w:sz w:val="32"/>
          <w:szCs w:val="32"/>
        </w:rPr>
      </w:pPr>
      <w:r w:rsidRPr="005600FD">
        <w:rPr>
          <w:rFonts w:ascii="Times New Roman" w:eastAsia="Times New Roman" w:hAnsi="Times New Roman" w:cs="Times New Roman"/>
          <w:b/>
          <w:bCs/>
          <w:sz w:val="32"/>
          <w:szCs w:val="32"/>
        </w:rPr>
        <w:t>Peppermint Essential Oil</w:t>
      </w:r>
    </w:p>
    <w:p w14:paraId="64AD4296" w14:textId="77777777" w:rsidR="005600FD" w:rsidRPr="005600FD" w:rsidRDefault="005600FD" w:rsidP="005600F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32"/>
          <w:szCs w:val="32"/>
        </w:rPr>
      </w:pPr>
      <w:r w:rsidRPr="005600FD">
        <w:rPr>
          <w:rFonts w:ascii="Times New Roman" w:eastAsia="Times New Roman" w:hAnsi="Times New Roman" w:cs="Times New Roman"/>
          <w:sz w:val="32"/>
          <w:szCs w:val="32"/>
        </w:rPr>
        <w:t>Essential oils are becoming more and more popular. Chamomile, lavender, and ylang-ylang are commonly touted as anxiety remedies. Perhaps you'd like to test the healing powers of peppermint essential oil. Your hypothesis might go something like this:</w:t>
      </w:r>
    </w:p>
    <w:p w14:paraId="65E06974" w14:textId="77777777" w:rsidR="005600FD" w:rsidRPr="005600FD" w:rsidRDefault="005600FD" w:rsidP="005600FD">
      <w:pPr>
        <w:numPr>
          <w:ilvl w:val="0"/>
          <w:numId w:val="4"/>
        </w:num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32"/>
          <w:szCs w:val="32"/>
        </w:rPr>
      </w:pPr>
      <w:r w:rsidRPr="005600FD">
        <w:rPr>
          <w:rFonts w:ascii="Times New Roman" w:eastAsia="Times New Roman" w:hAnsi="Times New Roman" w:cs="Times New Roman"/>
          <w:b/>
          <w:bCs/>
          <w:sz w:val="32"/>
          <w:szCs w:val="32"/>
          <w:bdr w:val="single" w:sz="2" w:space="0" w:color="auto" w:frame="1"/>
        </w:rPr>
        <w:t>Null hypothesis</w:t>
      </w:r>
      <w:r w:rsidRPr="005600FD">
        <w:rPr>
          <w:rFonts w:ascii="Times New Roman" w:eastAsia="Times New Roman" w:hAnsi="Times New Roman" w:cs="Times New Roman"/>
          <w:sz w:val="32"/>
          <w:szCs w:val="32"/>
        </w:rPr>
        <w:t> - Peppermint essential oil has no effect on the pangs of anxiety.</w:t>
      </w:r>
    </w:p>
    <w:p w14:paraId="6D3A75BB" w14:textId="77777777" w:rsidR="005600FD" w:rsidRPr="005600FD" w:rsidRDefault="005600FD" w:rsidP="005600FD">
      <w:pPr>
        <w:numPr>
          <w:ilvl w:val="0"/>
          <w:numId w:val="4"/>
        </w:num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32"/>
          <w:szCs w:val="32"/>
        </w:rPr>
      </w:pPr>
      <w:r w:rsidRPr="005600FD">
        <w:rPr>
          <w:rFonts w:ascii="Times New Roman" w:eastAsia="Times New Roman" w:hAnsi="Times New Roman" w:cs="Times New Roman"/>
          <w:b/>
          <w:bCs/>
          <w:sz w:val="32"/>
          <w:szCs w:val="32"/>
          <w:bdr w:val="single" w:sz="2" w:space="0" w:color="auto" w:frame="1"/>
        </w:rPr>
        <w:t>Alternative hypothesis</w:t>
      </w:r>
      <w:r w:rsidRPr="005600FD">
        <w:rPr>
          <w:rFonts w:ascii="Times New Roman" w:eastAsia="Times New Roman" w:hAnsi="Times New Roman" w:cs="Times New Roman"/>
          <w:sz w:val="32"/>
          <w:szCs w:val="32"/>
        </w:rPr>
        <w:t> - Peppermint essential oil alleviates the pangs of anxiety.</w:t>
      </w:r>
    </w:p>
    <w:p w14:paraId="76C38B07" w14:textId="77777777" w:rsidR="005600FD" w:rsidRPr="005600FD" w:rsidRDefault="005600FD" w:rsidP="005600FD">
      <w:pPr>
        <w:numPr>
          <w:ilvl w:val="0"/>
          <w:numId w:val="4"/>
        </w:num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32"/>
          <w:szCs w:val="32"/>
        </w:rPr>
      </w:pPr>
      <w:r w:rsidRPr="005600FD">
        <w:rPr>
          <w:rFonts w:ascii="Times New Roman" w:eastAsia="Times New Roman" w:hAnsi="Times New Roman" w:cs="Times New Roman"/>
          <w:b/>
          <w:bCs/>
          <w:sz w:val="32"/>
          <w:szCs w:val="32"/>
          <w:bdr w:val="single" w:sz="2" w:space="0" w:color="auto" w:frame="1"/>
        </w:rPr>
        <w:t>Significance level</w:t>
      </w:r>
      <w:r w:rsidRPr="005600FD">
        <w:rPr>
          <w:rFonts w:ascii="Times New Roman" w:eastAsia="Times New Roman" w:hAnsi="Times New Roman" w:cs="Times New Roman"/>
          <w:sz w:val="32"/>
          <w:szCs w:val="32"/>
        </w:rPr>
        <w:t> - The significance level is 0.25 (allowing for a better shot at proving your alternative hypothesis).</w:t>
      </w:r>
    </w:p>
    <w:p w14:paraId="46B994BD" w14:textId="77777777" w:rsidR="005600FD" w:rsidRPr="005600FD" w:rsidRDefault="005600FD" w:rsidP="005600FD">
      <w:pPr>
        <w:numPr>
          <w:ilvl w:val="0"/>
          <w:numId w:val="4"/>
        </w:num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32"/>
          <w:szCs w:val="32"/>
        </w:rPr>
      </w:pPr>
      <w:r w:rsidRPr="005600FD">
        <w:rPr>
          <w:rFonts w:ascii="Times New Roman" w:eastAsia="Times New Roman" w:hAnsi="Times New Roman" w:cs="Times New Roman"/>
          <w:b/>
          <w:bCs/>
          <w:sz w:val="32"/>
          <w:szCs w:val="32"/>
          <w:bdr w:val="single" w:sz="2" w:space="0" w:color="auto" w:frame="1"/>
        </w:rPr>
        <w:t>P-value</w:t>
      </w:r>
      <w:r w:rsidRPr="005600FD">
        <w:rPr>
          <w:rFonts w:ascii="Times New Roman" w:eastAsia="Times New Roman" w:hAnsi="Times New Roman" w:cs="Times New Roman"/>
          <w:sz w:val="32"/>
          <w:szCs w:val="32"/>
        </w:rPr>
        <w:t> - The p-value is calculated as 0.05.</w:t>
      </w:r>
    </w:p>
    <w:p w14:paraId="588BE09D" w14:textId="77777777" w:rsidR="005600FD" w:rsidRPr="005600FD" w:rsidRDefault="005600FD" w:rsidP="005600FD">
      <w:pPr>
        <w:numPr>
          <w:ilvl w:val="0"/>
          <w:numId w:val="4"/>
        </w:num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32"/>
          <w:szCs w:val="32"/>
        </w:rPr>
      </w:pPr>
      <w:r w:rsidRPr="005600FD">
        <w:rPr>
          <w:rFonts w:ascii="Times New Roman" w:eastAsia="Times New Roman" w:hAnsi="Times New Roman" w:cs="Times New Roman"/>
          <w:b/>
          <w:bCs/>
          <w:sz w:val="32"/>
          <w:szCs w:val="32"/>
          <w:bdr w:val="single" w:sz="2" w:space="0" w:color="auto" w:frame="1"/>
        </w:rPr>
        <w:t>Conclusion</w:t>
      </w:r>
      <w:r w:rsidRPr="005600FD">
        <w:rPr>
          <w:rFonts w:ascii="Times New Roman" w:eastAsia="Times New Roman" w:hAnsi="Times New Roman" w:cs="Times New Roman"/>
          <w:sz w:val="32"/>
          <w:szCs w:val="32"/>
        </w:rPr>
        <w:t> - After providing one group with peppermint oil and the other with a placebo, you gauge the difference between the two based on self-reported levels of anxiety. Based on your calculations, the difference between the two groups is statistically significant with a p-value of 0.05, well below the defined alpha of 0.25. You conclude that your study supports the alternative hypothesis that peppermint essential oil can alleviate the pangs of anxiety.</w:t>
      </w:r>
    </w:p>
    <w:p w14:paraId="0934CB98" w14:textId="77777777" w:rsidR="005600FD" w:rsidRPr="005600FD" w:rsidRDefault="005600FD" w:rsidP="005600FD">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Times New Roman" w:eastAsia="Times New Roman" w:hAnsi="Times New Roman" w:cs="Times New Roman"/>
          <w:b/>
          <w:bCs/>
          <w:sz w:val="32"/>
          <w:szCs w:val="32"/>
        </w:rPr>
      </w:pPr>
      <w:r w:rsidRPr="005600FD">
        <w:rPr>
          <w:rFonts w:ascii="Times New Roman" w:eastAsia="Times New Roman" w:hAnsi="Times New Roman" w:cs="Times New Roman"/>
          <w:b/>
          <w:bCs/>
          <w:sz w:val="32"/>
          <w:szCs w:val="32"/>
        </w:rPr>
        <w:t>Vitamin C</w:t>
      </w:r>
    </w:p>
    <w:p w14:paraId="4973308E" w14:textId="77777777" w:rsidR="005600FD" w:rsidRPr="005600FD" w:rsidRDefault="005600FD" w:rsidP="005600FD">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32"/>
          <w:szCs w:val="32"/>
        </w:rPr>
      </w:pPr>
      <w:r w:rsidRPr="005600FD">
        <w:rPr>
          <w:rFonts w:ascii="Times New Roman" w:eastAsia="Times New Roman" w:hAnsi="Times New Roman" w:cs="Times New Roman"/>
          <w:sz w:val="32"/>
          <w:szCs w:val="32"/>
        </w:rPr>
        <w:t>Is it true that vitamin C has the ability to cure or prevent the common cold? Or is it just a myth? There's nothing like an in-depth experiment to get to the bottom of it all. A potential hypothesis test could look something like this:</w:t>
      </w:r>
    </w:p>
    <w:p w14:paraId="631A831D" w14:textId="77777777" w:rsidR="005600FD" w:rsidRPr="005600FD" w:rsidRDefault="005600FD" w:rsidP="005600FD">
      <w:pPr>
        <w:numPr>
          <w:ilvl w:val="0"/>
          <w:numId w:val="5"/>
        </w:num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32"/>
          <w:szCs w:val="32"/>
        </w:rPr>
      </w:pPr>
      <w:r w:rsidRPr="005600FD">
        <w:rPr>
          <w:rFonts w:ascii="Times New Roman" w:eastAsia="Times New Roman" w:hAnsi="Times New Roman" w:cs="Times New Roman"/>
          <w:b/>
          <w:bCs/>
          <w:sz w:val="32"/>
          <w:szCs w:val="32"/>
          <w:bdr w:val="single" w:sz="2" w:space="0" w:color="auto" w:frame="1"/>
        </w:rPr>
        <w:t>Null hypothesis</w:t>
      </w:r>
      <w:r w:rsidRPr="005600FD">
        <w:rPr>
          <w:rFonts w:ascii="Times New Roman" w:eastAsia="Times New Roman" w:hAnsi="Times New Roman" w:cs="Times New Roman"/>
          <w:sz w:val="32"/>
          <w:szCs w:val="32"/>
        </w:rPr>
        <w:t> - Children who take vitamin C are no less likely to become ill during flu season.</w:t>
      </w:r>
    </w:p>
    <w:p w14:paraId="0B24CCF9" w14:textId="77777777" w:rsidR="005600FD" w:rsidRPr="005600FD" w:rsidRDefault="005600FD" w:rsidP="005600FD">
      <w:pPr>
        <w:numPr>
          <w:ilvl w:val="0"/>
          <w:numId w:val="5"/>
        </w:num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32"/>
          <w:szCs w:val="32"/>
        </w:rPr>
      </w:pPr>
      <w:r w:rsidRPr="005600FD">
        <w:rPr>
          <w:rFonts w:ascii="Times New Roman" w:eastAsia="Times New Roman" w:hAnsi="Times New Roman" w:cs="Times New Roman"/>
          <w:b/>
          <w:bCs/>
          <w:sz w:val="32"/>
          <w:szCs w:val="32"/>
          <w:bdr w:val="single" w:sz="2" w:space="0" w:color="auto" w:frame="1"/>
        </w:rPr>
        <w:t>Alternative hypothesis</w:t>
      </w:r>
      <w:r w:rsidRPr="005600FD">
        <w:rPr>
          <w:rFonts w:ascii="Times New Roman" w:eastAsia="Times New Roman" w:hAnsi="Times New Roman" w:cs="Times New Roman"/>
          <w:sz w:val="32"/>
          <w:szCs w:val="32"/>
        </w:rPr>
        <w:t> - Children who take vitamin C are less likely to become ill during flu season.</w:t>
      </w:r>
    </w:p>
    <w:p w14:paraId="1DD83357" w14:textId="77777777" w:rsidR="005600FD" w:rsidRPr="005600FD" w:rsidRDefault="005600FD" w:rsidP="005600FD">
      <w:pPr>
        <w:numPr>
          <w:ilvl w:val="0"/>
          <w:numId w:val="5"/>
        </w:num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32"/>
          <w:szCs w:val="32"/>
        </w:rPr>
      </w:pPr>
      <w:r w:rsidRPr="005600FD">
        <w:rPr>
          <w:rFonts w:ascii="Times New Roman" w:eastAsia="Times New Roman" w:hAnsi="Times New Roman" w:cs="Times New Roman"/>
          <w:b/>
          <w:bCs/>
          <w:sz w:val="32"/>
          <w:szCs w:val="32"/>
          <w:bdr w:val="single" w:sz="2" w:space="0" w:color="auto" w:frame="1"/>
        </w:rPr>
        <w:t>Significance level</w:t>
      </w:r>
      <w:r w:rsidRPr="005600FD">
        <w:rPr>
          <w:rFonts w:ascii="Times New Roman" w:eastAsia="Times New Roman" w:hAnsi="Times New Roman" w:cs="Times New Roman"/>
          <w:sz w:val="32"/>
          <w:szCs w:val="32"/>
        </w:rPr>
        <w:t> - The significance level is 0.05.</w:t>
      </w:r>
    </w:p>
    <w:p w14:paraId="0A366401" w14:textId="77777777" w:rsidR="005600FD" w:rsidRPr="005600FD" w:rsidRDefault="005600FD" w:rsidP="005600FD">
      <w:pPr>
        <w:numPr>
          <w:ilvl w:val="0"/>
          <w:numId w:val="5"/>
        </w:num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32"/>
          <w:szCs w:val="32"/>
        </w:rPr>
      </w:pPr>
      <w:r w:rsidRPr="005600FD">
        <w:rPr>
          <w:rFonts w:ascii="Times New Roman" w:eastAsia="Times New Roman" w:hAnsi="Times New Roman" w:cs="Times New Roman"/>
          <w:b/>
          <w:bCs/>
          <w:sz w:val="32"/>
          <w:szCs w:val="32"/>
          <w:bdr w:val="single" w:sz="2" w:space="0" w:color="auto" w:frame="1"/>
        </w:rPr>
        <w:t>P-value</w:t>
      </w:r>
      <w:r w:rsidRPr="005600FD">
        <w:rPr>
          <w:rFonts w:ascii="Times New Roman" w:eastAsia="Times New Roman" w:hAnsi="Times New Roman" w:cs="Times New Roman"/>
          <w:sz w:val="32"/>
          <w:szCs w:val="32"/>
        </w:rPr>
        <w:t> - The p-value is calculated to be 0.20.</w:t>
      </w:r>
    </w:p>
    <w:p w14:paraId="63A73435" w14:textId="77777777" w:rsidR="005600FD" w:rsidRPr="005600FD" w:rsidRDefault="005600FD" w:rsidP="005600FD">
      <w:pPr>
        <w:numPr>
          <w:ilvl w:val="0"/>
          <w:numId w:val="5"/>
        </w:num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32"/>
          <w:szCs w:val="32"/>
        </w:rPr>
      </w:pPr>
      <w:r w:rsidRPr="005600FD">
        <w:rPr>
          <w:rFonts w:ascii="Times New Roman" w:eastAsia="Times New Roman" w:hAnsi="Times New Roman" w:cs="Times New Roman"/>
          <w:b/>
          <w:bCs/>
          <w:sz w:val="32"/>
          <w:szCs w:val="32"/>
          <w:bdr w:val="single" w:sz="2" w:space="0" w:color="auto" w:frame="1"/>
        </w:rPr>
        <w:t>Conclusion</w:t>
      </w:r>
      <w:r w:rsidRPr="005600FD">
        <w:rPr>
          <w:rFonts w:ascii="Times New Roman" w:eastAsia="Times New Roman" w:hAnsi="Times New Roman" w:cs="Times New Roman"/>
          <w:sz w:val="32"/>
          <w:szCs w:val="32"/>
        </w:rPr>
        <w:t> - After providing one group with vitamin C during flu season and the other with a placebo, you record whether or not participants got sick by the end of flu season. After conducting your statistical analysis on the results, you determine a p-value of 0.20. That is above the desired significance level of 0.05, and thus you fail to reject the null hypothesis. Based on your experiment, there is no support for the (alternative) hypothesis that vitamin C can prevent colds.</w:t>
      </w:r>
    </w:p>
    <w:p w14:paraId="47151A93" w14:textId="0FA954F8" w:rsidR="005600FD" w:rsidRPr="005600FD" w:rsidRDefault="005600FD">
      <w:pPr>
        <w:rPr>
          <w:sz w:val="32"/>
          <w:szCs w:val="32"/>
        </w:rPr>
      </w:pPr>
    </w:p>
    <w:p w14:paraId="6E2D6038" w14:textId="5DD1320A" w:rsidR="005600FD" w:rsidRPr="005600FD" w:rsidRDefault="005600FD">
      <w:pPr>
        <w:rPr>
          <w:sz w:val="32"/>
          <w:szCs w:val="32"/>
        </w:rPr>
      </w:pPr>
    </w:p>
    <w:p w14:paraId="3D79807A" w14:textId="79428FCC" w:rsidR="005600FD" w:rsidRDefault="005600FD"/>
    <w:p w14:paraId="696E7916" w14:textId="77777777" w:rsidR="005600FD" w:rsidRDefault="005600FD"/>
    <w:sectPr w:rsidR="00560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tk-ico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26768"/>
    <w:multiLevelType w:val="multilevel"/>
    <w:tmpl w:val="B4328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62670"/>
    <w:multiLevelType w:val="multilevel"/>
    <w:tmpl w:val="C2EC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CF53F5"/>
    <w:multiLevelType w:val="multilevel"/>
    <w:tmpl w:val="59E05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587069"/>
    <w:multiLevelType w:val="multilevel"/>
    <w:tmpl w:val="692C1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6D1D6B"/>
    <w:multiLevelType w:val="multilevel"/>
    <w:tmpl w:val="6F3E3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E77E47"/>
    <w:multiLevelType w:val="multilevel"/>
    <w:tmpl w:val="5C6E8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465B8A"/>
    <w:multiLevelType w:val="multilevel"/>
    <w:tmpl w:val="0E6A7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581660">
    <w:abstractNumId w:val="1"/>
  </w:num>
  <w:num w:numId="2" w16cid:durableId="445581076">
    <w:abstractNumId w:val="5"/>
  </w:num>
  <w:num w:numId="3" w16cid:durableId="1131292364">
    <w:abstractNumId w:val="3"/>
  </w:num>
  <w:num w:numId="4" w16cid:durableId="1121998252">
    <w:abstractNumId w:val="0"/>
  </w:num>
  <w:num w:numId="5" w16cid:durableId="1970814787">
    <w:abstractNumId w:val="2"/>
  </w:num>
  <w:num w:numId="6" w16cid:durableId="512691881">
    <w:abstractNumId w:val="6"/>
  </w:num>
  <w:num w:numId="7" w16cid:durableId="459766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4B"/>
    <w:rsid w:val="00451F4B"/>
    <w:rsid w:val="005600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CB49"/>
  <w15:chartTrackingRefBased/>
  <w15:docId w15:val="{78C29896-F3D1-47A7-9FFF-734756AF1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18754">
      <w:bodyDiv w:val="1"/>
      <w:marLeft w:val="0"/>
      <w:marRight w:val="0"/>
      <w:marTop w:val="0"/>
      <w:marBottom w:val="0"/>
      <w:divBdr>
        <w:top w:val="none" w:sz="0" w:space="0" w:color="auto"/>
        <w:left w:val="none" w:sz="0" w:space="0" w:color="auto"/>
        <w:bottom w:val="none" w:sz="0" w:space="0" w:color="auto"/>
        <w:right w:val="none" w:sz="0" w:space="0" w:color="auto"/>
      </w:divBdr>
      <w:divsChild>
        <w:div w:id="1059278827">
          <w:marLeft w:val="0"/>
          <w:marRight w:val="0"/>
          <w:marTop w:val="0"/>
          <w:marBottom w:val="0"/>
          <w:divBdr>
            <w:top w:val="single" w:sz="2" w:space="0" w:color="auto"/>
            <w:left w:val="single" w:sz="2" w:space="0" w:color="auto"/>
            <w:bottom w:val="single" w:sz="2" w:space="0" w:color="auto"/>
            <w:right w:val="single" w:sz="2" w:space="0" w:color="auto"/>
          </w:divBdr>
          <w:divsChild>
            <w:div w:id="324670524">
              <w:marLeft w:val="0"/>
              <w:marRight w:val="0"/>
              <w:marTop w:val="0"/>
              <w:marBottom w:val="0"/>
              <w:divBdr>
                <w:top w:val="single" w:sz="2" w:space="0" w:color="auto"/>
                <w:left w:val="single" w:sz="2" w:space="0" w:color="auto"/>
                <w:bottom w:val="single" w:sz="2" w:space="0" w:color="auto"/>
                <w:right w:val="single" w:sz="2" w:space="0" w:color="auto"/>
              </w:divBdr>
              <w:divsChild>
                <w:div w:id="1336110628">
                  <w:marLeft w:val="0"/>
                  <w:marRight w:val="0"/>
                  <w:marTop w:val="0"/>
                  <w:marBottom w:val="0"/>
                  <w:divBdr>
                    <w:top w:val="single" w:sz="2" w:space="0" w:color="auto"/>
                    <w:left w:val="single" w:sz="2" w:space="0" w:color="auto"/>
                    <w:bottom w:val="single" w:sz="2" w:space="0" w:color="auto"/>
                    <w:right w:val="single" w:sz="2" w:space="0" w:color="auto"/>
                  </w:divBdr>
                  <w:divsChild>
                    <w:div w:id="1862010445">
                      <w:marLeft w:val="0"/>
                      <w:marRight w:val="0"/>
                      <w:marTop w:val="0"/>
                      <w:marBottom w:val="0"/>
                      <w:divBdr>
                        <w:top w:val="single" w:sz="2" w:space="0" w:color="auto"/>
                        <w:left w:val="single" w:sz="2" w:space="0" w:color="auto"/>
                        <w:bottom w:val="single" w:sz="2" w:space="0" w:color="auto"/>
                        <w:right w:val="single" w:sz="2" w:space="0" w:color="auto"/>
                      </w:divBdr>
                      <w:divsChild>
                        <w:div w:id="161744529">
                          <w:marLeft w:val="0"/>
                          <w:marRight w:val="0"/>
                          <w:marTop w:val="0"/>
                          <w:marBottom w:val="0"/>
                          <w:divBdr>
                            <w:top w:val="single" w:sz="2" w:space="0" w:color="auto"/>
                            <w:left w:val="single" w:sz="2" w:space="0" w:color="auto"/>
                            <w:bottom w:val="single" w:sz="2" w:space="0" w:color="auto"/>
                            <w:right w:val="single" w:sz="2" w:space="0" w:color="auto"/>
                          </w:divBdr>
                          <w:divsChild>
                            <w:div w:id="384834288">
                              <w:marLeft w:val="0"/>
                              <w:marRight w:val="0"/>
                              <w:marTop w:val="0"/>
                              <w:marBottom w:val="0"/>
                              <w:divBdr>
                                <w:top w:val="single" w:sz="2" w:space="0" w:color="auto"/>
                                <w:left w:val="single" w:sz="2" w:space="0" w:color="auto"/>
                                <w:bottom w:val="single" w:sz="2" w:space="0" w:color="auto"/>
                                <w:right w:val="single" w:sz="2" w:space="0" w:color="auto"/>
                              </w:divBdr>
                              <w:divsChild>
                                <w:div w:id="194506501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689470">
          <w:marLeft w:val="0"/>
          <w:marRight w:val="0"/>
          <w:marTop w:val="0"/>
          <w:marBottom w:val="0"/>
          <w:divBdr>
            <w:top w:val="single" w:sz="2" w:space="0" w:color="auto"/>
            <w:left w:val="single" w:sz="2" w:space="0" w:color="auto"/>
            <w:bottom w:val="single" w:sz="2" w:space="0" w:color="auto"/>
            <w:right w:val="single" w:sz="2" w:space="0" w:color="auto"/>
          </w:divBdr>
        </w:div>
        <w:div w:id="786001007">
          <w:marLeft w:val="0"/>
          <w:marRight w:val="0"/>
          <w:marTop w:val="0"/>
          <w:marBottom w:val="0"/>
          <w:divBdr>
            <w:top w:val="single" w:sz="2" w:space="0" w:color="auto"/>
            <w:left w:val="single" w:sz="2" w:space="0" w:color="auto"/>
            <w:bottom w:val="single" w:sz="2" w:space="0" w:color="auto"/>
            <w:right w:val="single" w:sz="2" w:space="0" w:color="auto"/>
          </w:divBdr>
        </w:div>
        <w:div w:id="2071269988">
          <w:marLeft w:val="0"/>
          <w:marRight w:val="0"/>
          <w:marTop w:val="0"/>
          <w:marBottom w:val="0"/>
          <w:divBdr>
            <w:top w:val="single" w:sz="2" w:space="0" w:color="auto"/>
            <w:left w:val="single" w:sz="2" w:space="0" w:color="auto"/>
            <w:bottom w:val="single" w:sz="2" w:space="0" w:color="auto"/>
            <w:right w:val="single" w:sz="2" w:space="0" w:color="auto"/>
          </w:divBdr>
          <w:divsChild>
            <w:div w:id="2082944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2735995">
      <w:bodyDiv w:val="1"/>
      <w:marLeft w:val="0"/>
      <w:marRight w:val="0"/>
      <w:marTop w:val="0"/>
      <w:marBottom w:val="0"/>
      <w:divBdr>
        <w:top w:val="none" w:sz="0" w:space="0" w:color="auto"/>
        <w:left w:val="none" w:sz="0" w:space="0" w:color="auto"/>
        <w:bottom w:val="none" w:sz="0" w:space="0" w:color="auto"/>
        <w:right w:val="none" w:sz="0" w:space="0" w:color="auto"/>
      </w:divBdr>
      <w:divsChild>
        <w:div w:id="1014722097">
          <w:marLeft w:val="0"/>
          <w:marRight w:val="0"/>
          <w:marTop w:val="0"/>
          <w:marBottom w:val="0"/>
          <w:divBdr>
            <w:top w:val="single" w:sz="2" w:space="0" w:color="auto"/>
            <w:left w:val="single" w:sz="2" w:space="0" w:color="auto"/>
            <w:bottom w:val="single" w:sz="2" w:space="0" w:color="auto"/>
            <w:right w:val="single" w:sz="2" w:space="0" w:color="auto"/>
          </w:divBdr>
          <w:divsChild>
            <w:div w:id="1964001053">
              <w:marLeft w:val="0"/>
              <w:marRight w:val="0"/>
              <w:marTop w:val="0"/>
              <w:marBottom w:val="0"/>
              <w:divBdr>
                <w:top w:val="single" w:sz="2" w:space="0" w:color="auto"/>
                <w:left w:val="single" w:sz="2" w:space="0" w:color="auto"/>
                <w:bottom w:val="single" w:sz="2" w:space="0" w:color="auto"/>
                <w:right w:val="single" w:sz="2" w:space="0" w:color="auto"/>
              </w:divBdr>
              <w:divsChild>
                <w:div w:id="256522243">
                  <w:marLeft w:val="0"/>
                  <w:marRight w:val="0"/>
                  <w:marTop w:val="0"/>
                  <w:marBottom w:val="0"/>
                  <w:divBdr>
                    <w:top w:val="single" w:sz="2" w:space="0" w:color="auto"/>
                    <w:left w:val="single" w:sz="2" w:space="0" w:color="auto"/>
                    <w:bottom w:val="single" w:sz="2" w:space="0" w:color="auto"/>
                    <w:right w:val="single" w:sz="2" w:space="0" w:color="auto"/>
                  </w:divBdr>
                  <w:divsChild>
                    <w:div w:id="1150904888">
                      <w:marLeft w:val="0"/>
                      <w:marRight w:val="0"/>
                      <w:marTop w:val="0"/>
                      <w:marBottom w:val="0"/>
                      <w:divBdr>
                        <w:top w:val="single" w:sz="2" w:space="0" w:color="auto"/>
                        <w:left w:val="single" w:sz="2" w:space="0" w:color="auto"/>
                        <w:bottom w:val="single" w:sz="2" w:space="0" w:color="auto"/>
                        <w:right w:val="single" w:sz="2" w:space="0" w:color="auto"/>
                      </w:divBdr>
                      <w:divsChild>
                        <w:div w:id="52241552">
                          <w:marLeft w:val="0"/>
                          <w:marRight w:val="0"/>
                          <w:marTop w:val="0"/>
                          <w:marBottom w:val="0"/>
                          <w:divBdr>
                            <w:top w:val="single" w:sz="2" w:space="0" w:color="auto"/>
                            <w:left w:val="single" w:sz="2" w:space="0" w:color="auto"/>
                            <w:bottom w:val="single" w:sz="2" w:space="0" w:color="auto"/>
                            <w:right w:val="single" w:sz="2" w:space="0" w:color="auto"/>
                          </w:divBdr>
                          <w:divsChild>
                            <w:div w:id="1281719511">
                              <w:marLeft w:val="0"/>
                              <w:marRight w:val="0"/>
                              <w:marTop w:val="0"/>
                              <w:marBottom w:val="0"/>
                              <w:divBdr>
                                <w:top w:val="single" w:sz="2" w:space="0" w:color="auto"/>
                                <w:left w:val="single" w:sz="2" w:space="0" w:color="auto"/>
                                <w:bottom w:val="single" w:sz="2" w:space="0" w:color="auto"/>
                                <w:right w:val="single" w:sz="2" w:space="0" w:color="auto"/>
                              </w:divBdr>
                              <w:divsChild>
                                <w:div w:id="87701423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063239">
          <w:marLeft w:val="0"/>
          <w:marRight w:val="0"/>
          <w:marTop w:val="0"/>
          <w:marBottom w:val="0"/>
          <w:divBdr>
            <w:top w:val="single" w:sz="2" w:space="0" w:color="auto"/>
            <w:left w:val="single" w:sz="2" w:space="0" w:color="auto"/>
            <w:bottom w:val="single" w:sz="2" w:space="0" w:color="auto"/>
            <w:right w:val="single" w:sz="2" w:space="0" w:color="auto"/>
          </w:divBdr>
        </w:div>
        <w:div w:id="1896814989">
          <w:marLeft w:val="0"/>
          <w:marRight w:val="0"/>
          <w:marTop w:val="0"/>
          <w:marBottom w:val="0"/>
          <w:divBdr>
            <w:top w:val="single" w:sz="2" w:space="0" w:color="auto"/>
            <w:left w:val="single" w:sz="2" w:space="0" w:color="auto"/>
            <w:bottom w:val="single" w:sz="2" w:space="0" w:color="auto"/>
            <w:right w:val="single" w:sz="2" w:space="0" w:color="auto"/>
          </w:divBdr>
        </w:div>
        <w:div w:id="1443451017">
          <w:marLeft w:val="0"/>
          <w:marRight w:val="0"/>
          <w:marTop w:val="0"/>
          <w:marBottom w:val="0"/>
          <w:divBdr>
            <w:top w:val="single" w:sz="2" w:space="0" w:color="auto"/>
            <w:left w:val="single" w:sz="2" w:space="0" w:color="auto"/>
            <w:bottom w:val="single" w:sz="2" w:space="0" w:color="auto"/>
            <w:right w:val="single" w:sz="2" w:space="0" w:color="auto"/>
          </w:divBdr>
          <w:divsChild>
            <w:div w:id="11595404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1057065">
      <w:bodyDiv w:val="1"/>
      <w:marLeft w:val="0"/>
      <w:marRight w:val="0"/>
      <w:marTop w:val="0"/>
      <w:marBottom w:val="0"/>
      <w:divBdr>
        <w:top w:val="none" w:sz="0" w:space="0" w:color="auto"/>
        <w:left w:val="none" w:sz="0" w:space="0" w:color="auto"/>
        <w:bottom w:val="none" w:sz="0" w:space="0" w:color="auto"/>
        <w:right w:val="none" w:sz="0" w:space="0" w:color="auto"/>
      </w:divBdr>
      <w:divsChild>
        <w:div w:id="257640713">
          <w:marLeft w:val="0"/>
          <w:marRight w:val="0"/>
          <w:marTop w:val="0"/>
          <w:marBottom w:val="0"/>
          <w:divBdr>
            <w:top w:val="single" w:sz="2" w:space="0" w:color="auto"/>
            <w:left w:val="single" w:sz="2" w:space="0" w:color="auto"/>
            <w:bottom w:val="single" w:sz="2" w:space="0" w:color="auto"/>
            <w:right w:val="single" w:sz="2" w:space="0" w:color="auto"/>
          </w:divBdr>
          <w:divsChild>
            <w:div w:id="1483277963">
              <w:marLeft w:val="0"/>
              <w:marRight w:val="0"/>
              <w:marTop w:val="0"/>
              <w:marBottom w:val="0"/>
              <w:divBdr>
                <w:top w:val="single" w:sz="2" w:space="0" w:color="auto"/>
                <w:left w:val="single" w:sz="2" w:space="0" w:color="auto"/>
                <w:bottom w:val="single" w:sz="2" w:space="0" w:color="auto"/>
                <w:right w:val="single" w:sz="2" w:space="0" w:color="auto"/>
              </w:divBdr>
              <w:divsChild>
                <w:div w:id="1177229750">
                  <w:marLeft w:val="225"/>
                  <w:marRight w:val="225"/>
                  <w:marTop w:val="100"/>
                  <w:marBottom w:val="100"/>
                  <w:divBdr>
                    <w:top w:val="single" w:sz="2" w:space="23" w:color="auto"/>
                    <w:left w:val="single" w:sz="2" w:space="23" w:color="auto"/>
                    <w:bottom w:val="single" w:sz="2" w:space="23" w:color="auto"/>
                    <w:right w:val="single" w:sz="2" w:space="23" w:color="auto"/>
                  </w:divBdr>
                  <w:divsChild>
                    <w:div w:id="535117246">
                      <w:marLeft w:val="0"/>
                      <w:marRight w:val="0"/>
                      <w:marTop w:val="0"/>
                      <w:marBottom w:val="0"/>
                      <w:divBdr>
                        <w:top w:val="single" w:sz="2" w:space="0" w:color="auto"/>
                        <w:left w:val="single" w:sz="2" w:space="0" w:color="auto"/>
                        <w:bottom w:val="single" w:sz="2" w:space="0" w:color="auto"/>
                        <w:right w:val="single" w:sz="2" w:space="0" w:color="auto"/>
                      </w:divBdr>
                      <w:divsChild>
                        <w:div w:id="16747949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54930647">
          <w:marLeft w:val="0"/>
          <w:marRight w:val="0"/>
          <w:marTop w:val="0"/>
          <w:marBottom w:val="0"/>
          <w:divBdr>
            <w:top w:val="single" w:sz="2" w:space="0" w:color="auto"/>
            <w:left w:val="single" w:sz="2" w:space="12" w:color="auto"/>
            <w:bottom w:val="single" w:sz="2" w:space="31" w:color="auto"/>
            <w:right w:val="single" w:sz="2" w:space="12" w:color="auto"/>
          </w:divBdr>
          <w:divsChild>
            <w:div w:id="1663392930">
              <w:marLeft w:val="0"/>
              <w:marRight w:val="0"/>
              <w:marTop w:val="0"/>
              <w:marBottom w:val="0"/>
              <w:divBdr>
                <w:top w:val="single" w:sz="2" w:space="0" w:color="auto"/>
                <w:left w:val="single" w:sz="2" w:space="0" w:color="auto"/>
                <w:bottom w:val="single" w:sz="2" w:space="0" w:color="auto"/>
                <w:right w:val="single" w:sz="2" w:space="0" w:color="auto"/>
              </w:divBdr>
              <w:divsChild>
                <w:div w:id="174148292">
                  <w:marLeft w:val="0"/>
                  <w:marRight w:val="0"/>
                  <w:marTop w:val="0"/>
                  <w:marBottom w:val="0"/>
                  <w:divBdr>
                    <w:top w:val="single" w:sz="2" w:space="0" w:color="auto"/>
                    <w:left w:val="single" w:sz="2" w:space="0" w:color="auto"/>
                    <w:bottom w:val="single" w:sz="2" w:space="0" w:color="auto"/>
                    <w:right w:val="single" w:sz="2" w:space="0" w:color="auto"/>
                  </w:divBdr>
                </w:div>
                <w:div w:id="1596403569">
                  <w:marLeft w:val="0"/>
                  <w:marRight w:val="0"/>
                  <w:marTop w:val="0"/>
                  <w:marBottom w:val="0"/>
                  <w:divBdr>
                    <w:top w:val="single" w:sz="2" w:space="0" w:color="auto"/>
                    <w:left w:val="single" w:sz="2" w:space="0" w:color="auto"/>
                    <w:bottom w:val="single" w:sz="2" w:space="0" w:color="auto"/>
                    <w:right w:val="single" w:sz="2" w:space="0" w:color="auto"/>
                  </w:divBdr>
                </w:div>
                <w:div w:id="380331438">
                  <w:marLeft w:val="0"/>
                  <w:marRight w:val="0"/>
                  <w:marTop w:val="0"/>
                  <w:marBottom w:val="0"/>
                  <w:divBdr>
                    <w:top w:val="single" w:sz="2" w:space="0" w:color="auto"/>
                    <w:left w:val="single" w:sz="2" w:space="0" w:color="auto"/>
                    <w:bottom w:val="single" w:sz="2" w:space="0" w:color="auto"/>
                    <w:right w:val="single" w:sz="2" w:space="0" w:color="auto"/>
                  </w:divBdr>
                  <w:divsChild>
                    <w:div w:id="472060239">
                      <w:marLeft w:val="0"/>
                      <w:marRight w:val="0"/>
                      <w:marTop w:val="0"/>
                      <w:marBottom w:val="0"/>
                      <w:divBdr>
                        <w:top w:val="single" w:sz="2" w:space="0" w:color="auto"/>
                        <w:left w:val="single" w:sz="2" w:space="0" w:color="auto"/>
                        <w:bottom w:val="single" w:sz="2" w:space="0" w:color="auto"/>
                        <w:right w:val="single" w:sz="2" w:space="0" w:color="auto"/>
                      </w:divBdr>
                    </w:div>
                  </w:divsChild>
                </w:div>
                <w:div w:id="700126338">
                  <w:marLeft w:val="0"/>
                  <w:marRight w:val="0"/>
                  <w:marTop w:val="0"/>
                  <w:marBottom w:val="0"/>
                  <w:divBdr>
                    <w:top w:val="single" w:sz="2" w:space="0" w:color="auto"/>
                    <w:left w:val="single" w:sz="2" w:space="0" w:color="auto"/>
                    <w:bottom w:val="single" w:sz="2" w:space="0" w:color="auto"/>
                    <w:right w:val="single" w:sz="2" w:space="0" w:color="auto"/>
                  </w:divBdr>
                </w:div>
                <w:div w:id="1436637392">
                  <w:marLeft w:val="0"/>
                  <w:marRight w:val="0"/>
                  <w:marTop w:val="0"/>
                  <w:marBottom w:val="0"/>
                  <w:divBdr>
                    <w:top w:val="single" w:sz="2" w:space="0" w:color="auto"/>
                    <w:left w:val="single" w:sz="2" w:space="0" w:color="auto"/>
                    <w:bottom w:val="single" w:sz="2" w:space="0" w:color="auto"/>
                    <w:right w:val="single" w:sz="2" w:space="0" w:color="auto"/>
                  </w:divBdr>
                </w:div>
                <w:div w:id="1496727563">
                  <w:marLeft w:val="0"/>
                  <w:marRight w:val="0"/>
                  <w:marTop w:val="0"/>
                  <w:marBottom w:val="0"/>
                  <w:divBdr>
                    <w:top w:val="single" w:sz="2" w:space="0" w:color="auto"/>
                    <w:left w:val="single" w:sz="2" w:space="0" w:color="auto"/>
                    <w:bottom w:val="single" w:sz="2" w:space="0" w:color="auto"/>
                    <w:right w:val="single" w:sz="2" w:space="0" w:color="auto"/>
                  </w:divBdr>
                  <w:divsChild>
                    <w:div w:id="13467895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2022-09-19T16:59:00Z</dcterms:created>
  <dcterms:modified xsi:type="dcterms:W3CDTF">2022-09-19T17:38:00Z</dcterms:modified>
</cp:coreProperties>
</file>