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37C7" w14:textId="77777777" w:rsidR="00650BF6" w:rsidRDefault="00000000">
      <w:pPr>
        <w:pStyle w:val="Ttulo2"/>
      </w:pPr>
      <w:bookmarkStart w:id="0" w:name="X62933127039beffc8f94b9a4e4017901bab66de"/>
      <w:r>
        <w:t>Situación actual en Acatic en torno a la violencia de género contra mujeres, adolescentes y niñez.</w:t>
      </w:r>
    </w:p>
    <w:p w14:paraId="207483C5" w14:textId="77777777" w:rsidR="00650BF6" w:rsidRDefault="00000000">
      <w:pPr>
        <w:pStyle w:val="Ttulo4"/>
      </w:pPr>
      <w:bookmarkStart w:id="1" w:name="mayo-2023"/>
      <w:r>
        <w:t>Mayo 2023</w:t>
      </w:r>
    </w:p>
    <w:bookmarkEnd w:id="0"/>
    <w:bookmarkEnd w:id="1"/>
    <w:p w14:paraId="30EFD211" w14:textId="77777777" w:rsidR="00650BF6" w:rsidRDefault="00000000">
      <w:pPr>
        <w:pStyle w:val="FirstParagraph"/>
      </w:pPr>
      <w:r>
        <w:t xml:space="preserve">Con respecto de la violencia de género contra las mujeres, adolescentes y niñez, el comportamiento en los últimos años ha sido ascendente al punto de que el municipio de </w:t>
      </w:r>
      <w:r>
        <w:rPr>
          <w:b/>
          <w:bCs/>
        </w:rPr>
        <w:t>Acatic</w:t>
      </w:r>
      <w:r>
        <w:t xml:space="preserve"> se encuentra lo siguiente:  </w:t>
      </w:r>
    </w:p>
    <w:p w14:paraId="7B5AA42C" w14:textId="77777777" w:rsidR="00650BF6" w:rsidRDefault="00000000">
      <w:r>
        <w:pict w14:anchorId="4DF9DAEB">
          <v:rect id="_x0000_i1025" style="width:0;height:1.5pt" o:hralign="center" o:hrstd="t" o:hr="t"/>
        </w:pict>
      </w:r>
    </w:p>
    <w:p w14:paraId="5F592F8F" w14:textId="77777777" w:rsidR="00650BF6" w:rsidRDefault="00000000">
      <w:pPr>
        <w:pStyle w:val="FirstParagraph"/>
      </w:pPr>
      <w:r>
        <w:t> </w:t>
      </w:r>
    </w:p>
    <w:p w14:paraId="7B825949" w14:textId="77777777" w:rsidR="00650BF6" w:rsidRDefault="00000000">
      <w:pPr>
        <w:pStyle w:val="Ttulo3"/>
      </w:pPr>
      <w:bookmarkStart w:id="2" w:name="abuso-sexual-infantil"/>
      <w:r>
        <w:t>Abuso Sexual Infantil</w:t>
      </w:r>
    </w:p>
    <w:p w14:paraId="52A84BA4" w14:textId="77777777" w:rsidR="00650BF6" w:rsidRDefault="00000000">
      <w:pPr>
        <w:pStyle w:val="FirstParagraph"/>
      </w:pPr>
      <w:r>
        <w:t xml:space="preserve">De 2015 a 2023 (mayo) se han registrado </w:t>
      </w:r>
      <w:r>
        <w:rPr>
          <w:b/>
          <w:bCs/>
        </w:rPr>
        <w:t>30</w:t>
      </w:r>
      <w:r>
        <w:t xml:space="preserve"> carpetas de </w:t>
      </w:r>
      <w:r>
        <w:rPr>
          <w:b/>
          <w:bCs/>
        </w:rPr>
        <w:t>Abuso sexual</w:t>
      </w:r>
      <w:r>
        <w:t xml:space="preserve"> en el municipio de </w:t>
      </w:r>
      <w:r>
        <w:rPr>
          <w:b/>
          <w:bCs/>
        </w:rPr>
        <w:t>Acatic</w:t>
      </w:r>
      <w:r>
        <w:t xml:space="preserve">, el año con mayor registros es el </w:t>
      </w:r>
      <w:r>
        <w:rPr>
          <w:b/>
          <w:bCs/>
        </w:rPr>
        <w:t>2019</w:t>
      </w:r>
      <w:r>
        <w:t xml:space="preserve"> con </w:t>
      </w:r>
      <w:r>
        <w:rPr>
          <w:b/>
          <w:bCs/>
        </w:rPr>
        <w:t>9</w:t>
      </w:r>
      <w:r>
        <w:t xml:space="preserve">. En mayo de 2023 se han contabilizado </w:t>
      </w:r>
      <w:r>
        <w:rPr>
          <w:b/>
          <w:bCs/>
        </w:rPr>
        <w:t>2</w:t>
      </w:r>
      <w:r>
        <w:t xml:space="preserve"> carpetas.</w:t>
      </w:r>
    </w:p>
    <w:p w14:paraId="1D6AB1D0" w14:textId="77777777" w:rsidR="00650BF6" w:rsidRDefault="00000000">
      <w:pPr>
        <w:pStyle w:val="Textoindependiente"/>
      </w:pPr>
      <w:r>
        <w:rPr>
          <w:noProof/>
        </w:rPr>
        <w:drawing>
          <wp:inline distT="0" distB="0" distL="0" distR="0" wp14:anchorId="055037E7" wp14:editId="717D3F47">
            <wp:extent cx="5600700" cy="280035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icha_Municipal_Mayo_Acatic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44D3C" w14:textId="77777777" w:rsidR="00650BF6" w:rsidRDefault="00000000">
      <w:r>
        <w:pict w14:anchorId="6CF186FE">
          <v:rect id="_x0000_i1026" style="width:0;height:1.5pt" o:hralign="center" o:hrstd="t" o:hr="t"/>
        </w:pict>
      </w:r>
    </w:p>
    <w:p w14:paraId="6E83B403" w14:textId="77777777" w:rsidR="00650BF6" w:rsidRDefault="00000000">
      <w:pPr>
        <w:pStyle w:val="FirstParagraph"/>
      </w:pPr>
      <w:r>
        <w:t> </w:t>
      </w:r>
    </w:p>
    <w:p w14:paraId="4D9DC04A" w14:textId="77777777" w:rsidR="00650BF6" w:rsidRDefault="00000000">
      <w:pPr>
        <w:pStyle w:val="Ttulo3"/>
      </w:pPr>
      <w:bookmarkStart w:id="3" w:name="violación"/>
      <w:bookmarkEnd w:id="2"/>
      <w:r>
        <w:t>Violación</w:t>
      </w:r>
    </w:p>
    <w:p w14:paraId="37E6B19F" w14:textId="77777777" w:rsidR="00650BF6" w:rsidRDefault="00000000">
      <w:pPr>
        <w:pStyle w:val="FirstParagraph"/>
      </w:pPr>
      <w:r>
        <w:t xml:space="preserve">De 2015 a 2023 (mayo) se han registrado </w:t>
      </w:r>
      <w:r>
        <w:rPr>
          <w:b/>
          <w:bCs/>
        </w:rPr>
        <w:t>6</w:t>
      </w:r>
      <w:r>
        <w:t xml:space="preserve"> carpetas de </w:t>
      </w:r>
      <w:r>
        <w:rPr>
          <w:b/>
          <w:bCs/>
        </w:rPr>
        <w:t>Violación</w:t>
      </w:r>
      <w:r>
        <w:t xml:space="preserve"> en el municipio, el año con mayor registros es el </w:t>
      </w:r>
      <w:r>
        <w:rPr>
          <w:b/>
          <w:bCs/>
        </w:rPr>
        <w:t>2019</w:t>
      </w:r>
      <w:r>
        <w:t xml:space="preserve"> con </w:t>
      </w:r>
      <w:r>
        <w:rPr>
          <w:b/>
          <w:bCs/>
        </w:rPr>
        <w:t>3</w:t>
      </w:r>
      <w:r>
        <w:t xml:space="preserve">. En mayo de 2023 se han contabilizado </w:t>
      </w:r>
      <w:r>
        <w:rPr>
          <w:b/>
          <w:bCs/>
        </w:rPr>
        <w:t>0</w:t>
      </w:r>
      <w:r>
        <w:t xml:space="preserve"> carpetas.</w:t>
      </w:r>
    </w:p>
    <w:p w14:paraId="2838F954" w14:textId="77777777" w:rsidR="00650BF6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08D4B663" wp14:editId="6365AE08">
            <wp:extent cx="5600700" cy="280035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cha_Municipal_Mayo_Acatic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1D9D1" w14:textId="77777777" w:rsidR="00650BF6" w:rsidRDefault="00000000">
      <w:r>
        <w:pict w14:anchorId="4ED26057">
          <v:rect id="_x0000_i1027" style="width:0;height:1.5pt" o:hralign="center" o:hrstd="t" o:hr="t"/>
        </w:pict>
      </w:r>
    </w:p>
    <w:p w14:paraId="23CDF9A6" w14:textId="77777777" w:rsidR="00650BF6" w:rsidRDefault="00000000">
      <w:pPr>
        <w:pStyle w:val="FirstParagraph"/>
      </w:pPr>
      <w:r>
        <w:t> </w:t>
      </w:r>
    </w:p>
    <w:p w14:paraId="2FEF1D2A" w14:textId="77777777" w:rsidR="00650BF6" w:rsidRDefault="00000000">
      <w:pPr>
        <w:pStyle w:val="Ttulo3"/>
      </w:pPr>
      <w:bookmarkStart w:id="4" w:name="violencia-familiar"/>
      <w:bookmarkEnd w:id="3"/>
      <w:r>
        <w:t>Violencia familiar</w:t>
      </w:r>
    </w:p>
    <w:p w14:paraId="033E8F28" w14:textId="77777777" w:rsidR="00650BF6" w:rsidRDefault="00000000">
      <w:pPr>
        <w:pStyle w:val="FirstParagraph"/>
      </w:pPr>
      <w:r>
        <w:t xml:space="preserve">De 2015 a 2023 (mayo) se han registrado </w:t>
      </w:r>
      <w:r>
        <w:rPr>
          <w:b/>
          <w:bCs/>
        </w:rPr>
        <w:t>107</w:t>
      </w:r>
      <w:r>
        <w:t xml:space="preserve"> carpetas de </w:t>
      </w:r>
      <w:r>
        <w:rPr>
          <w:b/>
          <w:bCs/>
        </w:rPr>
        <w:t>Violencia familiar</w:t>
      </w:r>
      <w:r>
        <w:t xml:space="preserve"> en </w:t>
      </w:r>
      <w:r>
        <w:rPr>
          <w:b/>
          <w:bCs/>
        </w:rPr>
        <w:t>Acatic</w:t>
      </w:r>
      <w:r>
        <w:t xml:space="preserve">, el año con mayor registros es el </w:t>
      </w:r>
      <w:r>
        <w:rPr>
          <w:b/>
          <w:bCs/>
        </w:rPr>
        <w:t>2019</w:t>
      </w:r>
      <w:r>
        <w:t xml:space="preserve"> con </w:t>
      </w:r>
      <w:r>
        <w:rPr>
          <w:b/>
          <w:bCs/>
        </w:rPr>
        <w:t>32</w:t>
      </w:r>
      <w:r>
        <w:t xml:space="preserve">. En mayo de 2023 se han contabilizado </w:t>
      </w:r>
      <w:r>
        <w:rPr>
          <w:b/>
          <w:bCs/>
        </w:rPr>
        <w:t>0</w:t>
      </w:r>
      <w:r>
        <w:t xml:space="preserve"> carpetas.</w:t>
      </w:r>
    </w:p>
    <w:p w14:paraId="12069C2B" w14:textId="77777777" w:rsidR="00650BF6" w:rsidRDefault="00000000">
      <w:pPr>
        <w:pStyle w:val="Textoindependiente"/>
      </w:pPr>
      <w:r>
        <w:rPr>
          <w:noProof/>
        </w:rPr>
        <w:drawing>
          <wp:inline distT="0" distB="0" distL="0" distR="0" wp14:anchorId="77C6D7F9" wp14:editId="22585AA7">
            <wp:extent cx="5600700" cy="280035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icha_Municipal_Mayo_Acatic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1DEAA" w14:textId="77777777" w:rsidR="00650BF6" w:rsidRDefault="00000000">
      <w:r>
        <w:pict w14:anchorId="329A816D">
          <v:rect id="_x0000_i1028" style="width:0;height:1.5pt" o:hralign="center" o:hrstd="t" o:hr="t"/>
        </w:pict>
      </w:r>
    </w:p>
    <w:p w14:paraId="36E7DD5A" w14:textId="77777777" w:rsidR="00650BF6" w:rsidRDefault="00000000">
      <w:pPr>
        <w:pStyle w:val="FirstParagraph"/>
      </w:pPr>
      <w:r>
        <w:t> </w:t>
      </w:r>
    </w:p>
    <w:p w14:paraId="78238502" w14:textId="77777777" w:rsidR="00650BF6" w:rsidRDefault="00000000">
      <w:pPr>
        <w:pStyle w:val="Ttulo3"/>
      </w:pPr>
      <w:bookmarkStart w:id="5" w:name="feminicidio"/>
      <w:bookmarkEnd w:id="4"/>
      <w:r>
        <w:lastRenderedPageBreak/>
        <w:t>Feminicidio</w:t>
      </w:r>
    </w:p>
    <w:p w14:paraId="05B28A3A" w14:textId="77777777" w:rsidR="00650BF6" w:rsidRDefault="00000000">
      <w:pPr>
        <w:pStyle w:val="FirstParagraph"/>
      </w:pPr>
      <w:r>
        <w:t xml:space="preserve">En el ranking de los 100 municipios con mayor registros por feminicidio en el país, destacan los municipios de Jalisco: </w:t>
      </w:r>
      <w:r>
        <w:rPr>
          <w:b/>
          <w:bCs/>
        </w:rPr>
        <w:t>Zapopan</w:t>
      </w:r>
      <w:r>
        <w:t xml:space="preserve"> en el lugar </w:t>
      </w:r>
      <w:r>
        <w:rPr>
          <w:b/>
          <w:bCs/>
        </w:rPr>
        <w:t>26</w:t>
      </w:r>
      <w:r>
        <w:t xml:space="preserve">, </w:t>
      </w:r>
      <w:r>
        <w:rPr>
          <w:b/>
          <w:bCs/>
        </w:rPr>
        <w:t>Puerto Vallarta</w:t>
      </w:r>
      <w:r>
        <w:t xml:space="preserve"> en el </w:t>
      </w:r>
      <w:r>
        <w:rPr>
          <w:b/>
          <w:bCs/>
        </w:rPr>
        <w:t>60</w:t>
      </w:r>
      <w:r>
        <w:t xml:space="preserve">, </w:t>
      </w:r>
      <w:r>
        <w:rPr>
          <w:b/>
          <w:bCs/>
        </w:rPr>
        <w:t>Guadalajara</w:t>
      </w:r>
      <w:r>
        <w:t xml:space="preserve">, </w:t>
      </w:r>
      <w:r>
        <w:rPr>
          <w:b/>
          <w:bCs/>
        </w:rPr>
        <w:t>Mezquitic</w:t>
      </w:r>
      <w:r>
        <w:t xml:space="preserve">, </w:t>
      </w:r>
      <w:r>
        <w:rPr>
          <w:b/>
          <w:bCs/>
        </w:rPr>
        <w:t>Tlajomulco</w:t>
      </w:r>
      <w:r>
        <w:t xml:space="preserve"> y </w:t>
      </w:r>
      <w:r>
        <w:rPr>
          <w:b/>
          <w:bCs/>
        </w:rPr>
        <w:t>Tonalá</w:t>
      </w:r>
      <w:r>
        <w:t xml:space="preserve"> se encuentran en el </w:t>
      </w:r>
      <w:r>
        <w:rPr>
          <w:b/>
          <w:bCs/>
        </w:rPr>
        <w:t>95</w:t>
      </w:r>
      <w:r>
        <w:t xml:space="preserve">, </w:t>
      </w:r>
      <w:r>
        <w:rPr>
          <w:b/>
          <w:bCs/>
        </w:rPr>
        <w:t>96</w:t>
      </w:r>
      <w:r>
        <w:t xml:space="preserve">, </w:t>
      </w:r>
      <w:r>
        <w:rPr>
          <w:b/>
          <w:bCs/>
        </w:rPr>
        <w:t>97</w:t>
      </w:r>
      <w:r>
        <w:t xml:space="preserve"> y </w:t>
      </w:r>
      <w:r>
        <w:rPr>
          <w:b/>
          <w:bCs/>
        </w:rPr>
        <w:t>98</w:t>
      </w:r>
      <w:r>
        <w:t xml:space="preserve"> respectivamente.</w:t>
      </w:r>
    </w:p>
    <w:p w14:paraId="2D6D8726" w14:textId="77777777" w:rsidR="00650BF6" w:rsidRDefault="00000000">
      <w:pPr>
        <w:pStyle w:val="Textoindependiente"/>
      </w:pPr>
      <w:r>
        <w:t xml:space="preserve">De 2015 a 2023 (abril) se han registrado </w:t>
      </w:r>
      <w:r>
        <w:rPr>
          <w:b/>
          <w:bCs/>
        </w:rPr>
        <w:t>1</w:t>
      </w:r>
      <w:r>
        <w:t xml:space="preserve"> carpetas de </w:t>
      </w:r>
      <w:r>
        <w:rPr>
          <w:b/>
          <w:bCs/>
        </w:rPr>
        <w:t>Feminicidio</w:t>
      </w:r>
      <w:r>
        <w:t xml:space="preserve"> en el municipio de </w:t>
      </w:r>
      <w:r>
        <w:rPr>
          <w:b/>
          <w:bCs/>
        </w:rPr>
        <w:t>Acatic</w:t>
      </w:r>
      <w:r>
        <w:t xml:space="preserve">, el año con mayor registros es el </w:t>
      </w:r>
      <w:r>
        <w:rPr>
          <w:b/>
          <w:bCs/>
        </w:rPr>
        <w:t>2018</w:t>
      </w:r>
      <w:r>
        <w:t xml:space="preserve"> con </w:t>
      </w:r>
      <w:r>
        <w:rPr>
          <w:b/>
          <w:bCs/>
        </w:rPr>
        <w:t>1</w:t>
      </w:r>
      <w:r>
        <w:t xml:space="preserve">. En abril de 2023 se han contabilizado </w:t>
      </w:r>
      <w:r>
        <w:rPr>
          <w:b/>
          <w:bCs/>
        </w:rPr>
        <w:t>0</w:t>
      </w:r>
      <w:r>
        <w:t xml:space="preserve"> carpetas.La tasa de feminicidio por cada 100 mil mujeres es de </w:t>
      </w:r>
      <w:r>
        <w:rPr>
          <w:b/>
          <w:bCs/>
        </w:rPr>
        <w:t>0.26</w:t>
      </w:r>
      <w:r>
        <w:t xml:space="preserve"> en el municipio.</w:t>
      </w:r>
    </w:p>
    <w:p w14:paraId="5DE6797F" w14:textId="77777777" w:rsidR="00650BF6" w:rsidRDefault="00000000">
      <w:pPr>
        <w:pStyle w:val="Textoindependiente"/>
      </w:pPr>
      <w:r>
        <w:rPr>
          <w:noProof/>
        </w:rPr>
        <w:drawing>
          <wp:inline distT="0" distB="0" distL="0" distR="0" wp14:anchorId="6C63F462" wp14:editId="51A33FDF">
            <wp:extent cx="5600700" cy="280035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icha_Municipal_Mayo_Acatic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FDBEB" w14:textId="77777777" w:rsidR="00650BF6" w:rsidRDefault="00000000">
      <w:pPr>
        <w:pStyle w:val="Textoindependiente"/>
      </w:pPr>
      <w:r>
        <w:t> </w:t>
      </w:r>
    </w:p>
    <w:p w14:paraId="5A34BDF5" w14:textId="77777777" w:rsidR="00650BF6" w:rsidRDefault="00000000">
      <w:pPr>
        <w:pStyle w:val="Ttulo3"/>
      </w:pPr>
      <w:bookmarkStart w:id="6" w:name="órdenes-de-protección"/>
      <w:bookmarkEnd w:id="5"/>
      <w:r>
        <w:t>Órdenes de protección</w:t>
      </w:r>
    </w:p>
    <w:p w14:paraId="346835F3" w14:textId="77777777" w:rsidR="00650BF6" w:rsidRDefault="00000000">
      <w:pPr>
        <w:pStyle w:val="FirstParagraph"/>
      </w:pPr>
      <w:r>
        <w:t>Total de órdenes de protección (2019 a 2023 mayo) por municipio: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50BF6" w14:paraId="036DDE05" w14:textId="77777777">
        <w:trPr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6BDE" w14:textId="77777777" w:rsidR="00650BF6" w:rsidRDefault="00000000">
            <w:pPr>
              <w:jc w:val="left"/>
            </w:pPr>
            <w:r>
              <w:t>municipio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ED27" w14:textId="77777777" w:rsidR="00650BF6" w:rsidRDefault="00000000">
            <w:pPr>
              <w:jc w:val="right"/>
            </w:pPr>
            <w:r>
              <w:t>2019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D246" w14:textId="77777777" w:rsidR="00650BF6" w:rsidRDefault="00000000">
            <w:pPr>
              <w:jc w:val="right"/>
            </w:pPr>
            <w:r>
              <w:t>2020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B0DA" w14:textId="77777777" w:rsidR="00650BF6" w:rsidRDefault="00000000">
            <w:pPr>
              <w:jc w:val="right"/>
            </w:pPr>
            <w:r>
              <w:t>2021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8AE9" w14:textId="77777777" w:rsidR="00650BF6" w:rsidRDefault="00000000">
            <w:pPr>
              <w:jc w:val="right"/>
            </w:pPr>
            <w:r>
              <w:t>2022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062E" w14:textId="77777777" w:rsidR="00650BF6" w:rsidRDefault="00000000">
            <w:pPr>
              <w:jc w:val="right"/>
            </w:pPr>
            <w:r>
              <w:t>2023</w:t>
            </w:r>
          </w:p>
        </w:tc>
      </w:tr>
      <w:tr w:rsidR="00650BF6" w14:paraId="07930CF8" w14:textId="77777777">
        <w:trPr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07FC" w14:textId="77777777" w:rsidR="00650BF6" w:rsidRDefault="00000000">
            <w:pPr>
              <w:jc w:val="left"/>
            </w:pPr>
            <w:r>
              <w:t>Acatic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21CA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3B04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F33A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CBB0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140D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202C8CE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3C31" w14:textId="77777777" w:rsidR="00650BF6" w:rsidRDefault="00000000">
            <w:pPr>
              <w:jc w:val="left"/>
            </w:pPr>
            <w:r>
              <w:t>Arandas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032F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04AE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628D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7ECF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9EE5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69FB647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98B0" w14:textId="77777777" w:rsidR="00650BF6" w:rsidRDefault="00000000">
            <w:pPr>
              <w:jc w:val="left"/>
            </w:pPr>
            <w:r>
              <w:t>Cañadas de Obregón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942C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159A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A8EF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B98E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6988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46D12EA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1B50" w14:textId="77777777" w:rsidR="00650BF6" w:rsidRDefault="00000000">
            <w:pPr>
              <w:jc w:val="left"/>
            </w:pPr>
            <w:r>
              <w:t>Jalostotitlán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CB37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E043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37AA" w14:textId="77777777" w:rsidR="00650BF6" w:rsidRDefault="00000000">
            <w:pPr>
              <w:jc w:val="right"/>
            </w:pPr>
            <w: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5FFB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F740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568F459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FBA1" w14:textId="77777777" w:rsidR="00650BF6" w:rsidRDefault="00000000">
            <w:pPr>
              <w:jc w:val="left"/>
            </w:pPr>
            <w:r>
              <w:lastRenderedPageBreak/>
              <w:t>Jesús María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3637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B6F1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32906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8D30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6B9E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410DE10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BC38" w14:textId="77777777" w:rsidR="00650BF6" w:rsidRDefault="00000000">
            <w:pPr>
              <w:jc w:val="left"/>
            </w:pPr>
            <w:r>
              <w:t>Mexticacán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8370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4A63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849E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7444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50DC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26A21E2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08CE" w14:textId="77777777" w:rsidR="00650BF6" w:rsidRDefault="00000000">
            <w:pPr>
              <w:jc w:val="left"/>
            </w:pPr>
            <w:r>
              <w:t>San Ignacio Cerro Gordo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A313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DA62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AA34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8D77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02BF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15D877C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4E15" w14:textId="77777777" w:rsidR="00650BF6" w:rsidRDefault="00000000">
            <w:pPr>
              <w:jc w:val="left"/>
            </w:pPr>
            <w:r>
              <w:t>San Julián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5C23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82C2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105D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88FD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3D81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0F09C66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AECA" w14:textId="77777777" w:rsidR="00650BF6" w:rsidRDefault="00000000">
            <w:pPr>
              <w:jc w:val="left"/>
            </w:pPr>
            <w:r>
              <w:t>San Miguel el Alto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3648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12CA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B6C9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09F8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5DD7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0B215CB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DAB06" w14:textId="77777777" w:rsidR="00650BF6" w:rsidRDefault="00000000">
            <w:pPr>
              <w:jc w:val="left"/>
            </w:pPr>
            <w:r>
              <w:t>Tepatitlán de Morelos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C8D6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BAC5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E950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3826B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3356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665279D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60C1" w14:textId="77777777" w:rsidR="00650BF6" w:rsidRDefault="00000000">
            <w:pPr>
              <w:jc w:val="left"/>
            </w:pPr>
            <w:r>
              <w:t>Valle de Guadalupe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9865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0AB8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1F3E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964AA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7B11E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117B43F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A11F" w14:textId="77777777" w:rsidR="00650BF6" w:rsidRDefault="00000000">
            <w:pPr>
              <w:jc w:val="left"/>
            </w:pPr>
            <w:r>
              <w:t>Yahualica de González Gallo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D358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8978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AAC5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09CE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ED31" w14:textId="77777777" w:rsidR="00650BF6" w:rsidRDefault="00000000">
            <w:pPr>
              <w:jc w:val="right"/>
            </w:pPr>
            <w:r>
              <w:t>0</w:t>
            </w:r>
          </w:p>
        </w:tc>
      </w:tr>
    </w:tbl>
    <w:p w14:paraId="40EB72C3" w14:textId="77777777" w:rsidR="00650BF6" w:rsidRDefault="00000000">
      <w:pPr>
        <w:pStyle w:val="Textoindependiente"/>
      </w:pPr>
      <w:r>
        <w:t> </w:t>
      </w:r>
    </w:p>
    <w:p w14:paraId="239E6B5F" w14:textId="77777777" w:rsidR="00650BF6" w:rsidRDefault="00000000">
      <w:pPr>
        <w:pStyle w:val="Ttulo3"/>
      </w:pPr>
      <w:bookmarkStart w:id="7" w:name="medidas-de-protección"/>
      <w:bookmarkEnd w:id="6"/>
      <w:r>
        <w:t>Medidas de protección</w:t>
      </w:r>
    </w:p>
    <w:p w14:paraId="0F89EEC3" w14:textId="77777777" w:rsidR="00650BF6" w:rsidRDefault="00000000">
      <w:pPr>
        <w:pStyle w:val="FirstParagraph"/>
      </w:pPr>
      <w:r>
        <w:t>Total de medidas de protección (2019 a 2023 mayo) por municipio: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50BF6" w14:paraId="7C94A28D" w14:textId="77777777">
        <w:trPr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5AC0" w14:textId="77777777" w:rsidR="00650BF6" w:rsidRDefault="00000000">
            <w:pPr>
              <w:jc w:val="left"/>
            </w:pPr>
            <w:r>
              <w:t>municipio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3C29" w14:textId="77777777" w:rsidR="00650BF6" w:rsidRDefault="00000000">
            <w:pPr>
              <w:jc w:val="right"/>
            </w:pPr>
            <w:r>
              <w:t>2019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C484" w14:textId="77777777" w:rsidR="00650BF6" w:rsidRDefault="00000000">
            <w:pPr>
              <w:jc w:val="right"/>
            </w:pPr>
            <w:r>
              <w:t>2020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CAB4" w14:textId="77777777" w:rsidR="00650BF6" w:rsidRDefault="00000000">
            <w:pPr>
              <w:jc w:val="right"/>
            </w:pPr>
            <w:r>
              <w:t>2021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318F" w14:textId="77777777" w:rsidR="00650BF6" w:rsidRDefault="00000000">
            <w:pPr>
              <w:jc w:val="right"/>
            </w:pPr>
            <w:r>
              <w:t>2022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1072" w14:textId="77777777" w:rsidR="00650BF6" w:rsidRDefault="00000000">
            <w:pPr>
              <w:jc w:val="right"/>
            </w:pPr>
            <w:r>
              <w:t>2023</w:t>
            </w:r>
          </w:p>
        </w:tc>
      </w:tr>
      <w:tr w:rsidR="00650BF6" w14:paraId="0888A1AC" w14:textId="77777777">
        <w:trPr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03D1" w14:textId="77777777" w:rsidR="00650BF6" w:rsidRDefault="00000000">
            <w:pPr>
              <w:jc w:val="left"/>
            </w:pPr>
            <w:r>
              <w:t>Acatic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47DB" w14:textId="77777777" w:rsidR="00650BF6" w:rsidRDefault="00000000">
            <w:pPr>
              <w:jc w:val="right"/>
            </w:pPr>
            <w:r>
              <w:t>20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A228" w14:textId="77777777" w:rsidR="00650BF6" w:rsidRDefault="00000000">
            <w:pPr>
              <w:jc w:val="right"/>
            </w:pPr>
            <w:r>
              <w:t>2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AD46" w14:textId="77777777" w:rsidR="00650BF6" w:rsidRDefault="00000000">
            <w:pPr>
              <w:jc w:val="right"/>
            </w:pPr>
            <w:r>
              <w:t>7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40FB" w14:textId="77777777" w:rsidR="00650BF6" w:rsidRDefault="00000000">
            <w:pPr>
              <w:jc w:val="right"/>
            </w:pPr>
            <w:r>
              <w:t>1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9BE6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1F70AB2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F229" w14:textId="77777777" w:rsidR="00650BF6" w:rsidRDefault="00000000">
            <w:pPr>
              <w:jc w:val="left"/>
            </w:pPr>
            <w:r>
              <w:t>Arandas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1550" w14:textId="77777777" w:rsidR="00650BF6" w:rsidRDefault="00000000">
            <w:pPr>
              <w:jc w:val="right"/>
            </w:pPr>
            <w:r>
              <w:t>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992B" w14:textId="77777777" w:rsidR="00650BF6" w:rsidRDefault="00000000">
            <w:pPr>
              <w:jc w:val="right"/>
            </w:pPr>
            <w: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F12C" w14:textId="77777777" w:rsidR="00650BF6" w:rsidRDefault="00000000">
            <w:pPr>
              <w:jc w:val="right"/>
            </w:pPr>
            <w:r>
              <w:t>108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E3B2" w14:textId="77777777" w:rsidR="00650BF6" w:rsidRDefault="00000000">
            <w:pPr>
              <w:jc w:val="right"/>
            </w:pPr>
            <w:r>
              <w:t>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2525" w14:textId="77777777" w:rsidR="00650BF6" w:rsidRDefault="00000000">
            <w:pPr>
              <w:jc w:val="right"/>
            </w:pPr>
            <w:r>
              <w:t>23</w:t>
            </w:r>
          </w:p>
        </w:tc>
      </w:tr>
      <w:tr w:rsidR="00650BF6" w14:paraId="0912A55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A452" w14:textId="77777777" w:rsidR="00650BF6" w:rsidRDefault="00000000">
            <w:pPr>
              <w:jc w:val="left"/>
            </w:pPr>
            <w:r>
              <w:t>Cañadas de Obregón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B261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3637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A2EF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AB8D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1C76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1A2F620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0FF0" w14:textId="77777777" w:rsidR="00650BF6" w:rsidRDefault="00000000">
            <w:pPr>
              <w:jc w:val="left"/>
            </w:pPr>
            <w:r>
              <w:lastRenderedPageBreak/>
              <w:t>Jalostotitlán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4466" w14:textId="77777777" w:rsidR="00650BF6" w:rsidRDefault="00000000">
            <w:pPr>
              <w:jc w:val="right"/>
            </w:pPr>
            <w: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F191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32D3" w14:textId="77777777" w:rsidR="00650BF6" w:rsidRDefault="00000000">
            <w:pPr>
              <w:jc w:val="right"/>
            </w:pPr>
            <w:r>
              <w:t>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98C0" w14:textId="77777777" w:rsidR="00650BF6" w:rsidRDefault="00000000">
            <w:pPr>
              <w:jc w:val="right"/>
            </w:pPr>
            <w:r>
              <w:t>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DE42" w14:textId="77777777" w:rsidR="00650BF6" w:rsidRDefault="00000000">
            <w:pPr>
              <w:jc w:val="right"/>
            </w:pPr>
            <w:r>
              <w:t>14</w:t>
            </w:r>
          </w:p>
        </w:tc>
      </w:tr>
      <w:tr w:rsidR="00650BF6" w14:paraId="77AE662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1DB4" w14:textId="77777777" w:rsidR="00650BF6" w:rsidRDefault="00000000">
            <w:pPr>
              <w:jc w:val="left"/>
            </w:pPr>
            <w:r>
              <w:t>Jesús María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4B99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F1D1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B278" w14:textId="77777777" w:rsidR="00650BF6" w:rsidRDefault="00000000">
            <w:pPr>
              <w:jc w:val="right"/>
            </w:pPr>
            <w: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93BE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941A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1EC620C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2B7F" w14:textId="77777777" w:rsidR="00650BF6" w:rsidRDefault="00000000">
            <w:pPr>
              <w:jc w:val="left"/>
            </w:pPr>
            <w:r>
              <w:t>Mexticacán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9ECB" w14:textId="77777777" w:rsidR="00650BF6" w:rsidRDefault="00000000">
            <w:pPr>
              <w:jc w:val="right"/>
            </w:pPr>
            <w: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D519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E398" w14:textId="77777777" w:rsidR="00650BF6" w:rsidRDefault="00000000">
            <w:pPr>
              <w:jc w:val="right"/>
            </w:pPr>
            <w: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0AF3" w14:textId="77777777" w:rsidR="00650BF6" w:rsidRDefault="00000000">
            <w:pPr>
              <w:jc w:val="right"/>
            </w:pPr>
            <w: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BFC0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1551B51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988F" w14:textId="77777777" w:rsidR="00650BF6" w:rsidRDefault="00000000">
            <w:pPr>
              <w:jc w:val="left"/>
            </w:pPr>
            <w:r>
              <w:t>San Ignacio Cerro Gordo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821D" w14:textId="77777777" w:rsidR="00650BF6" w:rsidRDefault="00000000">
            <w:pPr>
              <w:jc w:val="right"/>
            </w:pPr>
            <w: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560B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D716" w14:textId="77777777" w:rsidR="00650BF6" w:rsidRDefault="00000000">
            <w:pPr>
              <w:jc w:val="right"/>
            </w:pPr>
            <w: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40D4" w14:textId="77777777" w:rsidR="00650BF6" w:rsidRDefault="00000000">
            <w:pPr>
              <w:jc w:val="right"/>
            </w:pPr>
            <w: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FD0E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6CEE4C0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E7C2" w14:textId="77777777" w:rsidR="00650BF6" w:rsidRDefault="00000000">
            <w:pPr>
              <w:jc w:val="left"/>
            </w:pPr>
            <w:r>
              <w:t>San Julián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EF98" w14:textId="77777777" w:rsidR="00650BF6" w:rsidRDefault="00000000">
            <w:pPr>
              <w:jc w:val="right"/>
            </w:pPr>
            <w: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6645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4CEB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A3C5" w14:textId="77777777" w:rsidR="00650BF6" w:rsidRDefault="00000000">
            <w:pPr>
              <w:jc w:val="right"/>
            </w:pPr>
            <w: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9295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25F5DA0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541C" w14:textId="77777777" w:rsidR="00650BF6" w:rsidRDefault="00000000">
            <w:pPr>
              <w:jc w:val="left"/>
            </w:pPr>
            <w:r>
              <w:t>San Miguel el Alto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7171" w14:textId="77777777" w:rsidR="00650BF6" w:rsidRDefault="00000000">
            <w:pPr>
              <w:jc w:val="right"/>
            </w:pPr>
            <w: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C987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12D6" w14:textId="77777777" w:rsidR="00650BF6" w:rsidRDefault="00000000">
            <w:pPr>
              <w:jc w:val="right"/>
            </w:pPr>
            <w: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90ED" w14:textId="77777777" w:rsidR="00650BF6" w:rsidRDefault="00000000">
            <w:pPr>
              <w:jc w:val="right"/>
            </w:pPr>
            <w:r>
              <w:t>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D798" w14:textId="77777777" w:rsidR="00650BF6" w:rsidRDefault="00000000">
            <w:pPr>
              <w:jc w:val="right"/>
            </w:pPr>
            <w:r>
              <w:t>9</w:t>
            </w:r>
          </w:p>
        </w:tc>
      </w:tr>
      <w:tr w:rsidR="00650BF6" w14:paraId="01807D3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2977" w14:textId="77777777" w:rsidR="00650BF6" w:rsidRDefault="00000000">
            <w:pPr>
              <w:jc w:val="left"/>
            </w:pPr>
            <w:r>
              <w:t>Tepatitlán de Morelos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9BC9" w14:textId="77777777" w:rsidR="00650BF6" w:rsidRDefault="00000000">
            <w:pPr>
              <w:jc w:val="right"/>
            </w:pPr>
            <w:r>
              <w:t>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5AE4" w14:textId="77777777" w:rsidR="00650BF6" w:rsidRDefault="00000000">
            <w:pPr>
              <w:jc w:val="right"/>
            </w:pPr>
            <w: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B3D2" w14:textId="77777777" w:rsidR="00650BF6" w:rsidRDefault="00000000">
            <w:pPr>
              <w:jc w:val="right"/>
            </w:pPr>
            <w:r>
              <w:t>135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54B5" w14:textId="77777777" w:rsidR="00650BF6" w:rsidRDefault="00000000">
            <w:pPr>
              <w:jc w:val="right"/>
            </w:pPr>
            <w:r>
              <w:t>170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804B" w14:textId="77777777" w:rsidR="00650BF6" w:rsidRDefault="00000000">
            <w:pPr>
              <w:jc w:val="right"/>
            </w:pPr>
            <w:r>
              <w:t>47</w:t>
            </w:r>
          </w:p>
        </w:tc>
      </w:tr>
      <w:tr w:rsidR="00650BF6" w14:paraId="7563731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4548" w14:textId="77777777" w:rsidR="00650BF6" w:rsidRDefault="00000000">
            <w:pPr>
              <w:jc w:val="left"/>
            </w:pPr>
            <w:r>
              <w:t>Valle de Guadalupe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B6DE" w14:textId="77777777" w:rsidR="00650BF6" w:rsidRDefault="00000000">
            <w:pPr>
              <w:jc w:val="right"/>
            </w:pPr>
            <w: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5489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0F92" w14:textId="77777777" w:rsidR="00650BF6" w:rsidRDefault="00000000">
            <w:pPr>
              <w:jc w:val="right"/>
            </w:pPr>
            <w: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1AFF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982FF" w14:textId="77777777" w:rsidR="00650BF6" w:rsidRDefault="00000000">
            <w:pPr>
              <w:jc w:val="right"/>
            </w:pPr>
            <w:r>
              <w:t>0</w:t>
            </w:r>
          </w:p>
        </w:tc>
      </w:tr>
      <w:tr w:rsidR="00650BF6" w14:paraId="09403D0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F5FA" w14:textId="77777777" w:rsidR="00650BF6" w:rsidRDefault="00000000">
            <w:pPr>
              <w:jc w:val="left"/>
            </w:pPr>
            <w:r>
              <w:t>Yahualica de González Gallo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2959" w14:textId="77777777" w:rsidR="00650BF6" w:rsidRDefault="00000000">
            <w:pPr>
              <w:jc w:val="right"/>
            </w:pPr>
            <w: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17A6" w14:textId="77777777" w:rsidR="00650BF6" w:rsidRDefault="00000000">
            <w:pPr>
              <w:jc w:val="right"/>
            </w:pPr>
            <w: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FD64" w14:textId="77777777" w:rsidR="00650BF6" w:rsidRDefault="00000000">
            <w:pPr>
              <w:jc w:val="right"/>
            </w:pPr>
            <w: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C71C" w14:textId="77777777" w:rsidR="00650BF6" w:rsidRDefault="00000000">
            <w:pPr>
              <w:jc w:val="right"/>
            </w:pPr>
            <w: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5895" w14:textId="77777777" w:rsidR="00650BF6" w:rsidRDefault="00000000">
            <w:pPr>
              <w:jc w:val="right"/>
            </w:pPr>
            <w:r>
              <w:t>3</w:t>
            </w:r>
          </w:p>
        </w:tc>
      </w:tr>
      <w:bookmarkEnd w:id="7"/>
    </w:tbl>
    <w:p w14:paraId="0072C4F0" w14:textId="77777777" w:rsidR="00B4478C" w:rsidRDefault="00B4478C"/>
    <w:sectPr w:rsidR="00B4478C">
      <w:head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165C" w14:textId="77777777" w:rsidR="00963302" w:rsidRDefault="00963302">
      <w:pPr>
        <w:spacing w:before="0" w:after="0"/>
      </w:pPr>
      <w:r>
        <w:separator/>
      </w:r>
    </w:p>
  </w:endnote>
  <w:endnote w:type="continuationSeparator" w:id="0">
    <w:p w14:paraId="10ACE2D8" w14:textId="77777777" w:rsidR="00963302" w:rsidRDefault="009633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tmeg Bold">
    <w:panose1 w:val="00000700000000000000"/>
    <w:charset w:val="00"/>
    <w:family w:val="auto"/>
    <w:pitch w:val="variable"/>
    <w:sig w:usb0="00000007" w:usb1="00000001" w:usb2="00000000" w:usb3="00000000" w:csb0="00000093" w:csb1="00000000"/>
  </w:font>
  <w:font w:name="Nutmeg 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E523" w14:textId="77777777" w:rsidR="00963302" w:rsidRDefault="00963302">
      <w:r>
        <w:separator/>
      </w:r>
    </w:p>
  </w:footnote>
  <w:footnote w:type="continuationSeparator" w:id="0">
    <w:p w14:paraId="6044F318" w14:textId="77777777" w:rsidR="00963302" w:rsidRDefault="00963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AC65" w14:textId="77777777" w:rsidR="00000000" w:rsidRDefault="00000000" w:rsidP="007A0208">
    <w:pPr>
      <w:pStyle w:val="Encabezado"/>
    </w:pPr>
    <w:r>
      <w:rPr>
        <w:noProof/>
      </w:rPr>
      <w:drawing>
        <wp:inline distT="0" distB="0" distL="0" distR="0" wp14:anchorId="12B0AB58" wp14:editId="1EAA14BB">
          <wp:extent cx="5334000" cy="650820"/>
          <wp:effectExtent l="0" t="0" r="0" b="0"/>
          <wp:docPr id="2115347940" name="Imagen 21153479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" descr="logos_j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0" cy="650820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3D026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22014071">
    <w:abstractNumId w:val="0"/>
  </w:num>
  <w:num w:numId="2" w16cid:durableId="54922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F6"/>
    <w:rsid w:val="000E0D3F"/>
    <w:rsid w:val="00650BF6"/>
    <w:rsid w:val="00963302"/>
    <w:rsid w:val="00B050A9"/>
    <w:rsid w:val="00B4478C"/>
    <w:rsid w:val="00B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8FB5"/>
  <w15:docId w15:val="{0C445EA0-6495-44B5-AEBD-491567F6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0208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100" w:after="100"/>
      <w:ind w:left="100" w:right="100"/>
      <w:jc w:val="center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Textoindependiente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0E0D3F"/>
    <w:pPr>
      <w:keepNext/>
      <w:keepLines/>
      <w:spacing w:before="200" w:after="0"/>
      <w:outlineLvl w:val="1"/>
    </w:pPr>
    <w:rPr>
      <w:rFonts w:ascii="Nutmeg Bold" w:eastAsiaTheme="majorEastAsia" w:hAnsi="Nutmeg Bold" w:cstheme="majorBidi"/>
      <w:b/>
      <w:bCs/>
      <w:color w:val="000000" w:themeColor="text1"/>
      <w:sz w:val="3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0E0D3F"/>
    <w:pPr>
      <w:keepNext/>
      <w:keepLines/>
      <w:spacing w:before="200" w:after="0"/>
      <w:jc w:val="left"/>
      <w:outlineLvl w:val="2"/>
    </w:pPr>
    <w:rPr>
      <w:rFonts w:ascii="Nutmeg Bold" w:eastAsiaTheme="majorEastAsia" w:hAnsi="Nutmeg Bold" w:cstheme="majorBidi"/>
      <w:b/>
      <w:bCs/>
      <w:color w:val="0D0D0D" w:themeColor="text1" w:themeTint="F2"/>
      <w:sz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0E0D3F"/>
    <w:pPr>
      <w:keepNext/>
      <w:keepLines/>
      <w:spacing w:before="200" w:after="0" w:line="360" w:lineRule="auto"/>
      <w:outlineLvl w:val="3"/>
    </w:pPr>
    <w:rPr>
      <w:rFonts w:ascii="Nutmeg Light" w:eastAsiaTheme="majorEastAsia" w:hAnsi="Nutmeg Light" w:cstheme="majorBidi"/>
      <w:bCs/>
      <w:color w:val="7F7F7F" w:themeColor="text1" w:themeTint="80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2B3F3E"/>
    <w:pPr>
      <w:spacing w:before="180" w:after="180"/>
      <w:jc w:val="both"/>
    </w:pPr>
    <w:rPr>
      <w:rFonts w:ascii="Nutmeg Light" w:hAnsi="Nutmeg Light"/>
    </w:rPr>
  </w:style>
  <w:style w:type="paragraph" w:customStyle="1" w:styleId="FirstParagraph">
    <w:name w:val="First Paragraph"/>
    <w:basedOn w:val="Textoindependiente"/>
    <w:next w:val="Textoindependiente"/>
    <w:qFormat/>
    <w:rsid w:val="002B3F3E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before="0"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2B3F3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2B3F3E"/>
  </w:style>
  <w:style w:type="paragraph" w:styleId="Piedepgina">
    <w:name w:val="footer"/>
    <w:basedOn w:val="Normal"/>
    <w:link w:val="PiedepginaCar"/>
    <w:rsid w:val="002B3F3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2B3F3E"/>
  </w:style>
  <w:style w:type="paragraph" w:customStyle="1" w:styleId="Ttulo10">
    <w:name w:val="Título1"/>
    <w:basedOn w:val="Ttulo1"/>
    <w:link w:val="Ttulo1Car0"/>
    <w:qFormat/>
    <w:rsid w:val="00812EAD"/>
    <w:rPr>
      <w:rFonts w:ascii="Nutmeg Bold" w:hAnsi="Nutmeg Bold"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2B3F3E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Ttulo1Car0">
    <w:name w:val="Título1 Car"/>
    <w:basedOn w:val="Ttulo1Car"/>
    <w:link w:val="Ttulo10"/>
    <w:rsid w:val="00812EAD"/>
    <w:rPr>
      <w:rFonts w:ascii="Nutmeg Bold" w:eastAsiaTheme="majorEastAsia" w:hAnsi="Nutmeg Bold" w:cstheme="majorBidi"/>
      <w:b/>
      <w:bCs/>
      <w:color w:val="262626" w:themeColor="text1" w:themeTint="D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Paola Viridiana Manzo Romero</dc:creator>
  <cp:keywords/>
  <cp:lastModifiedBy>Nancy Manzo</cp:lastModifiedBy>
  <cp:revision>2</cp:revision>
  <dcterms:created xsi:type="dcterms:W3CDTF">2024-03-13T18:42:00Z</dcterms:created>
  <dcterms:modified xsi:type="dcterms:W3CDTF">2024-03-13T18:42:00Z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