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Open Sans" w:cs="Open Sans" w:eastAsia="Open Sans" w:hAnsi="Open Sans"/>
        </w:rPr>
      </w:pPr>
      <w:r w:rsidDel="00000000" w:rsidR="00000000" w:rsidRPr="00000000">
        <w:rPr>
          <w:rFonts w:ascii="Open Sans" w:cs="Open Sans" w:eastAsia="Open Sans" w:hAnsi="Open Sans"/>
        </w:rPr>
        <w:drawing>
          <wp:inline distB="0" distT="0" distL="0" distR="0">
            <wp:extent cx="2866390" cy="1320165"/>
            <wp:effectExtent b="0" l="0" r="0" t="0"/>
            <wp:docPr id="1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866390" cy="13201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0" w:before="240" w:line="259" w:lineRule="auto"/>
        <w:jc w:val="center"/>
        <w:rPr>
          <w:rFonts w:ascii="Open Sans" w:cs="Open Sans" w:eastAsia="Open Sans" w:hAnsi="Open Sans"/>
          <w:b w:val="1"/>
          <w:sz w:val="60"/>
          <w:szCs w:val="60"/>
        </w:rPr>
      </w:pPr>
      <w:bookmarkStart w:colFirst="0" w:colLast="0" w:name="_qm8hxgn7n1vq" w:id="0"/>
      <w:bookmarkEnd w:id="0"/>
      <w:r w:rsidDel="00000000" w:rsidR="00000000" w:rsidRPr="00000000">
        <w:rPr>
          <w:rFonts w:ascii="Open Sans" w:cs="Open Sans" w:eastAsia="Open Sans" w:hAnsi="Open Sans"/>
          <w:b w:val="1"/>
          <w:sz w:val="60"/>
          <w:szCs w:val="60"/>
          <w:rtl w:val="0"/>
        </w:rPr>
        <w:t xml:space="preserve">CSE300 Software Engineering</w:t>
      </w:r>
      <w:r w:rsidDel="00000000" w:rsidR="00000000" w:rsidRPr="00000000">
        <w:rPr>
          <w:rtl w:val="0"/>
        </w:rPr>
      </w:r>
    </w:p>
    <w:p w:rsidR="00000000" w:rsidDel="00000000" w:rsidP="00000000" w:rsidRDefault="00000000" w:rsidRPr="00000000" w14:paraId="00000003">
      <w:pPr>
        <w:pStyle w:val="Heading1"/>
        <w:spacing w:after="0" w:before="240" w:line="259" w:lineRule="auto"/>
        <w:jc w:val="center"/>
        <w:rPr>
          <w:rFonts w:ascii="Open Sans" w:cs="Open Sans" w:eastAsia="Open Sans" w:hAnsi="Open Sans"/>
          <w:b w:val="1"/>
          <w:color w:val="666666"/>
          <w:sz w:val="46"/>
          <w:szCs w:val="46"/>
        </w:rPr>
      </w:pPr>
      <w:bookmarkStart w:colFirst="0" w:colLast="0" w:name="_5s5fu9iwo5ww" w:id="1"/>
      <w:bookmarkEnd w:id="1"/>
      <w:r w:rsidDel="00000000" w:rsidR="00000000" w:rsidRPr="00000000">
        <w:rPr>
          <w:rFonts w:ascii="Open Sans" w:cs="Open Sans" w:eastAsia="Open Sans" w:hAnsi="Open Sans"/>
          <w:b w:val="1"/>
          <w:color w:val="666666"/>
          <w:sz w:val="46"/>
          <w:szCs w:val="46"/>
          <w:rtl w:val="0"/>
        </w:rPr>
        <w:t xml:space="preserve">Learning Management System</w:t>
      </w:r>
    </w:p>
    <w:p w:rsidR="00000000" w:rsidDel="00000000" w:rsidP="00000000" w:rsidRDefault="00000000" w:rsidRPr="00000000" w14:paraId="00000004">
      <w:pPr>
        <w:rPr>
          <w:rFonts w:ascii="Open Sans" w:cs="Open Sans" w:eastAsia="Open Sans" w:hAnsi="Open Sans"/>
        </w:rPr>
      </w:pPr>
      <w:r w:rsidDel="00000000" w:rsidR="00000000" w:rsidRPr="00000000">
        <w:rPr>
          <w:rtl w:val="0"/>
        </w:rPr>
      </w:r>
    </w:p>
    <w:p w:rsidR="00000000" w:rsidDel="00000000" w:rsidP="00000000" w:rsidRDefault="00000000" w:rsidRPr="00000000" w14:paraId="00000005">
      <w:pPr>
        <w:spacing w:after="160" w:line="259" w:lineRule="auto"/>
        <w:jc w:val="center"/>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tl w:val="0"/>
        </w:rPr>
        <w:t xml:space="preserve">Group 8</w:t>
      </w:r>
    </w:p>
    <w:p w:rsidR="00000000" w:rsidDel="00000000" w:rsidP="00000000" w:rsidRDefault="00000000" w:rsidRPr="00000000" w14:paraId="00000006">
      <w:pPr>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pStyle w:val="Heading1"/>
        <w:spacing w:after="0" w:before="240" w:line="259" w:lineRule="auto"/>
        <w:jc w:val="center"/>
        <w:rPr>
          <w:rFonts w:ascii="Open Sans" w:cs="Open Sans" w:eastAsia="Open Sans" w:hAnsi="Open Sans"/>
          <w:sz w:val="30"/>
          <w:szCs w:val="30"/>
        </w:rPr>
      </w:pPr>
      <w:bookmarkStart w:colFirst="0" w:colLast="0" w:name="_a847p5klbfzw" w:id="2"/>
      <w:bookmarkEnd w:id="2"/>
      <w:r w:rsidDel="00000000" w:rsidR="00000000" w:rsidRPr="00000000">
        <w:rPr>
          <w:rFonts w:ascii="Open Sans" w:cs="Open Sans" w:eastAsia="Open Sans" w:hAnsi="Open Sans"/>
          <w:b w:val="1"/>
          <w:color w:val="666666"/>
          <w:sz w:val="46"/>
          <w:szCs w:val="46"/>
          <w:rtl w:val="0"/>
        </w:rPr>
        <w:t xml:space="preserve">Design Document</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ind w:left="0" w:firstLine="0"/>
        <w:rPr>
          <w:rFonts w:ascii="Open Sans" w:cs="Open Sans" w:eastAsia="Open Sans" w:hAnsi="Open Sans"/>
          <w:sz w:val="30"/>
          <w:szCs w:val="30"/>
        </w:rPr>
      </w:pPr>
      <w:bookmarkStart w:colFirst="0" w:colLast="0" w:name="_wj04ycxrck0k"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200" w:line="240" w:lineRule="auto"/>
            <w:ind w:left="0" w:firstLine="0"/>
            <w:rPr/>
          </w:pPr>
          <w:r w:rsidDel="00000000" w:rsidR="00000000" w:rsidRPr="00000000">
            <w:fldChar w:fldCharType="begin"/>
            <w:instrText xml:space="preserve"> TOC \h \u \z </w:instrText>
            <w:fldChar w:fldCharType="separate"/>
          </w:r>
          <w:hyperlink w:anchor="_ac4p35k8n4nz">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_ac4p35k8n4nz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8f80k9qhfles">
            <w:r w:rsidDel="00000000" w:rsidR="00000000" w:rsidRPr="00000000">
              <w:rPr>
                <w:rtl w:val="0"/>
              </w:rPr>
              <w:t xml:space="preserve">Purpose of this document</w:t>
            </w:r>
          </w:hyperlink>
          <w:r w:rsidDel="00000000" w:rsidR="00000000" w:rsidRPr="00000000">
            <w:rPr>
              <w:rtl w:val="0"/>
            </w:rPr>
            <w:tab/>
          </w:r>
          <w:r w:rsidDel="00000000" w:rsidR="00000000" w:rsidRPr="00000000">
            <w:fldChar w:fldCharType="begin"/>
            <w:instrText xml:space="preserve"> PAGEREF _8f80k9qhfles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pPr>
          <w:hyperlink w:anchor="_4pe2wgpimkqe">
            <w:r w:rsidDel="00000000" w:rsidR="00000000" w:rsidRPr="00000000">
              <w:rPr>
                <w:rtl w:val="0"/>
              </w:rPr>
              <w:t xml:space="preserve">Document Overview</w:t>
            </w:r>
          </w:hyperlink>
          <w:r w:rsidDel="00000000" w:rsidR="00000000" w:rsidRPr="00000000">
            <w:rPr>
              <w:rtl w:val="0"/>
            </w:rPr>
            <w:tab/>
          </w:r>
          <w:r w:rsidDel="00000000" w:rsidR="00000000" w:rsidRPr="00000000">
            <w:fldChar w:fldCharType="begin"/>
            <w:instrText xml:space="preserve"> PAGEREF _4pe2wgpimkqe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pPr>
          <w:hyperlink w:anchor="_4pe2wgpimkqe">
            <w:r w:rsidDel="00000000" w:rsidR="00000000" w:rsidRPr="00000000">
              <w:rPr>
                <w:rtl w:val="0"/>
              </w:rPr>
              <w:t xml:space="preserve">Identification</w:t>
            </w:r>
          </w:hyperlink>
          <w:r w:rsidDel="00000000" w:rsidR="00000000" w:rsidRPr="00000000">
            <w:rPr>
              <w:rtl w:val="0"/>
            </w:rPr>
            <w:tab/>
          </w:r>
          <w:r w:rsidDel="00000000" w:rsidR="00000000" w:rsidRPr="00000000">
            <w:fldChar w:fldCharType="begin"/>
            <w:instrText xml:space="preserve"> PAGEREF _4pe2wgpimkqe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4pe2wgpimkqe">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_4pe2wgpimkqe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4pe2wgpimkqe">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_4pe2wgpimkqe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pPr>
          <w:hyperlink w:anchor="_4pe2wgpimkqe">
            <w:r w:rsidDel="00000000" w:rsidR="00000000" w:rsidRPr="00000000">
              <w:rPr>
                <w:rtl w:val="0"/>
              </w:rPr>
              <w:t xml:space="preserve">Tools and techniques</w:t>
            </w:r>
          </w:hyperlink>
          <w:r w:rsidDel="00000000" w:rsidR="00000000" w:rsidRPr="00000000">
            <w:rPr>
              <w:rtl w:val="0"/>
            </w:rPr>
            <w:tab/>
          </w:r>
          <w:r w:rsidDel="00000000" w:rsidR="00000000" w:rsidRPr="00000000">
            <w:fldChar w:fldCharType="begin"/>
            <w:instrText xml:space="preserve"> PAGEREF _4pe2wgpimkqe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4pe2wgpimkqe">
            <w:r w:rsidDel="00000000" w:rsidR="00000000" w:rsidRPr="00000000">
              <w:rPr>
                <w:rtl w:val="0"/>
              </w:rPr>
              <w:t xml:space="preserve">Key Stakeholders</w:t>
            </w:r>
          </w:hyperlink>
          <w:r w:rsidDel="00000000" w:rsidR="00000000" w:rsidRPr="00000000">
            <w:rPr>
              <w:rtl w:val="0"/>
            </w:rPr>
            <w:tab/>
          </w:r>
          <w:r w:rsidDel="00000000" w:rsidR="00000000" w:rsidRPr="00000000">
            <w:fldChar w:fldCharType="begin"/>
            <w:instrText xml:space="preserve"> PAGEREF _4pe2wgpimkqe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pPr>
          <w:hyperlink w:anchor="_e0tepljlgatm">
            <w:r w:rsidDel="00000000" w:rsidR="00000000" w:rsidRPr="00000000">
              <w:rPr>
                <w:b w:val="1"/>
                <w:rtl w:val="0"/>
              </w:rPr>
              <w:t xml:space="preserve">Design Overview</w:t>
            </w:r>
          </w:hyperlink>
          <w:r w:rsidDel="00000000" w:rsidR="00000000" w:rsidRPr="00000000">
            <w:rPr>
              <w:b w:val="1"/>
              <w:rtl w:val="0"/>
            </w:rPr>
            <w:tab/>
          </w:r>
          <w:r w:rsidDel="00000000" w:rsidR="00000000" w:rsidRPr="00000000">
            <w:fldChar w:fldCharType="begin"/>
            <w:instrText xml:space="preserve"> PAGEREF _e0tepljlgatm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pPr>
          <w:hyperlink w:anchor="_pktngbdz0c07">
            <w:r w:rsidDel="00000000" w:rsidR="00000000" w:rsidRPr="00000000">
              <w:rPr>
                <w:rtl w:val="0"/>
              </w:rPr>
              <w:t xml:space="preserve">Background information</w:t>
            </w:r>
          </w:hyperlink>
          <w:r w:rsidDel="00000000" w:rsidR="00000000" w:rsidRPr="00000000">
            <w:rPr>
              <w:rtl w:val="0"/>
            </w:rPr>
            <w:tab/>
          </w:r>
          <w:r w:rsidDel="00000000" w:rsidR="00000000" w:rsidRPr="00000000">
            <w:fldChar w:fldCharType="begin"/>
            <w:instrText xml:space="preserve"> PAGEREF _pktngbdz0c07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d1n6aq6x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Evolution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_6td1n6aq6xgl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d1n6aq6x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_6td1n6aq6xgl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d1n6aq6x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_6td1n6aq6xgl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d1n6aq6x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_6td1n6aq6xgl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d1n6aq6x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_6td1n6aq6xgl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d1n6aq6x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_6td1n6aq6xgl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pn8gsaf7ye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 of 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_kpn8gsaf7yen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8z8hm2yp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_g78z8hm2yp6l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8z8hm2yp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_g78z8hm2yp6l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8z8hm2yp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_g78z8hm2yp6l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8z8hm2yp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_g78z8hm2yp6l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3ipi9epex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_83ipi9epex1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jmypfw4r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ER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_p8jmypfw4r1y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lht3p3d5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Modules and Interaction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_v5lht3p3d5pf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mdvu3o5v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and Student_Course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_utmdvu3o5vjj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psrcf1cq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 and Faculty_Course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_cvpsrcf1cqve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dbeogcph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 and Faculty_Course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_fndbeogcphp3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vvpzi0zv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 and Student_Course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_2lvvpzi0zvqc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lohg46kc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Faculty_Course and Faculty_Assignment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_w5lohg46kcnt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pPr>
          <w:hyperlink w:anchor="_d2cvsp384dqi">
            <w:r w:rsidDel="00000000" w:rsidR="00000000" w:rsidRPr="00000000">
              <w:rPr>
                <w:rtl w:val="0"/>
              </w:rPr>
              <w:t xml:space="preserve">Student_Course and Student_Assignment</w:t>
            </w:r>
          </w:hyperlink>
          <w:r w:rsidDel="00000000" w:rsidR="00000000" w:rsidRPr="00000000">
            <w:rPr>
              <w:rtl w:val="0"/>
            </w:rPr>
            <w:tab/>
          </w:r>
          <w:r w:rsidDel="00000000" w:rsidR="00000000" w:rsidRPr="00000000">
            <w:fldChar w:fldCharType="begin"/>
            <w:instrText xml:space="preserve"> PAGEREF _d2cvsp384dqi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fr0k7xot2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Student_Assignment and Student_Grade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_wfr0k7xot2td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iaf33ijs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Faculty_Assignment and Resource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_dviaf33ijs7a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gx12ejm4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Dictionary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_1lgx12ejm4f7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7b19lrwr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Faculty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_qd7b19lrwrb0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zyaxae0dp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 Student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_nzyaxae0dpsn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3zpavuz4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 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_y83zpavuz4dn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1kzyqjtu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 Student_Course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_ur1kzyqjturg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1hwfmb5gm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 Faculty_Course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_81hwfmb5gmfr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pPr>
          <w:hyperlink w:anchor="_fh3qyyqoc0pn">
            <w:r w:rsidDel="00000000" w:rsidR="00000000" w:rsidRPr="00000000">
              <w:rPr>
                <w:rtl w:val="0"/>
              </w:rPr>
              <w:t xml:space="preserve">Table 8: Faculty_Assignment</w:t>
            </w:r>
          </w:hyperlink>
          <w:r w:rsidDel="00000000" w:rsidR="00000000" w:rsidRPr="00000000">
            <w:rPr>
              <w:rtl w:val="0"/>
            </w:rPr>
            <w:tab/>
          </w:r>
          <w:r w:rsidDel="00000000" w:rsidR="00000000" w:rsidRPr="00000000">
            <w:fldChar w:fldCharType="begin"/>
            <w:instrText xml:space="preserve"> PAGEREF _fh3qyyqoc0pn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gjjyjrtdi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Student_Assignment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_wgjjyjrtdi9o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fcx9dcvo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9: Resource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_vsfcx9dcvozd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ergqv49og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Architecture and Architecture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_zergqv49ogy5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dq0umw8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_s0dq0umw89k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ulcgd1r5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Topology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_7nulcgd1r5oi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bq3w8k9ui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Website Architecture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_abq3w8k9uime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pPr>
          <w:hyperlink w:anchor="_jmfmk3budacz">
            <w:r w:rsidDel="00000000" w:rsidR="00000000" w:rsidRPr="00000000">
              <w:rPr>
                <w:rtl w:val="0"/>
              </w:rPr>
              <w:t xml:space="preserve">Software Architecture</w:t>
            </w:r>
          </w:hyperlink>
          <w:r w:rsidDel="00000000" w:rsidR="00000000" w:rsidRPr="00000000">
            <w:rPr>
              <w:rtl w:val="0"/>
            </w:rPr>
            <w:tab/>
          </w:r>
          <w:r w:rsidDel="00000000" w:rsidR="00000000" w:rsidRPr="00000000">
            <w:fldChar w:fldCharType="begin"/>
            <w:instrText xml:space="preserve"> PAGEREF _jmfmk3budacz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wx9kgumm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Architecture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_3cwx9kgumm61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m03c629bo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element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_rm03c629bohi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p6v2i25qq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interface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_gp6v2i25qqtt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w596gfak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_eiw596gfaknz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9l54t7i3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Images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_359l54t7i3yk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2mxmxyu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Screen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_k72mxmxyu41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w4ji2v12k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_nw4ji2v12koa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q58xhc5m8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Faculty-courses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_9q58xhc5m8ft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id1evb7rm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Faculty-View Assignments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_7id1evb7rmza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sdimlcq9e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Faculty-Enter Grades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_nsdimlcq9e73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wqk6v9nf3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Faculty-View Grading Status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_xwqk6v9nf3hd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cybnotkx4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Faculty-Create/Edit Assignment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_gcybnotkx4gr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i6cpp8kl8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Faculty-Grading Assignment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_8i6cpp8kl8ww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6yz3amz5r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_e6yz3amz5rq5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9whasvdwr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Student-Course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_39whasvdwr74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h77xppj1p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Student-View Assignment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_4h77xppj1pg1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muoajjqgu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Student-Upload/Edit Assignment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_mmuoajjqguur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752gz105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Student-View Grades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_o752gz105ge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pPr>
          <w:hyperlink w:anchor="_n6d37iu0x8jh">
            <w:r w:rsidDel="00000000" w:rsidR="00000000" w:rsidRPr="00000000">
              <w:rPr>
                <w:rtl w:val="0"/>
              </w:rPr>
              <w:t xml:space="preserve">Objects and Actions</w:t>
            </w:r>
          </w:hyperlink>
          <w:r w:rsidDel="00000000" w:rsidR="00000000" w:rsidRPr="00000000">
            <w:rPr>
              <w:rtl w:val="0"/>
            </w:rPr>
            <w:tab/>
          </w:r>
          <w:r w:rsidDel="00000000" w:rsidR="00000000" w:rsidRPr="00000000">
            <w:fldChar w:fldCharType="begin"/>
            <w:instrText xml:space="preserve"> PAGEREF _n6d37iu0x8jh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99wvvtxi7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design rules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_i99wvvtxi7tn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tjvuixuo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available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_zctjvuixuo63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4adr57mn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Interface Development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_po4adr57mnhg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E">
      <w:pPr>
        <w:pStyle w:val="Heading2"/>
        <w:ind w:left="0" w:firstLine="0"/>
        <w:rPr>
          <w:rFonts w:ascii="Open Sans" w:cs="Open Sans" w:eastAsia="Open Sans" w:hAnsi="Open Sans"/>
          <w:sz w:val="30"/>
          <w:szCs w:val="30"/>
        </w:rPr>
      </w:pPr>
      <w:bookmarkStart w:colFirst="0" w:colLast="0" w:name="_kqe9jdo9u1r6" w:id="4"/>
      <w:bookmarkEnd w:id="4"/>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9"/>
        </w:numPr>
        <w:spacing w:after="0" w:afterAutospacing="0"/>
        <w:ind w:left="720" w:hanging="360"/>
        <w:rPr/>
      </w:pPr>
      <w:bookmarkStart w:colFirst="0" w:colLast="0" w:name="_ac4p35k8n4nz" w:id="5"/>
      <w:bookmarkEnd w:id="5"/>
      <w:r w:rsidDel="00000000" w:rsidR="00000000" w:rsidRPr="00000000">
        <w:rPr>
          <w:rtl w:val="0"/>
        </w:rPr>
        <w:t xml:space="preserve">Introduction</w:t>
      </w:r>
    </w:p>
    <w:p w:rsidR="00000000" w:rsidDel="00000000" w:rsidP="00000000" w:rsidRDefault="00000000" w:rsidRPr="00000000" w14:paraId="00000050">
      <w:pPr>
        <w:pStyle w:val="Heading2"/>
        <w:numPr>
          <w:ilvl w:val="1"/>
          <w:numId w:val="9"/>
        </w:numPr>
        <w:spacing w:before="0" w:beforeAutospacing="0"/>
        <w:ind w:left="1440" w:hanging="360"/>
        <w:rPr>
          <w:rFonts w:ascii="Open Sans" w:cs="Open Sans" w:eastAsia="Open Sans" w:hAnsi="Open Sans"/>
          <w:sz w:val="30"/>
          <w:szCs w:val="30"/>
        </w:rPr>
      </w:pPr>
      <w:bookmarkStart w:colFirst="0" w:colLast="0" w:name="_8f80k9qhfles" w:id="6"/>
      <w:bookmarkEnd w:id="6"/>
      <w:r w:rsidDel="00000000" w:rsidR="00000000" w:rsidRPr="00000000">
        <w:rPr>
          <w:rFonts w:ascii="Open Sans" w:cs="Open Sans" w:eastAsia="Open Sans" w:hAnsi="Open Sans"/>
          <w:sz w:val="30"/>
          <w:szCs w:val="30"/>
          <w:rtl w:val="0"/>
        </w:rPr>
        <w:t xml:space="preserve">Purpose of this document</w:t>
      </w:r>
    </w:p>
    <w:p w:rsidR="00000000" w:rsidDel="00000000" w:rsidP="00000000" w:rsidRDefault="00000000" w:rsidRPr="00000000" w14:paraId="00000051">
      <w:pPr>
        <w:spacing w:after="240" w:before="240" w:lineRule="auto"/>
        <w:ind w:left="1260" w:firstLine="0"/>
        <w:rPr>
          <w:rFonts w:ascii="Open Sans" w:cs="Open Sans" w:eastAsia="Open Sans" w:hAnsi="Open Sans"/>
        </w:rPr>
      </w:pPr>
      <w:r w:rsidDel="00000000" w:rsidR="00000000" w:rsidRPr="00000000">
        <w:rPr>
          <w:rFonts w:ascii="Open Sans" w:cs="Open Sans" w:eastAsia="Open Sans" w:hAnsi="Open Sans"/>
          <w:highlight w:val="white"/>
          <w:rtl w:val="0"/>
        </w:rPr>
        <w:t xml:space="preserve">The purpose of this Software Design Document is to provide a description of the design of a system fully enough so that to allow for software development to proceed with an understanding of what is to be built and how it is expected to be built. </w:t>
      </w:r>
      <w:r w:rsidDel="00000000" w:rsidR="00000000" w:rsidRPr="00000000">
        <w:rPr>
          <w:rtl w:val="0"/>
        </w:rPr>
      </w:r>
    </w:p>
    <w:p w:rsidR="00000000" w:rsidDel="00000000" w:rsidP="00000000" w:rsidRDefault="00000000" w:rsidRPr="00000000" w14:paraId="00000052">
      <w:pPr>
        <w:pStyle w:val="Heading2"/>
        <w:numPr>
          <w:ilvl w:val="1"/>
          <w:numId w:val="9"/>
        </w:numPr>
        <w:ind w:left="1440" w:hanging="360"/>
        <w:rPr>
          <w:rFonts w:ascii="Open Sans" w:cs="Open Sans" w:eastAsia="Open Sans" w:hAnsi="Open Sans"/>
          <w:sz w:val="30"/>
          <w:szCs w:val="30"/>
        </w:rPr>
      </w:pPr>
      <w:bookmarkStart w:colFirst="0" w:colLast="0" w:name="_4pe2wgpimkqe" w:id="7"/>
      <w:bookmarkEnd w:id="7"/>
      <w:r w:rsidDel="00000000" w:rsidR="00000000" w:rsidRPr="00000000">
        <w:rPr>
          <w:rFonts w:ascii="Open Sans" w:cs="Open Sans" w:eastAsia="Open Sans" w:hAnsi="Open Sans"/>
          <w:sz w:val="30"/>
          <w:szCs w:val="30"/>
          <w:rtl w:val="0"/>
        </w:rPr>
        <w:t xml:space="preserve">Document Overview</w:t>
      </w:r>
    </w:p>
    <w:p w:rsidR="00000000" w:rsidDel="00000000" w:rsidP="00000000" w:rsidRDefault="00000000" w:rsidRPr="00000000" w14:paraId="00000053">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Chapter 1: Introduction of the design document</w:t>
      </w:r>
    </w:p>
    <w:p w:rsidR="00000000" w:rsidDel="00000000" w:rsidP="00000000" w:rsidRDefault="00000000" w:rsidRPr="00000000" w14:paraId="00000054">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Chapter 2: Design Overview</w:t>
      </w:r>
    </w:p>
    <w:p w:rsidR="00000000" w:rsidDel="00000000" w:rsidP="00000000" w:rsidRDefault="00000000" w:rsidRPr="00000000" w14:paraId="00000055">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Chapter 3: Scope of Work</w:t>
      </w:r>
    </w:p>
    <w:p w:rsidR="00000000" w:rsidDel="00000000" w:rsidP="00000000" w:rsidRDefault="00000000" w:rsidRPr="00000000" w14:paraId="00000056">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Chapter 4: System Design</w:t>
      </w:r>
    </w:p>
    <w:p w:rsidR="00000000" w:rsidDel="00000000" w:rsidP="00000000" w:rsidRDefault="00000000" w:rsidRPr="00000000" w14:paraId="00000057">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Chapter 5: Detailed Design</w:t>
      </w:r>
      <w:r w:rsidDel="00000000" w:rsidR="00000000" w:rsidRPr="00000000">
        <w:rPr>
          <w:rtl w:val="0"/>
        </w:rPr>
      </w:r>
    </w:p>
    <w:p w:rsidR="00000000" w:rsidDel="00000000" w:rsidP="00000000" w:rsidRDefault="00000000" w:rsidRPr="00000000" w14:paraId="00000058">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Chapter 6: Interface design</w:t>
      </w:r>
    </w:p>
    <w:p w:rsidR="00000000" w:rsidDel="00000000" w:rsidP="00000000" w:rsidRDefault="00000000" w:rsidRPr="00000000" w14:paraId="00000059">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Chapter 7: User Interface design</w:t>
      </w:r>
      <w:r w:rsidDel="00000000" w:rsidR="00000000" w:rsidRPr="00000000">
        <w:rPr>
          <w:rtl w:val="0"/>
        </w:rPr>
      </w:r>
    </w:p>
    <w:p w:rsidR="00000000" w:rsidDel="00000000" w:rsidP="00000000" w:rsidRDefault="00000000" w:rsidRPr="00000000" w14:paraId="0000005A">
      <w:pPr>
        <w:pStyle w:val="Heading2"/>
        <w:numPr>
          <w:ilvl w:val="1"/>
          <w:numId w:val="9"/>
        </w:numPr>
        <w:spacing w:after="0" w:afterAutospacing="0"/>
        <w:ind w:left="1440" w:hanging="360"/>
        <w:rPr>
          <w:rFonts w:ascii="Open Sans" w:cs="Open Sans" w:eastAsia="Open Sans" w:hAnsi="Open Sans"/>
          <w:sz w:val="30"/>
          <w:szCs w:val="30"/>
        </w:rPr>
      </w:pPr>
      <w:bookmarkStart w:colFirst="0" w:colLast="0" w:name="_4pe2wgpimkqe" w:id="7"/>
      <w:bookmarkEnd w:id="7"/>
      <w:r w:rsidDel="00000000" w:rsidR="00000000" w:rsidRPr="00000000">
        <w:rPr>
          <w:rFonts w:ascii="Open Sans" w:cs="Open Sans" w:eastAsia="Open Sans" w:hAnsi="Open Sans"/>
          <w:sz w:val="30"/>
          <w:szCs w:val="30"/>
          <w:rtl w:val="0"/>
        </w:rPr>
        <w:t xml:space="preserve">Identification</w:t>
      </w:r>
    </w:p>
    <w:p w:rsidR="00000000" w:rsidDel="00000000" w:rsidP="00000000" w:rsidRDefault="00000000" w:rsidRPr="00000000" w14:paraId="0000005B">
      <w:pPr>
        <w:numPr>
          <w:ilvl w:val="2"/>
          <w:numId w:val="9"/>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Title: Learning Management System</w:t>
      </w:r>
    </w:p>
    <w:p w:rsidR="00000000" w:rsidDel="00000000" w:rsidP="00000000" w:rsidRDefault="00000000" w:rsidRPr="00000000" w14:paraId="0000005C">
      <w:pPr>
        <w:numPr>
          <w:ilvl w:val="2"/>
          <w:numId w:val="9"/>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Version: 1.0.0</w:t>
      </w:r>
    </w:p>
    <w:p w:rsidR="00000000" w:rsidDel="00000000" w:rsidP="00000000" w:rsidRDefault="00000000" w:rsidRPr="00000000" w14:paraId="0000005D">
      <w:pPr>
        <w:numPr>
          <w:ilvl w:val="2"/>
          <w:numId w:val="9"/>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Release: 1</w:t>
      </w:r>
    </w:p>
    <w:p w:rsidR="00000000" w:rsidDel="00000000" w:rsidP="00000000" w:rsidRDefault="00000000" w:rsidRPr="00000000" w14:paraId="0000005E">
      <w:pPr>
        <w:ind w:left="216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pStyle w:val="Heading2"/>
        <w:numPr>
          <w:ilvl w:val="1"/>
          <w:numId w:val="9"/>
        </w:numPr>
        <w:ind w:left="1440" w:hanging="360"/>
        <w:rPr>
          <w:rFonts w:ascii="Open Sans" w:cs="Open Sans" w:eastAsia="Open Sans" w:hAnsi="Open Sans"/>
          <w:sz w:val="30"/>
          <w:szCs w:val="30"/>
        </w:rPr>
      </w:pPr>
      <w:bookmarkStart w:colFirst="0" w:colLast="0" w:name="_4pe2wgpimkqe" w:id="7"/>
      <w:bookmarkEnd w:id="7"/>
      <w:r w:rsidDel="00000000" w:rsidR="00000000" w:rsidRPr="00000000">
        <w:rPr>
          <w:rFonts w:ascii="Open Sans" w:cs="Open Sans" w:eastAsia="Open Sans" w:hAnsi="Open Sans"/>
          <w:sz w:val="30"/>
          <w:szCs w:val="30"/>
          <w:rtl w:val="0"/>
        </w:rPr>
        <w:t xml:space="preserve">Scope</w:t>
      </w:r>
    </w:p>
    <w:p w:rsidR="00000000" w:rsidDel="00000000" w:rsidP="00000000" w:rsidRDefault="00000000" w:rsidRPr="00000000" w14:paraId="00000060">
      <w:pPr>
        <w:ind w:left="1440" w:firstLine="0"/>
        <w:rPr>
          <w:rFonts w:ascii="Open Sans" w:cs="Open Sans" w:eastAsia="Open Sans" w:hAnsi="Open Sans"/>
          <w:sz w:val="30"/>
          <w:szCs w:val="30"/>
        </w:rPr>
      </w:pPr>
      <w:r w:rsidDel="00000000" w:rsidR="00000000" w:rsidRPr="00000000">
        <w:rPr>
          <w:rFonts w:ascii="Open Sans" w:cs="Open Sans" w:eastAsia="Open Sans" w:hAnsi="Open Sans"/>
          <w:rtl w:val="0"/>
        </w:rPr>
        <w:t xml:space="preserve">This document aims to provide the design details of the software Learning Management System. It can be used as documentation that will guide developers in understanding the software.</w:t>
      </w:r>
      <w:r w:rsidDel="00000000" w:rsidR="00000000" w:rsidRPr="00000000">
        <w:rPr>
          <w:rtl w:val="0"/>
        </w:rPr>
      </w:r>
    </w:p>
    <w:p w:rsidR="00000000" w:rsidDel="00000000" w:rsidP="00000000" w:rsidRDefault="00000000" w:rsidRPr="00000000" w14:paraId="00000061">
      <w:pPr>
        <w:pStyle w:val="Heading2"/>
        <w:numPr>
          <w:ilvl w:val="1"/>
          <w:numId w:val="9"/>
        </w:numPr>
        <w:ind w:left="1440" w:hanging="360"/>
        <w:rPr>
          <w:rFonts w:ascii="Open Sans" w:cs="Open Sans" w:eastAsia="Open Sans" w:hAnsi="Open Sans"/>
          <w:sz w:val="30"/>
          <w:szCs w:val="30"/>
        </w:rPr>
      </w:pPr>
      <w:bookmarkStart w:colFirst="0" w:colLast="0" w:name="_4pe2wgpimkqe" w:id="7"/>
      <w:bookmarkEnd w:id="7"/>
      <w:r w:rsidDel="00000000" w:rsidR="00000000" w:rsidRPr="00000000">
        <w:rPr>
          <w:rFonts w:ascii="Open Sans" w:cs="Open Sans" w:eastAsia="Open Sans" w:hAnsi="Open Sans"/>
          <w:sz w:val="30"/>
          <w:szCs w:val="30"/>
          <w:rtl w:val="0"/>
        </w:rPr>
        <w:t xml:space="preserve">References</w:t>
      </w:r>
    </w:p>
    <w:p w:rsidR="00000000" w:rsidDel="00000000" w:rsidP="00000000" w:rsidRDefault="00000000" w:rsidRPr="00000000" w14:paraId="00000062">
      <w:pPr>
        <w:widowControl w:val="0"/>
        <w:spacing w:line="240" w:lineRule="auto"/>
        <w:ind w:left="1440" w:firstLine="0"/>
        <w:rPr>
          <w:rFonts w:ascii="Open Sans" w:cs="Open Sans" w:eastAsia="Open Sans" w:hAnsi="Open Sans"/>
        </w:rPr>
      </w:pPr>
      <w:r w:rsidDel="00000000" w:rsidR="00000000" w:rsidRPr="00000000">
        <w:rPr>
          <w:rFonts w:ascii="Open Sans" w:cs="Open Sans" w:eastAsia="Open Sans" w:hAnsi="Open Sans"/>
          <w:i w:val="1"/>
          <w:rtl w:val="0"/>
        </w:rPr>
        <w:t xml:space="preserve">Software Engineering: A Practitioner’s Approach, 7/e </w:t>
      </w:r>
      <w:r w:rsidDel="00000000" w:rsidR="00000000" w:rsidRPr="00000000">
        <w:rPr>
          <w:rFonts w:ascii="Open Sans" w:cs="Open Sans" w:eastAsia="Open Sans" w:hAnsi="Open Sans"/>
          <w:rtl w:val="0"/>
        </w:rPr>
        <w:t xml:space="preserve">(McGraw-Hill 2009)</w:t>
      </w:r>
      <w:r w:rsidDel="00000000" w:rsidR="00000000" w:rsidRPr="00000000">
        <w:rPr>
          <w:rtl w:val="0"/>
        </w:rPr>
      </w:r>
    </w:p>
    <w:p w:rsidR="00000000" w:rsidDel="00000000" w:rsidP="00000000" w:rsidRDefault="00000000" w:rsidRPr="00000000" w14:paraId="00000063">
      <w:pPr>
        <w:pStyle w:val="Heading2"/>
        <w:numPr>
          <w:ilvl w:val="1"/>
          <w:numId w:val="9"/>
        </w:numPr>
        <w:ind w:left="1440" w:hanging="360"/>
        <w:rPr>
          <w:rFonts w:ascii="Open Sans" w:cs="Open Sans" w:eastAsia="Open Sans" w:hAnsi="Open Sans"/>
          <w:sz w:val="30"/>
          <w:szCs w:val="30"/>
        </w:rPr>
      </w:pPr>
      <w:bookmarkStart w:colFirst="0" w:colLast="0" w:name="_4pe2wgpimkqe" w:id="7"/>
      <w:bookmarkEnd w:id="7"/>
      <w:r w:rsidDel="00000000" w:rsidR="00000000" w:rsidRPr="00000000">
        <w:rPr>
          <w:rFonts w:ascii="Open Sans" w:cs="Open Sans" w:eastAsia="Open Sans" w:hAnsi="Open Sans"/>
          <w:sz w:val="30"/>
          <w:szCs w:val="30"/>
          <w:rtl w:val="0"/>
        </w:rPr>
        <w:t xml:space="preserve">Tools and techniques</w:t>
      </w:r>
      <w:r w:rsidDel="00000000" w:rsidR="00000000" w:rsidRPr="00000000">
        <w:rPr>
          <w:rtl w:val="0"/>
        </w:rPr>
      </w:r>
    </w:p>
    <w:p w:rsidR="00000000" w:rsidDel="00000000" w:rsidP="00000000" w:rsidRDefault="00000000" w:rsidRPr="00000000" w14:paraId="00000064">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Tools</w:t>
      </w:r>
    </w:p>
    <w:p w:rsidR="00000000" w:rsidDel="00000000" w:rsidP="00000000" w:rsidRDefault="00000000" w:rsidRPr="00000000" w14:paraId="00000065">
      <w:pPr>
        <w:numPr>
          <w:ilvl w:val="0"/>
          <w:numId w:val="35"/>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Miro Online whiteboard</w:t>
      </w:r>
    </w:p>
    <w:p w:rsidR="00000000" w:rsidDel="00000000" w:rsidP="00000000" w:rsidRDefault="00000000" w:rsidRPr="00000000" w14:paraId="00000066">
      <w:pPr>
        <w:numPr>
          <w:ilvl w:val="0"/>
          <w:numId w:val="35"/>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Lucid chart</w:t>
      </w:r>
    </w:p>
    <w:p w:rsidR="00000000" w:rsidDel="00000000" w:rsidP="00000000" w:rsidRDefault="00000000" w:rsidRPr="00000000" w14:paraId="00000067">
      <w:pPr>
        <w:numPr>
          <w:ilvl w:val="0"/>
          <w:numId w:val="35"/>
        </w:numPr>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Adobe XD</w:t>
      </w:r>
    </w:p>
    <w:p w:rsidR="00000000" w:rsidDel="00000000" w:rsidP="00000000" w:rsidRDefault="00000000" w:rsidRPr="00000000" w14:paraId="00000068">
      <w:pPr>
        <w:numPr>
          <w:ilvl w:val="0"/>
          <w:numId w:val="35"/>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Github</w:t>
      </w:r>
    </w:p>
    <w:p w:rsidR="00000000" w:rsidDel="00000000" w:rsidP="00000000" w:rsidRDefault="00000000" w:rsidRPr="00000000" w14:paraId="0000006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Languages</w:t>
      </w:r>
    </w:p>
    <w:p w:rsidR="00000000" w:rsidDel="00000000" w:rsidP="00000000" w:rsidRDefault="00000000" w:rsidRPr="00000000" w14:paraId="0000006B">
      <w:pPr>
        <w:numPr>
          <w:ilvl w:val="0"/>
          <w:numId w:val="26"/>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Python</w:t>
      </w:r>
    </w:p>
    <w:p w:rsidR="00000000" w:rsidDel="00000000" w:rsidP="00000000" w:rsidRDefault="00000000" w:rsidRPr="00000000" w14:paraId="0000006C">
      <w:pPr>
        <w:numPr>
          <w:ilvl w:val="0"/>
          <w:numId w:val="26"/>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JavaScript</w:t>
      </w:r>
    </w:p>
    <w:p w:rsidR="00000000" w:rsidDel="00000000" w:rsidP="00000000" w:rsidRDefault="00000000" w:rsidRPr="00000000" w14:paraId="0000006D">
      <w:pPr>
        <w:numPr>
          <w:ilvl w:val="0"/>
          <w:numId w:val="26"/>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SQLite</w:t>
      </w:r>
    </w:p>
    <w:p w:rsidR="00000000" w:rsidDel="00000000" w:rsidP="00000000" w:rsidRDefault="00000000" w:rsidRPr="00000000" w14:paraId="0000006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F">
      <w:pPr>
        <w:pStyle w:val="Heading2"/>
        <w:numPr>
          <w:ilvl w:val="1"/>
          <w:numId w:val="9"/>
        </w:numPr>
        <w:ind w:left="1440" w:hanging="360"/>
        <w:rPr>
          <w:rFonts w:ascii="Open Sans" w:cs="Open Sans" w:eastAsia="Open Sans" w:hAnsi="Open Sans"/>
          <w:sz w:val="30"/>
          <w:szCs w:val="30"/>
        </w:rPr>
      </w:pPr>
      <w:bookmarkStart w:colFirst="0" w:colLast="0" w:name="_4pe2wgpimkqe" w:id="7"/>
      <w:bookmarkEnd w:id="7"/>
      <w:r w:rsidDel="00000000" w:rsidR="00000000" w:rsidRPr="00000000">
        <w:rPr>
          <w:rFonts w:ascii="Open Sans" w:cs="Open Sans" w:eastAsia="Open Sans" w:hAnsi="Open Sans"/>
          <w:sz w:val="30"/>
          <w:szCs w:val="30"/>
          <w:rtl w:val="0"/>
        </w:rPr>
        <w:t xml:space="preserve">Key Stakeholders</w:t>
      </w:r>
    </w:p>
    <w:p w:rsidR="00000000" w:rsidDel="00000000" w:rsidP="00000000" w:rsidRDefault="00000000" w:rsidRPr="00000000" w14:paraId="00000070">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The key stakeholders for this software are:</w:t>
      </w:r>
    </w:p>
    <w:p w:rsidR="00000000" w:rsidDel="00000000" w:rsidP="00000000" w:rsidRDefault="00000000" w:rsidRPr="00000000" w14:paraId="00000071">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2">
      <w:pPr>
        <w:numPr>
          <w:ilvl w:val="0"/>
          <w:numId w:val="10"/>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Students (Primary User)</w:t>
      </w:r>
    </w:p>
    <w:p w:rsidR="00000000" w:rsidDel="00000000" w:rsidP="00000000" w:rsidRDefault="00000000" w:rsidRPr="00000000" w14:paraId="00000073">
      <w:pPr>
        <w:numPr>
          <w:ilvl w:val="0"/>
          <w:numId w:val="5"/>
        </w:numPr>
        <w:ind w:left="2880" w:hanging="360"/>
        <w:rPr>
          <w:rFonts w:ascii="Open Sans" w:cs="Open Sans" w:eastAsia="Open Sans" w:hAnsi="Open Sans"/>
        </w:rPr>
      </w:pPr>
      <w:r w:rsidDel="00000000" w:rsidR="00000000" w:rsidRPr="00000000">
        <w:rPr>
          <w:rFonts w:ascii="Open Sans" w:cs="Open Sans" w:eastAsia="Open Sans" w:hAnsi="Open Sans"/>
          <w:rtl w:val="0"/>
        </w:rPr>
        <w:t xml:space="preserve">Students can use the software to submit assignments and get their grades on the same platform. They can also get the resource that the faculty will share.</w:t>
      </w:r>
    </w:p>
    <w:p w:rsidR="00000000" w:rsidDel="00000000" w:rsidP="00000000" w:rsidRDefault="00000000" w:rsidRPr="00000000" w14:paraId="00000074">
      <w:pPr>
        <w:numPr>
          <w:ilvl w:val="0"/>
          <w:numId w:val="10"/>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Faculty of the school (Primary user)</w:t>
      </w:r>
    </w:p>
    <w:p w:rsidR="00000000" w:rsidDel="00000000" w:rsidP="00000000" w:rsidRDefault="00000000" w:rsidRPr="00000000" w14:paraId="00000075">
      <w:pPr>
        <w:numPr>
          <w:ilvl w:val="0"/>
          <w:numId w:val="39"/>
        </w:numPr>
        <w:ind w:left="2880" w:hanging="360"/>
        <w:rPr>
          <w:rFonts w:ascii="Open Sans" w:cs="Open Sans" w:eastAsia="Open Sans" w:hAnsi="Open Sans"/>
        </w:rPr>
      </w:pPr>
      <w:r w:rsidDel="00000000" w:rsidR="00000000" w:rsidRPr="00000000">
        <w:rPr>
          <w:rFonts w:ascii="Open Sans" w:cs="Open Sans" w:eastAsia="Open Sans" w:hAnsi="Open Sans"/>
          <w:rtl w:val="0"/>
        </w:rPr>
        <w:t xml:space="preserve">Faculties can create assignment submission posts and grade students based on their submissions. They can also share resources with students.</w:t>
      </w:r>
    </w:p>
    <w:p w:rsidR="00000000" w:rsidDel="00000000" w:rsidP="00000000" w:rsidRDefault="00000000" w:rsidRPr="00000000" w14:paraId="00000076">
      <w:pPr>
        <w:numPr>
          <w:ilvl w:val="0"/>
          <w:numId w:val="10"/>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IT Administrator</w:t>
      </w:r>
    </w:p>
    <w:p w:rsidR="00000000" w:rsidDel="00000000" w:rsidP="00000000" w:rsidRDefault="00000000" w:rsidRPr="00000000" w14:paraId="00000077">
      <w:pPr>
        <w:numPr>
          <w:ilvl w:val="0"/>
          <w:numId w:val="16"/>
        </w:numPr>
        <w:spacing w:after="0" w:afterAutospacing="0"/>
        <w:ind w:left="2880" w:hanging="360"/>
        <w:rPr>
          <w:rFonts w:ascii="Open Sans" w:cs="Open Sans" w:eastAsia="Open Sans" w:hAnsi="Open Sans"/>
        </w:rPr>
      </w:pPr>
      <w:r w:rsidDel="00000000" w:rsidR="00000000" w:rsidRPr="00000000">
        <w:rPr>
          <w:rFonts w:ascii="Open Sans" w:cs="Open Sans" w:eastAsia="Open Sans" w:hAnsi="Open Sans"/>
          <w:rtl w:val="0"/>
        </w:rPr>
        <w:t xml:space="preserve">The IT administrator will add users in the software. He/she will add classes too and assign them to individual users.</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numPr>
          <w:ilvl w:val="0"/>
          <w:numId w:val="9"/>
        </w:numPr>
        <w:spacing w:after="0" w:afterAutospacing="0" w:before="0" w:beforeAutospacing="0"/>
        <w:ind w:left="720" w:hanging="360"/>
        <w:rPr/>
      </w:pPr>
      <w:bookmarkStart w:colFirst="0" w:colLast="0" w:name="_e0tepljlgatm" w:id="8"/>
      <w:bookmarkEnd w:id="8"/>
      <w:r w:rsidDel="00000000" w:rsidR="00000000" w:rsidRPr="00000000">
        <w:rPr>
          <w:rtl w:val="0"/>
        </w:rPr>
        <w:t xml:space="preserve">Design Overview</w:t>
      </w:r>
    </w:p>
    <w:p w:rsidR="00000000" w:rsidDel="00000000" w:rsidP="00000000" w:rsidRDefault="00000000" w:rsidRPr="00000000" w14:paraId="00000079">
      <w:pPr>
        <w:pStyle w:val="Heading2"/>
        <w:numPr>
          <w:ilvl w:val="1"/>
          <w:numId w:val="9"/>
        </w:numPr>
        <w:spacing w:after="0" w:afterAutospacing="0" w:before="0" w:beforeAutospacing="0"/>
        <w:ind w:left="1440" w:hanging="360"/>
        <w:rPr>
          <w:rFonts w:ascii="Open Sans" w:cs="Open Sans" w:eastAsia="Open Sans" w:hAnsi="Open Sans"/>
          <w:sz w:val="30"/>
          <w:szCs w:val="30"/>
        </w:rPr>
      </w:pPr>
      <w:bookmarkStart w:colFirst="0" w:colLast="0" w:name="_pktngbdz0c07" w:id="9"/>
      <w:bookmarkEnd w:id="9"/>
      <w:r w:rsidDel="00000000" w:rsidR="00000000" w:rsidRPr="00000000">
        <w:rPr>
          <w:rFonts w:ascii="Open Sans" w:cs="Open Sans" w:eastAsia="Open Sans" w:hAnsi="Open Sans"/>
          <w:sz w:val="30"/>
          <w:szCs w:val="30"/>
          <w:rtl w:val="0"/>
        </w:rPr>
        <w:t xml:space="preserve">Background information</w:t>
      </w:r>
    </w:p>
    <w:p w:rsidR="00000000" w:rsidDel="00000000" w:rsidP="00000000" w:rsidRDefault="00000000" w:rsidRPr="00000000" w14:paraId="0000007A">
      <w:pPr>
        <w:numPr>
          <w:ilvl w:val="0"/>
          <w:numId w:val="17"/>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There are various software like Moodle, Canvas, Gradescope, etc that are used in universities today share resources and submit assignments and provide quizzes</w:t>
      </w:r>
    </w:p>
    <w:p w:rsidR="00000000" w:rsidDel="00000000" w:rsidP="00000000" w:rsidRDefault="00000000" w:rsidRPr="00000000" w14:paraId="0000007B">
      <w:pPr>
        <w:numPr>
          <w:ilvl w:val="0"/>
          <w:numId w:val="17"/>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However, most of them are based on older technologies like PHP and generally do not scale up to higher server load</w:t>
      </w:r>
    </w:p>
    <w:p w:rsidR="00000000" w:rsidDel="00000000" w:rsidP="00000000" w:rsidRDefault="00000000" w:rsidRPr="00000000" w14:paraId="0000007C">
      <w:pPr>
        <w:numPr>
          <w:ilvl w:val="0"/>
          <w:numId w:val="17"/>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The Learning Management System is discussion is built in Python using Django framework and is extremely scalable in nature</w:t>
      </w:r>
    </w:p>
    <w:p w:rsidR="00000000" w:rsidDel="00000000" w:rsidP="00000000" w:rsidRDefault="00000000" w:rsidRPr="00000000" w14:paraId="0000007D">
      <w:pPr>
        <w:ind w:left="216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E">
      <w:pPr>
        <w:pStyle w:val="Heading2"/>
        <w:numPr>
          <w:ilvl w:val="1"/>
          <w:numId w:val="9"/>
        </w:numPr>
        <w:ind w:left="1440" w:hanging="360"/>
        <w:rPr>
          <w:rFonts w:ascii="Open Sans" w:cs="Open Sans" w:eastAsia="Open Sans" w:hAnsi="Open Sans"/>
          <w:sz w:val="30"/>
          <w:szCs w:val="30"/>
        </w:rPr>
      </w:pPr>
      <w:bookmarkStart w:colFirst="0" w:colLast="0" w:name="_6td1n6aq6xgl" w:id="10"/>
      <w:bookmarkEnd w:id="10"/>
      <w:r w:rsidDel="00000000" w:rsidR="00000000" w:rsidRPr="00000000">
        <w:rPr>
          <w:rFonts w:ascii="Open Sans" w:cs="Open Sans" w:eastAsia="Open Sans" w:hAnsi="Open Sans"/>
          <w:sz w:val="30"/>
          <w:szCs w:val="30"/>
          <w:rtl w:val="0"/>
        </w:rPr>
        <w:t xml:space="preserve">System Evolution Description</w:t>
      </w:r>
    </w:p>
    <w:p w:rsidR="00000000" w:rsidDel="00000000" w:rsidP="00000000" w:rsidRDefault="00000000" w:rsidRPr="00000000" w14:paraId="0000007F">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As this project is on a small scale for the sake of demonstration. The system can be scaled up to a deployment server and the database can be moved to a different server.</w:t>
      </w:r>
    </w:p>
    <w:p w:rsidR="00000000" w:rsidDel="00000000" w:rsidP="00000000" w:rsidRDefault="00000000" w:rsidRPr="00000000" w14:paraId="00000080">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1">
      <w:pPr>
        <w:ind w:left="1440" w:firstLine="0"/>
        <w:rPr>
          <w:rFonts w:ascii="Open Sans" w:cs="Open Sans" w:eastAsia="Open Sans" w:hAnsi="Open Sans"/>
          <w:sz w:val="30"/>
          <w:szCs w:val="30"/>
        </w:rPr>
      </w:pPr>
      <w:r w:rsidDel="00000000" w:rsidR="00000000" w:rsidRPr="00000000">
        <w:rPr>
          <w:rFonts w:ascii="Open Sans" w:cs="Open Sans" w:eastAsia="Open Sans" w:hAnsi="Open Sans"/>
          <w:rtl w:val="0"/>
        </w:rPr>
        <w:t xml:space="preserve">In terms of functionalities, a quiz option can be added to the system that would enable users to attempt graded quizzes inside the software itself.</w:t>
      </w:r>
      <w:r w:rsidDel="00000000" w:rsidR="00000000" w:rsidRPr="00000000">
        <w:rPr>
          <w:rtl w:val="0"/>
        </w:rPr>
      </w:r>
    </w:p>
    <w:p w:rsidR="00000000" w:rsidDel="00000000" w:rsidP="00000000" w:rsidRDefault="00000000" w:rsidRPr="00000000" w14:paraId="00000082">
      <w:pPr>
        <w:pStyle w:val="Heading2"/>
        <w:numPr>
          <w:ilvl w:val="1"/>
          <w:numId w:val="9"/>
        </w:numPr>
        <w:ind w:left="1440" w:hanging="360"/>
        <w:rPr>
          <w:rFonts w:ascii="Open Sans" w:cs="Open Sans" w:eastAsia="Open Sans" w:hAnsi="Open Sans"/>
          <w:sz w:val="30"/>
          <w:szCs w:val="30"/>
        </w:rPr>
      </w:pPr>
      <w:bookmarkStart w:colFirst="0" w:colLast="0" w:name="_6td1n6aq6xgl" w:id="10"/>
      <w:bookmarkEnd w:id="10"/>
      <w:r w:rsidDel="00000000" w:rsidR="00000000" w:rsidRPr="00000000">
        <w:rPr>
          <w:rFonts w:ascii="Open Sans" w:cs="Open Sans" w:eastAsia="Open Sans" w:hAnsi="Open Sans"/>
          <w:sz w:val="30"/>
          <w:szCs w:val="30"/>
          <w:rtl w:val="0"/>
        </w:rPr>
        <w:t xml:space="preserve">Constraints</w:t>
      </w:r>
    </w:p>
    <w:p w:rsidR="00000000" w:rsidDel="00000000" w:rsidP="00000000" w:rsidRDefault="00000000" w:rsidRPr="00000000" w14:paraId="00000083">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Google OAuth for login is not provided which is the primary method used for authentication in our university. Also, the course registration is not done on the platform and needs to be provided from outside the application into the database</w:t>
      </w:r>
      <w:r w:rsidDel="00000000" w:rsidR="00000000" w:rsidRPr="00000000">
        <w:rPr>
          <w:rtl w:val="0"/>
        </w:rPr>
      </w:r>
    </w:p>
    <w:p w:rsidR="00000000" w:rsidDel="00000000" w:rsidP="00000000" w:rsidRDefault="00000000" w:rsidRPr="00000000" w14:paraId="00000084">
      <w:pPr>
        <w:pStyle w:val="Heading2"/>
        <w:numPr>
          <w:ilvl w:val="1"/>
          <w:numId w:val="9"/>
        </w:numPr>
        <w:spacing w:after="0" w:afterAutospacing="0"/>
        <w:ind w:left="1440" w:hanging="360"/>
        <w:rPr>
          <w:rFonts w:ascii="Open Sans" w:cs="Open Sans" w:eastAsia="Open Sans" w:hAnsi="Open Sans"/>
          <w:sz w:val="30"/>
          <w:szCs w:val="30"/>
        </w:rPr>
      </w:pPr>
      <w:bookmarkStart w:colFirst="0" w:colLast="0" w:name="_6td1n6aq6xgl" w:id="10"/>
      <w:bookmarkEnd w:id="10"/>
      <w:r w:rsidDel="00000000" w:rsidR="00000000" w:rsidRPr="00000000">
        <w:rPr>
          <w:rFonts w:ascii="Open Sans" w:cs="Open Sans" w:eastAsia="Open Sans" w:hAnsi="Open Sans"/>
          <w:sz w:val="30"/>
          <w:szCs w:val="30"/>
          <w:rtl w:val="0"/>
        </w:rPr>
        <w:t xml:space="preserve">Risk</w:t>
      </w:r>
      <w:r w:rsidDel="00000000" w:rsidR="00000000" w:rsidRPr="00000000">
        <w:rPr>
          <w:rFonts w:ascii="Open Sans" w:cs="Open Sans" w:eastAsia="Open Sans" w:hAnsi="Open Sans"/>
          <w:sz w:val="30"/>
          <w:szCs w:val="30"/>
          <w:rtl w:val="0"/>
        </w:rPr>
        <w:t xml:space="preserve"> Analysis</w:t>
      </w:r>
    </w:p>
    <w:p w:rsidR="00000000" w:rsidDel="00000000" w:rsidP="00000000" w:rsidRDefault="00000000" w:rsidRPr="00000000" w14:paraId="00000085">
      <w:pPr>
        <w:numPr>
          <w:ilvl w:val="0"/>
          <w:numId w:val="24"/>
        </w:numPr>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Inappropriate Project Manager - It results in problems at the very beginning, mainly in implementation and enforcement of the work. That leads to incorrect change management, risk management and scope management. </w:t>
      </w:r>
    </w:p>
    <w:p w:rsidR="00000000" w:rsidDel="00000000" w:rsidP="00000000" w:rsidRDefault="00000000" w:rsidRPr="00000000" w14:paraId="00000086">
      <w:pPr>
        <w:ind w:left="216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7">
      <w:pPr>
        <w:numPr>
          <w:ilvl w:val="0"/>
          <w:numId w:val="24"/>
        </w:numPr>
        <w:ind w:left="216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Requirements Analysis</w:t>
      </w:r>
    </w:p>
    <w:p w:rsidR="00000000" w:rsidDel="00000000" w:rsidP="00000000" w:rsidRDefault="00000000" w:rsidRPr="00000000" w14:paraId="00000088">
      <w:pPr>
        <w:numPr>
          <w:ilvl w:val="1"/>
          <w:numId w:val="24"/>
        </w:numPr>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The requirements are unclear if they are not understandable by analysts and developers.</w:t>
      </w:r>
    </w:p>
    <w:p w:rsidR="00000000" w:rsidDel="00000000" w:rsidP="00000000" w:rsidRDefault="00000000" w:rsidRPr="00000000" w14:paraId="00000089">
      <w:pPr>
        <w:numPr>
          <w:ilvl w:val="1"/>
          <w:numId w:val="24"/>
        </w:numPr>
        <w:ind w:left="2880" w:hanging="360"/>
        <w:rPr>
          <w:rFonts w:ascii="Open Sans" w:cs="Open Sans" w:eastAsia="Open Sans" w:hAnsi="Open Sans"/>
        </w:rPr>
      </w:pPr>
      <w:r w:rsidDel="00000000" w:rsidR="00000000" w:rsidRPr="00000000">
        <w:rPr>
          <w:rFonts w:ascii="Open Sans" w:cs="Open Sans" w:eastAsia="Open Sans" w:hAnsi="Open Sans"/>
          <w:rtl w:val="0"/>
        </w:rPr>
        <w:t xml:space="preserve">The requirements are incomplete if they are missing some of the user needs, constraints and other requirements.</w:t>
      </w:r>
    </w:p>
    <w:p w:rsidR="00000000" w:rsidDel="00000000" w:rsidP="00000000" w:rsidRDefault="00000000" w:rsidRPr="00000000" w14:paraId="0000008A">
      <w:pPr>
        <w:numPr>
          <w:ilvl w:val="1"/>
          <w:numId w:val="24"/>
        </w:numPr>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The requirement is inconsistent if it contradicts any other requirement in the project.</w:t>
      </w:r>
    </w:p>
    <w:p w:rsidR="00000000" w:rsidDel="00000000" w:rsidP="00000000" w:rsidRDefault="00000000" w:rsidRPr="00000000" w14:paraId="0000008B">
      <w:pPr>
        <w:numPr>
          <w:ilvl w:val="1"/>
          <w:numId w:val="24"/>
        </w:numPr>
        <w:spacing w:after="0" w:afterAutospacing="0"/>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Usually analysts and developers focus on what the system should do and ignore how the system should be (i.e. usability, maintainability, scalability, testability, etc.). Non-functional requirements are essential to project success as much as the functional requirements.</w:t>
      </w:r>
    </w:p>
    <w:p w:rsidR="00000000" w:rsidDel="00000000" w:rsidP="00000000" w:rsidRDefault="00000000" w:rsidRPr="00000000" w14:paraId="0000008C">
      <w:pPr>
        <w:numPr>
          <w:ilvl w:val="1"/>
          <w:numId w:val="24"/>
        </w:numPr>
        <w:spacing w:after="240" w:before="0" w:beforeAutospacing="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If the requirements are clear, verifiable, accurate, consistent,complete and feasible then they are realistic to be put in the requirements document and then implemented.</w:t>
      </w:r>
    </w:p>
    <w:p w:rsidR="00000000" w:rsidDel="00000000" w:rsidP="00000000" w:rsidRDefault="00000000" w:rsidRPr="00000000" w14:paraId="0000008D">
      <w:pPr>
        <w:spacing w:after="240" w:before="240" w:lineRule="auto"/>
        <w:ind w:left="288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numPr>
          <w:ilvl w:val="0"/>
          <w:numId w:val="24"/>
        </w:numPr>
        <w:spacing w:after="0" w:afterAutospacing="0" w:before="240" w:lineRule="auto"/>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Design Activity</w:t>
      </w:r>
    </w:p>
    <w:p w:rsidR="00000000" w:rsidDel="00000000" w:rsidP="00000000" w:rsidRDefault="00000000" w:rsidRPr="00000000" w14:paraId="0000008F">
      <w:pPr>
        <w:numPr>
          <w:ilvl w:val="1"/>
          <w:numId w:val="24"/>
        </w:numPr>
        <w:spacing w:after="0" w:afterAutospacing="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At the time of design verifying, it might be discovered that many alternatives to the same design may exist. Which one to choose depends on the system and its nature.</w:t>
      </w:r>
    </w:p>
    <w:p w:rsidR="00000000" w:rsidDel="00000000" w:rsidP="00000000" w:rsidRDefault="00000000" w:rsidRPr="00000000" w14:paraId="00000090">
      <w:pPr>
        <w:numPr>
          <w:ilvl w:val="1"/>
          <w:numId w:val="24"/>
        </w:numPr>
        <w:spacing w:after="0" w:afterAutospacing="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When the design is verified, it might be found that the design does not match some of the requirements.</w:t>
      </w:r>
    </w:p>
    <w:p w:rsidR="00000000" w:rsidDel="00000000" w:rsidP="00000000" w:rsidRDefault="00000000" w:rsidRPr="00000000" w14:paraId="00000091">
      <w:pPr>
        <w:numPr>
          <w:ilvl w:val="1"/>
          <w:numId w:val="24"/>
        </w:numPr>
        <w:spacing w:after="0" w:afterAutospacing="0" w:before="0" w:beforeAutospacing="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If the system was not decomposed correctly and the components were not defined well, then developers may face difficulties in assigning functions to each component and defining its objectives. It also may threaten the allocation activity since the components’ functionalities are derived from the functional requirements in the requirements document. </w:t>
      </w:r>
    </w:p>
    <w:p w:rsidR="00000000" w:rsidDel="00000000" w:rsidP="00000000" w:rsidRDefault="00000000" w:rsidRPr="00000000" w14:paraId="00000092">
      <w:pPr>
        <w:numPr>
          <w:ilvl w:val="1"/>
          <w:numId w:val="24"/>
        </w:numPr>
        <w:spacing w:after="240" w:before="0" w:beforeAutospacing="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Sometimes, the passing data is not used (tramp data); it passes only to be passed to another component to be used there. If this data was not managed carefully, it can reduce readability and lead to confusion. </w:t>
      </w:r>
    </w:p>
    <w:p w:rsidR="00000000" w:rsidDel="00000000" w:rsidP="00000000" w:rsidRDefault="00000000" w:rsidRPr="00000000" w14:paraId="00000093">
      <w:pPr>
        <w:spacing w:after="240" w:before="240" w:lineRule="auto"/>
        <w:ind w:left="216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4">
      <w:pPr>
        <w:numPr>
          <w:ilvl w:val="0"/>
          <w:numId w:val="24"/>
        </w:numPr>
        <w:spacing w:after="0" w:afterAutospacing="0" w:before="240" w:lineRule="auto"/>
        <w:ind w:left="2160" w:hanging="360"/>
        <w:rPr>
          <w:rFonts w:ascii="Open Sans" w:cs="Open Sans" w:eastAsia="Open Sans" w:hAnsi="Open Sans"/>
          <w:sz w:val="20"/>
          <w:szCs w:val="20"/>
        </w:rPr>
      </w:pPr>
      <w:r w:rsidDel="00000000" w:rsidR="00000000" w:rsidRPr="00000000">
        <w:rPr>
          <w:rFonts w:ascii="Open Sans" w:cs="Open Sans" w:eastAsia="Open Sans" w:hAnsi="Open Sans"/>
          <w:rtl w:val="0"/>
        </w:rPr>
        <w:t xml:space="preserve">Construction Activity</w:t>
      </w:r>
    </w:p>
    <w:p w:rsidR="00000000" w:rsidDel="00000000" w:rsidP="00000000" w:rsidRDefault="00000000" w:rsidRPr="00000000" w14:paraId="00000095">
      <w:pPr>
        <w:numPr>
          <w:ilvl w:val="1"/>
          <w:numId w:val="24"/>
        </w:numPr>
        <w:spacing w:after="0" w:afterAutospacing="0" w:before="0" w:beforeAutospacing="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In the architectural design method, if a wrong choice was made then the system implementation will not be completed successfully and problems in the integration may arise later.</w:t>
      </w:r>
    </w:p>
    <w:p w:rsidR="00000000" w:rsidDel="00000000" w:rsidP="00000000" w:rsidRDefault="00000000" w:rsidRPr="00000000" w14:paraId="00000096">
      <w:pPr>
        <w:numPr>
          <w:ilvl w:val="1"/>
          <w:numId w:val="24"/>
        </w:numPr>
        <w:spacing w:after="0" w:afterAutospacing="0" w:before="0" w:beforeAutospacing="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The choice of the architectural design method may affect the choice of the programming language which must be considered or else the developers may choose a language that does not support the architectural design method in use.</w:t>
      </w:r>
    </w:p>
    <w:p w:rsidR="00000000" w:rsidDel="00000000" w:rsidP="00000000" w:rsidRDefault="00000000" w:rsidRPr="00000000" w14:paraId="00000097">
      <w:pPr>
        <w:numPr>
          <w:ilvl w:val="1"/>
          <w:numId w:val="24"/>
        </w:numPr>
        <w:spacing w:after="0" w:afterAutospacing="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If the system was too complex, and the developers do not have the enough skills and experience to manage this complexity, then they will create a complicated not understandable design which will, while being implemented, suffer from different difficulties.</w:t>
      </w:r>
    </w:p>
    <w:p w:rsidR="00000000" w:rsidDel="00000000" w:rsidP="00000000" w:rsidRDefault="00000000" w:rsidRPr="00000000" w14:paraId="00000098">
      <w:pPr>
        <w:numPr>
          <w:ilvl w:val="1"/>
          <w:numId w:val="24"/>
        </w:numPr>
        <w:spacing w:after="24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An inaccurate estimate about the available reusable components was made in the analysis phase can result in the components having to be developed from scratch again. Thus time schedule and budget may be under-estimated and will cause project delay and budget over-run.</w:t>
      </w:r>
    </w:p>
    <w:p w:rsidR="00000000" w:rsidDel="00000000" w:rsidP="00000000" w:rsidRDefault="00000000" w:rsidRPr="00000000" w14:paraId="00000099">
      <w:pPr>
        <w:spacing w:after="240" w:before="240" w:lineRule="auto"/>
        <w:ind w:left="216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A">
      <w:pPr>
        <w:numPr>
          <w:ilvl w:val="0"/>
          <w:numId w:val="24"/>
        </w:numPr>
        <w:spacing w:after="0" w:afterAutospacing="0" w:before="240"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Documentation Activity</w:t>
      </w:r>
    </w:p>
    <w:p w:rsidR="00000000" w:rsidDel="00000000" w:rsidP="00000000" w:rsidRDefault="00000000" w:rsidRPr="00000000" w14:paraId="0000009B">
      <w:pPr>
        <w:numPr>
          <w:ilvl w:val="1"/>
          <w:numId w:val="24"/>
        </w:numPr>
        <w:spacing w:after="0" w:afterAutospacing="0" w:before="0" w:beforeAutospacing="0" w:lineRule="auto"/>
        <w:ind w:left="2880" w:hanging="360"/>
        <w:rPr>
          <w:rFonts w:ascii="Open Sans" w:cs="Open Sans" w:eastAsia="Open Sans" w:hAnsi="Open Sans"/>
          <w:sz w:val="26"/>
          <w:szCs w:val="26"/>
        </w:rPr>
      </w:pPr>
      <w:r w:rsidDel="00000000" w:rsidR="00000000" w:rsidRPr="00000000">
        <w:rPr>
          <w:rFonts w:ascii="Open Sans" w:cs="Open Sans" w:eastAsia="Open Sans" w:hAnsi="Open Sans"/>
          <w:rtl w:val="0"/>
        </w:rPr>
        <w:t xml:space="preserve">While documenting the requirements, maintainability and feasibility is not considered in mind, which makes it difficult to modify the data</w:t>
      </w:r>
      <w:r w:rsidDel="00000000" w:rsidR="00000000" w:rsidRPr="00000000">
        <w:rPr>
          <w:rtl w:val="0"/>
        </w:rPr>
        <w:t xml:space="preserve"> </w:t>
      </w:r>
      <w:r w:rsidDel="00000000" w:rsidR="00000000" w:rsidRPr="00000000">
        <w:rPr>
          <w:rFonts w:ascii="Open Sans" w:cs="Open Sans" w:eastAsia="Open Sans" w:hAnsi="Open Sans"/>
          <w:rtl w:val="0"/>
        </w:rPr>
        <w:t xml:space="preserve">without rewriting it, in the requirement document. </w:t>
      </w:r>
    </w:p>
    <w:p w:rsidR="00000000" w:rsidDel="00000000" w:rsidP="00000000" w:rsidRDefault="00000000" w:rsidRPr="00000000" w14:paraId="0000009C">
      <w:pPr>
        <w:numPr>
          <w:ilvl w:val="1"/>
          <w:numId w:val="24"/>
        </w:numPr>
        <w:spacing w:after="0" w:afterAutospacing="0" w:before="0" w:beforeAutospacing="0" w:lineRule="auto"/>
        <w:ind w:left="2880" w:hanging="360"/>
        <w:rPr>
          <w:rFonts w:ascii="Open Sans" w:cs="Open Sans" w:eastAsia="Open Sans" w:hAnsi="Open Sans"/>
          <w:sz w:val="26"/>
          <w:szCs w:val="26"/>
        </w:rPr>
      </w:pPr>
      <w:r w:rsidDel="00000000" w:rsidR="00000000" w:rsidRPr="00000000">
        <w:rPr>
          <w:rFonts w:ascii="Open Sans" w:cs="Open Sans" w:eastAsia="Open Sans" w:hAnsi="Open Sans"/>
          <w:rtl w:val="0"/>
        </w:rPr>
        <w:t xml:space="preserve">Developers must be involved in the requirements analysis and definition phase, so that they can understand the requirement document at the time of execution. Thus, the risk of developing  a design for a system other than the intended one decreases.</w:t>
      </w:r>
    </w:p>
    <w:p w:rsidR="00000000" w:rsidDel="00000000" w:rsidP="00000000" w:rsidRDefault="00000000" w:rsidRPr="00000000" w14:paraId="0000009D">
      <w:pPr>
        <w:numPr>
          <w:ilvl w:val="1"/>
          <w:numId w:val="24"/>
        </w:numPr>
        <w:spacing w:after="0" w:afterAutospacing="0" w:before="0" w:beforeAutospacing="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The design document must be detailed enough to allow the programmers to work independently. If the components in the design document are not clearly defined; their inputs, outputs, functions and relationships were not stated properly. </w:t>
      </w:r>
    </w:p>
    <w:p w:rsidR="00000000" w:rsidDel="00000000" w:rsidP="00000000" w:rsidRDefault="00000000" w:rsidRPr="00000000" w14:paraId="0000009E">
      <w:pPr>
        <w:numPr>
          <w:ilvl w:val="1"/>
          <w:numId w:val="24"/>
        </w:numPr>
        <w:spacing w:after="240" w:before="0" w:beforeAutospacing="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Moreover, if the design document was written in an uncommon natural language, then it is unclear and might be non readable by developers which results in an increase of risk.</w:t>
      </w:r>
    </w:p>
    <w:p w:rsidR="00000000" w:rsidDel="00000000" w:rsidP="00000000" w:rsidRDefault="00000000" w:rsidRPr="00000000" w14:paraId="0000009F">
      <w:pPr>
        <w:spacing w:after="240" w:before="240" w:lineRule="auto"/>
        <w:ind w:left="216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0">
      <w:pPr>
        <w:numPr>
          <w:ilvl w:val="0"/>
          <w:numId w:val="24"/>
        </w:numPr>
        <w:spacing w:after="0" w:afterAutospacing="0" w:before="240"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Coding Activity</w:t>
      </w:r>
    </w:p>
    <w:p w:rsidR="00000000" w:rsidDel="00000000" w:rsidP="00000000" w:rsidRDefault="00000000" w:rsidRPr="00000000" w14:paraId="000000A1">
      <w:pPr>
        <w:numPr>
          <w:ilvl w:val="1"/>
          <w:numId w:val="24"/>
        </w:numPr>
        <w:spacing w:after="0" w:afterAutospacing="0" w:before="0" w:beforeAutospacing="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The improper choice of the programming language can affect the development process in many different aspects.The wrong choice of programming language may not support the applied architectural design method . It may reduce the system’s maintainability and portability.</w:t>
      </w:r>
      <w:r w:rsidDel="00000000" w:rsidR="00000000" w:rsidRPr="00000000">
        <w:rPr>
          <w:rtl w:val="0"/>
        </w:rPr>
      </w:r>
    </w:p>
    <w:p w:rsidR="00000000" w:rsidDel="00000000" w:rsidP="00000000" w:rsidRDefault="00000000" w:rsidRPr="00000000" w14:paraId="000000A2">
      <w:pPr>
        <w:numPr>
          <w:ilvl w:val="1"/>
          <w:numId w:val="24"/>
        </w:numPr>
        <w:spacing w:after="0" w:afterAutospacing="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If the coding document was incomplete, then programmers will not be able to work independently since they have to make their own decisions to fill the gaps in the design document, which may affect product outcome.</w:t>
      </w:r>
    </w:p>
    <w:p w:rsidR="00000000" w:rsidDel="00000000" w:rsidP="00000000" w:rsidRDefault="00000000" w:rsidRPr="00000000" w14:paraId="000000A3">
      <w:pPr>
        <w:numPr>
          <w:ilvl w:val="1"/>
          <w:numId w:val="24"/>
        </w:numPr>
        <w:spacing w:after="0" w:afterAutospacing="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Development team usually has more than one programmer. These programmers may work on different components, and each may follow his own way of thinking and coding which will lead to inconsistent, complex and ambiguous code. Moreover, if they work on the same component, then it might result in different versions for the same component.</w:t>
      </w:r>
    </w:p>
    <w:p w:rsidR="00000000" w:rsidDel="00000000" w:rsidP="00000000" w:rsidRDefault="00000000" w:rsidRPr="00000000" w14:paraId="000000A4">
      <w:pPr>
        <w:numPr>
          <w:ilvl w:val="1"/>
          <w:numId w:val="24"/>
        </w:numPr>
        <w:spacing w:after="24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Developing the correct user interface requires a good understanding of user needs and detailed specification in the design.</w:t>
      </w:r>
    </w:p>
    <w:p w:rsidR="00000000" w:rsidDel="00000000" w:rsidP="00000000" w:rsidRDefault="00000000" w:rsidRPr="00000000" w14:paraId="000000A5">
      <w:pPr>
        <w:spacing w:after="240" w:before="240" w:lineRule="auto"/>
        <w:ind w:left="288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6">
      <w:pPr>
        <w:numPr>
          <w:ilvl w:val="0"/>
          <w:numId w:val="24"/>
        </w:numPr>
        <w:spacing w:after="0" w:afterAutospacing="0" w:before="240"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Testing Activity</w:t>
      </w:r>
    </w:p>
    <w:p w:rsidR="00000000" w:rsidDel="00000000" w:rsidP="00000000" w:rsidRDefault="00000000" w:rsidRPr="00000000" w14:paraId="000000A7">
      <w:pPr>
        <w:numPr>
          <w:ilvl w:val="1"/>
          <w:numId w:val="24"/>
        </w:numPr>
        <w:spacing w:after="0" w:afterAutospacing="0" w:before="0" w:beforeAutospacing="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If the testing process were not automated, then manual testing will be monotonous and boring and will continue to fail to produce results.</w:t>
      </w:r>
      <w:r w:rsidDel="00000000" w:rsidR="00000000" w:rsidRPr="00000000">
        <w:rPr>
          <w:rtl w:val="0"/>
        </w:rPr>
      </w:r>
    </w:p>
    <w:p w:rsidR="00000000" w:rsidDel="00000000" w:rsidP="00000000" w:rsidRDefault="00000000" w:rsidRPr="00000000" w14:paraId="000000A8">
      <w:pPr>
        <w:numPr>
          <w:ilvl w:val="1"/>
          <w:numId w:val="24"/>
        </w:numPr>
        <w:spacing w:after="0" w:afterAutospacing="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Test cases have to be documented automatically while doing the testing so that it can be used in future for similar cases.</w:t>
      </w:r>
    </w:p>
    <w:p w:rsidR="00000000" w:rsidDel="00000000" w:rsidP="00000000" w:rsidRDefault="00000000" w:rsidRPr="00000000" w14:paraId="000000A9">
      <w:pPr>
        <w:numPr>
          <w:ilvl w:val="1"/>
          <w:numId w:val="24"/>
        </w:numPr>
        <w:spacing w:after="240" w:before="0" w:beforeAutospacing="0" w:lineRule="auto"/>
        <w:ind w:left="2880" w:hanging="360"/>
        <w:rPr>
          <w:rFonts w:ascii="Open Sans" w:cs="Open Sans" w:eastAsia="Open Sans" w:hAnsi="Open Sans"/>
        </w:rPr>
      </w:pPr>
      <w:r w:rsidDel="00000000" w:rsidR="00000000" w:rsidRPr="00000000">
        <w:rPr>
          <w:rFonts w:ascii="Open Sans" w:cs="Open Sans" w:eastAsia="Open Sans" w:hAnsi="Open Sans"/>
          <w:rtl w:val="0"/>
        </w:rPr>
        <w:t xml:space="preserve">In unit testing, each unit is tested individually. The module being tested might need data from another module or send it to another module; this is solved by coding drivers and stubs.</w:t>
      </w:r>
    </w:p>
    <w:p w:rsidR="00000000" w:rsidDel="00000000" w:rsidP="00000000" w:rsidRDefault="00000000" w:rsidRPr="00000000" w14:paraId="000000AA">
      <w:pPr>
        <w:ind w:left="1440" w:firstLine="0"/>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AB">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pStyle w:val="Heading2"/>
        <w:numPr>
          <w:ilvl w:val="1"/>
          <w:numId w:val="9"/>
        </w:numPr>
        <w:ind w:left="1440" w:hanging="360"/>
        <w:rPr>
          <w:rFonts w:ascii="Open Sans" w:cs="Open Sans" w:eastAsia="Open Sans" w:hAnsi="Open Sans"/>
          <w:sz w:val="30"/>
          <w:szCs w:val="30"/>
        </w:rPr>
      </w:pPr>
      <w:bookmarkStart w:colFirst="0" w:colLast="0" w:name="_6td1n6aq6xgl" w:id="10"/>
      <w:bookmarkEnd w:id="10"/>
      <w:r w:rsidDel="00000000" w:rsidR="00000000" w:rsidRPr="00000000">
        <w:rPr>
          <w:rFonts w:ascii="Open Sans" w:cs="Open Sans" w:eastAsia="Open Sans" w:hAnsi="Open Sans"/>
          <w:sz w:val="30"/>
          <w:szCs w:val="30"/>
          <w:rtl w:val="0"/>
        </w:rPr>
        <w:t xml:space="preserve">Issues</w:t>
      </w:r>
    </w:p>
    <w:p w:rsidR="00000000" w:rsidDel="00000000" w:rsidP="00000000" w:rsidRDefault="00000000" w:rsidRPr="00000000" w14:paraId="000000AD">
      <w:pPr>
        <w:ind w:left="1440" w:firstLine="0"/>
        <w:rPr>
          <w:rFonts w:ascii="Open Sans" w:cs="Open Sans" w:eastAsia="Open Sans" w:hAnsi="Open Sans"/>
        </w:rPr>
      </w:pP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6555"/>
        <w:tblGridChange w:id="0">
          <w:tblGrid>
            <w:gridCol w:w="136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Issue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Faculty able to submit the assignment in his own course</w:t>
            </w:r>
          </w:p>
        </w:tc>
      </w:tr>
    </w:tbl>
    <w:p w:rsidR="00000000" w:rsidDel="00000000" w:rsidP="00000000" w:rsidRDefault="00000000" w:rsidRPr="00000000" w14:paraId="000000B2">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3">
      <w:pPr>
        <w:pStyle w:val="Heading2"/>
        <w:numPr>
          <w:ilvl w:val="1"/>
          <w:numId w:val="9"/>
        </w:numPr>
        <w:ind w:left="1440" w:hanging="360"/>
        <w:rPr>
          <w:rFonts w:ascii="Open Sans" w:cs="Open Sans" w:eastAsia="Open Sans" w:hAnsi="Open Sans"/>
          <w:sz w:val="30"/>
          <w:szCs w:val="30"/>
        </w:rPr>
      </w:pPr>
      <w:bookmarkStart w:colFirst="0" w:colLast="0" w:name="_6td1n6aq6xgl" w:id="10"/>
      <w:bookmarkEnd w:id="10"/>
      <w:r w:rsidDel="00000000" w:rsidR="00000000" w:rsidRPr="00000000">
        <w:rPr>
          <w:rFonts w:ascii="Open Sans" w:cs="Open Sans" w:eastAsia="Open Sans" w:hAnsi="Open Sans"/>
          <w:sz w:val="30"/>
          <w:szCs w:val="30"/>
          <w:rtl w:val="0"/>
        </w:rPr>
        <w:t xml:space="preserve">Assumptions</w:t>
      </w:r>
      <w:r w:rsidDel="00000000" w:rsidR="00000000" w:rsidRPr="00000000">
        <w:rPr>
          <w:rtl w:val="0"/>
        </w:rPr>
      </w:r>
    </w:p>
    <w:p w:rsidR="00000000" w:rsidDel="00000000" w:rsidP="00000000" w:rsidRDefault="00000000" w:rsidRPr="00000000" w14:paraId="000000B4">
      <w:pPr>
        <w:ind w:left="1440" w:firstLine="0"/>
        <w:rPr>
          <w:rFonts w:ascii="Open Sans" w:cs="Open Sans" w:eastAsia="Open Sans" w:hAnsi="Open Sans"/>
        </w:rPr>
      </w:pPr>
      <w:r w:rsidDel="00000000" w:rsidR="00000000" w:rsidRPr="00000000">
        <w:rPr>
          <w:rtl w:val="0"/>
        </w:rPr>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6555"/>
        <w:tblGridChange w:id="0">
          <w:tblGrid>
            <w:gridCol w:w="136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Assumption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Students and faculty database can be imported from other companion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 Registration can be done from other companion software</w:t>
            </w:r>
          </w:p>
        </w:tc>
      </w:tr>
    </w:tbl>
    <w:p w:rsidR="00000000" w:rsidDel="00000000" w:rsidP="00000000" w:rsidRDefault="00000000" w:rsidRPr="00000000" w14:paraId="000000BB">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C">
      <w:pPr>
        <w:pStyle w:val="Heading2"/>
        <w:numPr>
          <w:ilvl w:val="1"/>
          <w:numId w:val="9"/>
        </w:numPr>
        <w:ind w:left="1440" w:hanging="360"/>
        <w:rPr>
          <w:rFonts w:ascii="Open Sans" w:cs="Open Sans" w:eastAsia="Open Sans" w:hAnsi="Open Sans"/>
          <w:sz w:val="30"/>
          <w:szCs w:val="30"/>
        </w:rPr>
      </w:pPr>
      <w:bookmarkStart w:colFirst="0" w:colLast="0" w:name="_6td1n6aq6xgl" w:id="10"/>
      <w:bookmarkEnd w:id="10"/>
      <w:r w:rsidDel="00000000" w:rsidR="00000000" w:rsidRPr="00000000">
        <w:rPr>
          <w:rFonts w:ascii="Open Sans" w:cs="Open Sans" w:eastAsia="Open Sans" w:hAnsi="Open Sans"/>
          <w:sz w:val="30"/>
          <w:szCs w:val="30"/>
          <w:rtl w:val="0"/>
        </w:rPr>
        <w:t xml:space="preserve">Dependencies</w:t>
      </w:r>
    </w:p>
    <w:p w:rsidR="00000000" w:rsidDel="00000000" w:rsidP="00000000" w:rsidRDefault="00000000" w:rsidRPr="00000000" w14:paraId="000000BD">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The dependencies are as follows:</w:t>
      </w:r>
    </w:p>
    <w:p w:rsidR="00000000" w:rsidDel="00000000" w:rsidP="00000000" w:rsidRDefault="00000000" w:rsidRPr="00000000" w14:paraId="000000BE">
      <w:pPr>
        <w:numPr>
          <w:ilvl w:val="0"/>
          <w:numId w:val="2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django-livereload-server</w:t>
      </w:r>
    </w:p>
    <w:p w:rsidR="00000000" w:rsidDel="00000000" w:rsidP="00000000" w:rsidRDefault="00000000" w:rsidRPr="00000000" w14:paraId="000000BF">
      <w:pPr>
        <w:numPr>
          <w:ilvl w:val="0"/>
          <w:numId w:val="2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django-session-timeout</w:t>
      </w:r>
    </w:p>
    <w:p w:rsidR="00000000" w:rsidDel="00000000" w:rsidP="00000000" w:rsidRDefault="00000000" w:rsidRPr="00000000" w14:paraId="000000C0">
      <w:pPr>
        <w:ind w:left="2160" w:firstLine="0"/>
        <w:rPr>
          <w:rFonts w:ascii="Open Sans" w:cs="Open Sans" w:eastAsia="Open Sans" w:hAnsi="Open Sans"/>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numPr>
          <w:ilvl w:val="0"/>
          <w:numId w:val="9"/>
        </w:numPr>
        <w:spacing w:after="0" w:afterAutospacing="0"/>
        <w:ind w:left="720" w:hanging="360"/>
        <w:rPr/>
      </w:pPr>
      <w:bookmarkStart w:colFirst="0" w:colLast="0" w:name="_kpn8gsaf7yen" w:id="11"/>
      <w:bookmarkEnd w:id="11"/>
      <w:r w:rsidDel="00000000" w:rsidR="00000000" w:rsidRPr="00000000">
        <w:rPr>
          <w:rtl w:val="0"/>
        </w:rPr>
        <w:t xml:space="preserve">Scope of Work</w:t>
      </w:r>
      <w:r w:rsidDel="00000000" w:rsidR="00000000" w:rsidRPr="00000000">
        <w:rPr>
          <w:rtl w:val="0"/>
        </w:rPr>
      </w:r>
    </w:p>
    <w:p w:rsidR="00000000" w:rsidDel="00000000" w:rsidP="00000000" w:rsidRDefault="00000000" w:rsidRPr="00000000" w14:paraId="000000C2">
      <w:pPr>
        <w:pStyle w:val="Heading2"/>
        <w:numPr>
          <w:ilvl w:val="1"/>
          <w:numId w:val="9"/>
        </w:numPr>
        <w:spacing w:before="0" w:beforeAutospacing="0"/>
        <w:ind w:left="1440" w:hanging="360"/>
        <w:rPr>
          <w:rFonts w:ascii="Open Sans" w:cs="Open Sans" w:eastAsia="Open Sans" w:hAnsi="Open Sans"/>
          <w:sz w:val="30"/>
          <w:szCs w:val="30"/>
        </w:rPr>
      </w:pPr>
      <w:bookmarkStart w:colFirst="0" w:colLast="0" w:name="_g78z8hm2yp6l" w:id="12"/>
      <w:bookmarkEnd w:id="12"/>
      <w:r w:rsidDel="00000000" w:rsidR="00000000" w:rsidRPr="00000000">
        <w:rPr>
          <w:rFonts w:ascii="Open Sans" w:cs="Open Sans" w:eastAsia="Open Sans" w:hAnsi="Open Sans"/>
          <w:sz w:val="30"/>
          <w:szCs w:val="30"/>
          <w:rtl w:val="0"/>
        </w:rPr>
        <w:t xml:space="preserve">System Functions</w:t>
      </w:r>
    </w:p>
    <w:p w:rsidR="00000000" w:rsidDel="00000000" w:rsidP="00000000" w:rsidRDefault="00000000" w:rsidRPr="00000000" w14:paraId="000000C3">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Student side</w:t>
      </w:r>
    </w:p>
    <w:p w:rsidR="00000000" w:rsidDel="00000000" w:rsidP="00000000" w:rsidRDefault="00000000" w:rsidRPr="00000000" w14:paraId="000000C4">
      <w:pPr>
        <w:numPr>
          <w:ilvl w:val="0"/>
          <w:numId w:val="36"/>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Upload assignments</w:t>
      </w:r>
    </w:p>
    <w:p w:rsidR="00000000" w:rsidDel="00000000" w:rsidP="00000000" w:rsidRDefault="00000000" w:rsidRPr="00000000" w14:paraId="000000C5">
      <w:pPr>
        <w:numPr>
          <w:ilvl w:val="0"/>
          <w:numId w:val="36"/>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View Grades</w:t>
      </w:r>
    </w:p>
    <w:p w:rsidR="00000000" w:rsidDel="00000000" w:rsidP="00000000" w:rsidRDefault="00000000" w:rsidRPr="00000000" w14:paraId="000000C6">
      <w:pPr>
        <w:ind w:left="0" w:firstLine="0"/>
        <w:rPr>
          <w:rFonts w:ascii="Open Sans" w:cs="Open Sans" w:eastAsia="Open Sans" w:hAnsi="Open Sans"/>
        </w:rPr>
      </w:pPr>
      <w:r w:rsidDel="00000000" w:rsidR="00000000" w:rsidRPr="00000000">
        <w:rPr>
          <w:rFonts w:ascii="Open Sans" w:cs="Open Sans" w:eastAsia="Open Sans" w:hAnsi="Open Sans"/>
          <w:rtl w:val="0"/>
        </w:rPr>
        <w:tab/>
        <w:tab/>
        <w:t xml:space="preserve">Faculty side</w:t>
      </w:r>
    </w:p>
    <w:p w:rsidR="00000000" w:rsidDel="00000000" w:rsidP="00000000" w:rsidRDefault="00000000" w:rsidRPr="00000000" w14:paraId="000000C7">
      <w:pPr>
        <w:numPr>
          <w:ilvl w:val="0"/>
          <w:numId w:val="15"/>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Share resources with users</w:t>
      </w:r>
    </w:p>
    <w:p w:rsidR="00000000" w:rsidDel="00000000" w:rsidP="00000000" w:rsidRDefault="00000000" w:rsidRPr="00000000" w14:paraId="000000C8">
      <w:pPr>
        <w:numPr>
          <w:ilvl w:val="0"/>
          <w:numId w:val="15"/>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Grade assignments</w:t>
      </w:r>
    </w:p>
    <w:p w:rsidR="00000000" w:rsidDel="00000000" w:rsidP="00000000" w:rsidRDefault="00000000" w:rsidRPr="00000000" w14:paraId="000000C9">
      <w:pPr>
        <w:numPr>
          <w:ilvl w:val="0"/>
          <w:numId w:val="15"/>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Create posts where students can submit assignments</w:t>
      </w:r>
    </w:p>
    <w:p w:rsidR="00000000" w:rsidDel="00000000" w:rsidP="00000000" w:rsidRDefault="00000000" w:rsidRPr="00000000" w14:paraId="000000CA">
      <w:pPr>
        <w:ind w:left="216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B">
      <w:pPr>
        <w:pStyle w:val="Heading2"/>
        <w:numPr>
          <w:ilvl w:val="1"/>
          <w:numId w:val="9"/>
        </w:numPr>
        <w:spacing w:after="0" w:afterAutospacing="0"/>
        <w:ind w:left="1440" w:hanging="360"/>
        <w:rPr>
          <w:rFonts w:ascii="Open Sans" w:cs="Open Sans" w:eastAsia="Open Sans" w:hAnsi="Open Sans"/>
          <w:sz w:val="30"/>
          <w:szCs w:val="30"/>
        </w:rPr>
      </w:pPr>
      <w:bookmarkStart w:colFirst="0" w:colLast="0" w:name="_g78z8hm2yp6l" w:id="12"/>
      <w:bookmarkEnd w:id="12"/>
      <w:r w:rsidDel="00000000" w:rsidR="00000000" w:rsidRPr="00000000">
        <w:rPr>
          <w:rFonts w:ascii="Open Sans" w:cs="Open Sans" w:eastAsia="Open Sans" w:hAnsi="Open Sans"/>
          <w:sz w:val="30"/>
          <w:szCs w:val="30"/>
          <w:rtl w:val="0"/>
        </w:rPr>
        <w:t xml:space="preserve">Similar System</w:t>
      </w:r>
    </w:p>
    <w:p w:rsidR="00000000" w:rsidDel="00000000" w:rsidP="00000000" w:rsidRDefault="00000000" w:rsidRPr="00000000" w14:paraId="000000CC">
      <w:pPr>
        <w:numPr>
          <w:ilvl w:val="0"/>
          <w:numId w:val="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Piazza (</w:t>
      </w:r>
      <w:hyperlink r:id="rId7">
        <w:r w:rsidDel="00000000" w:rsidR="00000000" w:rsidRPr="00000000">
          <w:rPr>
            <w:rFonts w:ascii="Open Sans" w:cs="Open Sans" w:eastAsia="Open Sans" w:hAnsi="Open Sans"/>
            <w:color w:val="1155cc"/>
            <w:u w:val="single"/>
            <w:rtl w:val="0"/>
          </w:rPr>
          <w:t xml:space="preserve">Link</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CD">
      <w:pPr>
        <w:numPr>
          <w:ilvl w:val="0"/>
          <w:numId w:val="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AU LMS (</w:t>
      </w:r>
      <w:hyperlink r:id="rId8">
        <w:r w:rsidDel="00000000" w:rsidR="00000000" w:rsidRPr="00000000">
          <w:rPr>
            <w:rFonts w:ascii="Open Sans" w:cs="Open Sans" w:eastAsia="Open Sans" w:hAnsi="Open Sans"/>
            <w:color w:val="1155cc"/>
            <w:u w:val="single"/>
            <w:rtl w:val="0"/>
          </w:rPr>
          <w:t xml:space="preserve">Link</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CE">
      <w:pPr>
        <w:numPr>
          <w:ilvl w:val="0"/>
          <w:numId w:val="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Google classroom (</w:t>
      </w:r>
      <w:hyperlink r:id="rId9">
        <w:r w:rsidDel="00000000" w:rsidR="00000000" w:rsidRPr="00000000">
          <w:rPr>
            <w:rFonts w:ascii="Open Sans" w:cs="Open Sans" w:eastAsia="Open Sans" w:hAnsi="Open Sans"/>
            <w:color w:val="1155cc"/>
            <w:u w:val="single"/>
            <w:rtl w:val="0"/>
          </w:rPr>
          <w:t xml:space="preserve">Link</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CF">
      <w:pPr>
        <w:numPr>
          <w:ilvl w:val="0"/>
          <w:numId w:val="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Gradescope (</w:t>
      </w:r>
      <w:hyperlink r:id="rId10">
        <w:r w:rsidDel="00000000" w:rsidR="00000000" w:rsidRPr="00000000">
          <w:rPr>
            <w:rFonts w:ascii="Open Sans" w:cs="Open Sans" w:eastAsia="Open Sans" w:hAnsi="Open Sans"/>
            <w:color w:val="1155cc"/>
            <w:u w:val="single"/>
            <w:rtl w:val="0"/>
          </w:rPr>
          <w:t xml:space="preserve">Link</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D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1">
      <w:pPr>
        <w:pStyle w:val="Heading2"/>
        <w:numPr>
          <w:ilvl w:val="1"/>
          <w:numId w:val="9"/>
        </w:numPr>
        <w:ind w:left="1440" w:hanging="360"/>
        <w:rPr>
          <w:rFonts w:ascii="Open Sans" w:cs="Open Sans" w:eastAsia="Open Sans" w:hAnsi="Open Sans"/>
          <w:sz w:val="30"/>
          <w:szCs w:val="30"/>
        </w:rPr>
      </w:pPr>
      <w:bookmarkStart w:colFirst="0" w:colLast="0" w:name="_g78z8hm2yp6l" w:id="12"/>
      <w:bookmarkEnd w:id="12"/>
      <w:r w:rsidDel="00000000" w:rsidR="00000000" w:rsidRPr="00000000">
        <w:rPr>
          <w:rFonts w:ascii="Open Sans" w:cs="Open Sans" w:eastAsia="Open Sans" w:hAnsi="Open Sans"/>
          <w:sz w:val="30"/>
          <w:szCs w:val="30"/>
          <w:rtl w:val="0"/>
        </w:rPr>
        <w:t xml:space="preserve">User Problem Statement</w:t>
      </w:r>
    </w:p>
    <w:p w:rsidR="00000000" w:rsidDel="00000000" w:rsidP="00000000" w:rsidRDefault="00000000" w:rsidRPr="00000000" w14:paraId="000000D2">
      <w:pPr>
        <w:ind w:left="1440" w:firstLine="0"/>
        <w:rPr>
          <w:rFonts w:ascii="Open Sans" w:cs="Open Sans" w:eastAsia="Open Sans" w:hAnsi="Open Sans"/>
        </w:rPr>
      </w:pPr>
      <w:r w:rsidDel="00000000" w:rsidR="00000000" w:rsidRPr="00000000">
        <w:rPr>
          <w:rFonts w:ascii="Open Sans" w:cs="Open Sans" w:eastAsia="Open Sans" w:hAnsi="Open Sans"/>
          <w:rtl w:val="0"/>
        </w:rPr>
        <w:t xml:space="preserve">The traditional learning management system has few problems:</w:t>
      </w:r>
    </w:p>
    <w:p w:rsidR="00000000" w:rsidDel="00000000" w:rsidP="00000000" w:rsidRDefault="00000000" w:rsidRPr="00000000" w14:paraId="000000D3">
      <w:pPr>
        <w:numPr>
          <w:ilvl w:val="0"/>
          <w:numId w:val="3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Complicated user interface</w:t>
      </w:r>
    </w:p>
    <w:p w:rsidR="00000000" w:rsidDel="00000000" w:rsidP="00000000" w:rsidRDefault="00000000" w:rsidRPr="00000000" w14:paraId="000000D4">
      <w:pPr>
        <w:numPr>
          <w:ilvl w:val="0"/>
          <w:numId w:val="3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Sluggish performance</w:t>
      </w:r>
    </w:p>
    <w:p w:rsidR="00000000" w:rsidDel="00000000" w:rsidP="00000000" w:rsidRDefault="00000000" w:rsidRPr="00000000" w14:paraId="000000D5">
      <w:pPr>
        <w:numPr>
          <w:ilvl w:val="0"/>
          <w:numId w:val="3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No notifications for new assignments</w:t>
      </w:r>
    </w:p>
    <w:p w:rsidR="00000000" w:rsidDel="00000000" w:rsidP="00000000" w:rsidRDefault="00000000" w:rsidRPr="00000000" w14:paraId="000000D6">
      <w:pPr>
        <w:numPr>
          <w:ilvl w:val="0"/>
          <w:numId w:val="32"/>
        </w:numPr>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Improper integration of resource sharing</w:t>
      </w:r>
    </w:p>
    <w:p w:rsidR="00000000" w:rsidDel="00000000" w:rsidP="00000000" w:rsidRDefault="00000000" w:rsidRPr="00000000" w14:paraId="000000D7">
      <w:pPr>
        <w:ind w:left="216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8">
      <w:pPr>
        <w:pStyle w:val="Heading2"/>
        <w:numPr>
          <w:ilvl w:val="1"/>
          <w:numId w:val="9"/>
        </w:numPr>
        <w:spacing w:after="0" w:afterAutospacing="0"/>
        <w:ind w:left="1440" w:hanging="360"/>
        <w:rPr>
          <w:rFonts w:ascii="Open Sans" w:cs="Open Sans" w:eastAsia="Open Sans" w:hAnsi="Open Sans"/>
          <w:sz w:val="30"/>
          <w:szCs w:val="30"/>
        </w:rPr>
      </w:pPr>
      <w:bookmarkStart w:colFirst="0" w:colLast="0" w:name="_g78z8hm2yp6l" w:id="12"/>
      <w:bookmarkEnd w:id="12"/>
      <w:r w:rsidDel="00000000" w:rsidR="00000000" w:rsidRPr="00000000">
        <w:rPr>
          <w:rFonts w:ascii="Open Sans" w:cs="Open Sans" w:eastAsia="Open Sans" w:hAnsi="Open Sans"/>
          <w:sz w:val="30"/>
          <w:szCs w:val="30"/>
          <w:rtl w:val="0"/>
        </w:rPr>
        <w:t xml:space="preserve">User objectives</w:t>
      </w:r>
    </w:p>
    <w:p w:rsidR="00000000" w:rsidDel="00000000" w:rsidP="00000000" w:rsidRDefault="00000000" w:rsidRPr="00000000" w14:paraId="000000D9">
      <w:pPr>
        <w:numPr>
          <w:ilvl w:val="0"/>
          <w:numId w:val="29"/>
        </w:numPr>
        <w:ind w:left="2160" w:hanging="360"/>
        <w:rPr>
          <w:rFonts w:ascii="Open Sans" w:cs="Open Sans" w:eastAsia="Open Sans" w:hAnsi="Open Sans"/>
        </w:rPr>
      </w:pPr>
      <w:r w:rsidDel="00000000" w:rsidR="00000000" w:rsidRPr="00000000">
        <w:rPr>
          <w:rFonts w:ascii="Open Sans" w:cs="Open Sans" w:eastAsia="Open Sans" w:hAnsi="Open Sans"/>
          <w:color w:val="141412"/>
          <w:highlight w:val="white"/>
          <w:rtl w:val="0"/>
        </w:rPr>
        <w:t xml:space="preserve">To give access to many resources</w:t>
      </w:r>
    </w:p>
    <w:p w:rsidR="00000000" w:rsidDel="00000000" w:rsidP="00000000" w:rsidRDefault="00000000" w:rsidRPr="00000000" w14:paraId="000000DA">
      <w:pPr>
        <w:numPr>
          <w:ilvl w:val="0"/>
          <w:numId w:val="29"/>
        </w:numPr>
        <w:ind w:left="2160" w:hanging="360"/>
        <w:rPr>
          <w:rFonts w:ascii="Open Sans" w:cs="Open Sans" w:eastAsia="Open Sans" w:hAnsi="Open Sans"/>
          <w:color w:val="141412"/>
          <w:highlight w:val="white"/>
        </w:rPr>
      </w:pPr>
      <w:r w:rsidDel="00000000" w:rsidR="00000000" w:rsidRPr="00000000">
        <w:rPr>
          <w:rFonts w:ascii="Open Sans" w:cs="Open Sans" w:eastAsia="Open Sans" w:hAnsi="Open Sans"/>
          <w:color w:val="141412"/>
          <w:highlight w:val="white"/>
          <w:rtl w:val="0"/>
        </w:rPr>
        <w:t xml:space="preserve">To eliminate the traditional barriers</w:t>
      </w:r>
    </w:p>
    <w:p w:rsidR="00000000" w:rsidDel="00000000" w:rsidP="00000000" w:rsidRDefault="00000000" w:rsidRPr="00000000" w14:paraId="000000DB">
      <w:pPr>
        <w:numPr>
          <w:ilvl w:val="0"/>
          <w:numId w:val="29"/>
        </w:numPr>
        <w:ind w:left="2160" w:hanging="360"/>
        <w:rPr>
          <w:rFonts w:ascii="Open Sans" w:cs="Open Sans" w:eastAsia="Open Sans" w:hAnsi="Open Sans"/>
          <w:color w:val="141412"/>
          <w:highlight w:val="white"/>
        </w:rPr>
      </w:pPr>
      <w:r w:rsidDel="00000000" w:rsidR="00000000" w:rsidRPr="00000000">
        <w:rPr>
          <w:rFonts w:ascii="Open Sans" w:cs="Open Sans" w:eastAsia="Open Sans" w:hAnsi="Open Sans"/>
          <w:color w:val="141412"/>
          <w:highlight w:val="white"/>
          <w:rtl w:val="0"/>
        </w:rPr>
        <w:t xml:space="preserve">To make learning effective</w:t>
      </w:r>
    </w:p>
    <w:p w:rsidR="00000000" w:rsidDel="00000000" w:rsidP="00000000" w:rsidRDefault="00000000" w:rsidRPr="00000000" w14:paraId="000000DC">
      <w:pPr>
        <w:numPr>
          <w:ilvl w:val="0"/>
          <w:numId w:val="29"/>
        </w:numPr>
        <w:ind w:left="2160" w:hanging="360"/>
        <w:rPr>
          <w:rFonts w:ascii="Open Sans" w:cs="Open Sans" w:eastAsia="Open Sans" w:hAnsi="Open Sans"/>
          <w:color w:val="141412"/>
          <w:highlight w:val="white"/>
        </w:rPr>
      </w:pPr>
      <w:r w:rsidDel="00000000" w:rsidR="00000000" w:rsidRPr="00000000">
        <w:rPr>
          <w:rFonts w:ascii="Open Sans" w:cs="Open Sans" w:eastAsia="Open Sans" w:hAnsi="Open Sans"/>
          <w:color w:val="141412"/>
          <w:highlight w:val="white"/>
          <w:rtl w:val="0"/>
        </w:rPr>
        <w:t xml:space="preserve">To effortlessly blend in technology</w:t>
      </w:r>
    </w:p>
    <w:p w:rsidR="00000000" w:rsidDel="00000000" w:rsidP="00000000" w:rsidRDefault="00000000" w:rsidRPr="00000000" w14:paraId="000000DD">
      <w:pPr>
        <w:numPr>
          <w:ilvl w:val="0"/>
          <w:numId w:val="29"/>
        </w:numPr>
        <w:ind w:left="2160" w:hanging="360"/>
        <w:rPr>
          <w:rFonts w:ascii="Open Sans" w:cs="Open Sans" w:eastAsia="Open Sans" w:hAnsi="Open Sans"/>
          <w:color w:val="141412"/>
          <w:highlight w:val="white"/>
        </w:rPr>
      </w:pPr>
      <w:r w:rsidDel="00000000" w:rsidR="00000000" w:rsidRPr="00000000">
        <w:rPr>
          <w:rFonts w:ascii="Open Sans" w:cs="Open Sans" w:eastAsia="Open Sans" w:hAnsi="Open Sans"/>
          <w:color w:val="141412"/>
          <w:highlight w:val="white"/>
          <w:rtl w:val="0"/>
        </w:rPr>
        <w:t xml:space="preserve">To give the privilege of accessing content anytime</w:t>
      </w:r>
    </w:p>
    <w:p w:rsidR="00000000" w:rsidDel="00000000" w:rsidP="00000000" w:rsidRDefault="00000000" w:rsidRPr="00000000" w14:paraId="000000DE">
      <w:pPr>
        <w:numPr>
          <w:ilvl w:val="0"/>
          <w:numId w:val="29"/>
        </w:numPr>
        <w:ind w:left="2160" w:hanging="360"/>
        <w:rPr>
          <w:rFonts w:ascii="Open Sans" w:cs="Open Sans" w:eastAsia="Open Sans" w:hAnsi="Open Sans"/>
          <w:color w:val="141412"/>
          <w:highlight w:val="white"/>
        </w:rPr>
      </w:pPr>
      <w:r w:rsidDel="00000000" w:rsidR="00000000" w:rsidRPr="00000000">
        <w:rPr>
          <w:rFonts w:ascii="Open Sans" w:cs="Open Sans" w:eastAsia="Open Sans" w:hAnsi="Open Sans"/>
          <w:color w:val="141412"/>
          <w:highlight w:val="white"/>
          <w:rtl w:val="0"/>
        </w:rPr>
        <w:t xml:space="preserve">To make the evaluation and feedback an easy process</w:t>
      </w:r>
    </w:p>
    <w:p w:rsidR="00000000" w:rsidDel="00000000" w:rsidP="00000000" w:rsidRDefault="00000000" w:rsidRPr="00000000" w14:paraId="000000DF">
      <w:pPr>
        <w:ind w:left="0" w:firstLine="0"/>
        <w:rPr>
          <w:rFonts w:ascii="Open Sans" w:cs="Open Sans" w:eastAsia="Open Sans" w:hAnsi="Open Sans"/>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numPr>
          <w:ilvl w:val="0"/>
          <w:numId w:val="9"/>
        </w:numPr>
        <w:spacing w:after="0" w:afterAutospacing="0"/>
        <w:ind w:left="720" w:hanging="360"/>
        <w:rPr/>
      </w:pPr>
      <w:bookmarkStart w:colFirst="0" w:colLast="0" w:name="_83ipi9epex1" w:id="13"/>
      <w:bookmarkEnd w:id="13"/>
      <w:r w:rsidDel="00000000" w:rsidR="00000000" w:rsidRPr="00000000">
        <w:rPr>
          <w:rtl w:val="0"/>
        </w:rPr>
        <w:t xml:space="preserve">Database Design</w:t>
      </w:r>
    </w:p>
    <w:p w:rsidR="00000000" w:rsidDel="00000000" w:rsidP="00000000" w:rsidRDefault="00000000" w:rsidRPr="00000000" w14:paraId="000000E1">
      <w:pPr>
        <w:pStyle w:val="Heading2"/>
        <w:numPr>
          <w:ilvl w:val="1"/>
          <w:numId w:val="9"/>
        </w:numPr>
        <w:spacing w:before="0" w:beforeAutospacing="0"/>
        <w:ind w:left="1440" w:hanging="360"/>
        <w:rPr/>
      </w:pPr>
      <w:bookmarkStart w:colFirst="0" w:colLast="0" w:name="_p8jmypfw4r1y" w:id="14"/>
      <w:bookmarkEnd w:id="14"/>
      <w:r w:rsidDel="00000000" w:rsidR="00000000" w:rsidRPr="00000000">
        <w:rPr>
          <w:rtl w:val="0"/>
        </w:rPr>
        <w:t xml:space="preserve">Physical ER </w:t>
      </w:r>
      <w:r w:rsidDel="00000000" w:rsidR="00000000" w:rsidRPr="00000000">
        <w:rPr>
          <w:rtl w:val="0"/>
        </w:rPr>
        <w:t xml:space="preserve">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-928556</wp:posOffset>
            </wp:positionH>
            <wp:positionV relativeFrom="paragraph">
              <wp:posOffset>361950</wp:posOffset>
            </wp:positionV>
            <wp:extent cx="7757982" cy="5974426"/>
            <wp:effectExtent b="0" l="0" r="0" t="0"/>
            <wp:wrapSquare wrapText="bothSides" distB="114300" distT="114300" distL="114300" distR="114300"/>
            <wp:docPr id="33"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7757982" cy="5974426"/>
                    </a:xfrm>
                    <a:prstGeom prst="rect"/>
                    <a:ln/>
                  </pic:spPr>
                </pic:pic>
              </a:graphicData>
            </a:graphic>
          </wp:anchor>
        </w:drawing>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1440" w:firstLine="0"/>
        <w:rPr/>
      </w:pPr>
      <w:r w:rsidDel="00000000" w:rsidR="00000000" w:rsidRPr="00000000">
        <w:rPr>
          <w:rtl w:val="0"/>
        </w:rPr>
      </w:r>
    </w:p>
    <w:p w:rsidR="00000000" w:rsidDel="00000000" w:rsidP="00000000" w:rsidRDefault="00000000" w:rsidRPr="00000000" w14:paraId="000000E4">
      <w:pPr>
        <w:ind w:left="0" w:firstLine="0"/>
        <w:jc w:val="left"/>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E5">
      <w:pPr>
        <w:pStyle w:val="Heading2"/>
        <w:numPr>
          <w:ilvl w:val="1"/>
          <w:numId w:val="9"/>
        </w:numPr>
        <w:spacing w:after="0" w:afterAutospacing="0"/>
        <w:ind w:left="1440" w:hanging="360"/>
        <w:rPr/>
      </w:pPr>
      <w:bookmarkStart w:colFirst="0" w:colLast="0" w:name="_v5lht3p3d5pf" w:id="15"/>
      <w:bookmarkEnd w:id="15"/>
      <w:r w:rsidDel="00000000" w:rsidR="00000000" w:rsidRPr="00000000">
        <w:rPr>
          <w:rtl w:val="0"/>
        </w:rPr>
        <w:t xml:space="preserve">Modules and Interaction</w:t>
      </w:r>
    </w:p>
    <w:p w:rsidR="00000000" w:rsidDel="00000000" w:rsidP="00000000" w:rsidRDefault="00000000" w:rsidRPr="00000000" w14:paraId="000000E6">
      <w:pPr>
        <w:pStyle w:val="Heading3"/>
        <w:numPr>
          <w:ilvl w:val="2"/>
          <w:numId w:val="9"/>
        </w:numPr>
        <w:spacing w:before="0" w:beforeAutospacing="0"/>
        <w:ind w:left="2160" w:hanging="360"/>
        <w:rPr/>
      </w:pPr>
      <w:bookmarkStart w:colFirst="0" w:colLast="0" w:name="_utmdvu3o5vjj" w:id="16"/>
      <w:bookmarkEnd w:id="16"/>
      <w:r w:rsidDel="00000000" w:rsidR="00000000" w:rsidRPr="00000000">
        <w:rPr>
          <w:rtl w:val="0"/>
        </w:rPr>
        <w:t xml:space="preserve">Student and Student_Course</w:t>
      </w:r>
    </w:p>
    <w:p w:rsidR="00000000" w:rsidDel="00000000" w:rsidP="00000000" w:rsidRDefault="00000000" w:rsidRPr="00000000" w14:paraId="000000E7">
      <w:pPr>
        <w:ind w:left="2160" w:firstLine="0"/>
        <w:rPr/>
      </w:pPr>
      <w:r w:rsidDel="00000000" w:rsidR="00000000" w:rsidRPr="00000000">
        <w:rPr>
          <w:rtl w:val="0"/>
        </w:rPr>
        <w:t xml:space="preserve">Relationship between Student and student_Course is one to many i.e one student can be enrolled in one or many courses. Here, student_id is primary key which is referred as foriegn key in Student_Course. In the Student_Course table, course_id, student_id and course_enrollment_year is taken as a combinational primary key.</w:t>
      </w:r>
    </w:p>
    <w:p w:rsidR="00000000" w:rsidDel="00000000" w:rsidP="00000000" w:rsidRDefault="00000000" w:rsidRPr="00000000" w14:paraId="000000E8">
      <w:pPr>
        <w:ind w:left="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E9">
      <w:pPr>
        <w:pStyle w:val="Heading3"/>
        <w:numPr>
          <w:ilvl w:val="2"/>
          <w:numId w:val="9"/>
        </w:numPr>
        <w:ind w:left="2160" w:hanging="360"/>
        <w:rPr/>
      </w:pPr>
      <w:bookmarkStart w:colFirst="0" w:colLast="0" w:name="_cvpsrcf1cqve" w:id="17"/>
      <w:bookmarkEnd w:id="17"/>
      <w:r w:rsidDel="00000000" w:rsidR="00000000" w:rsidRPr="00000000">
        <w:rPr>
          <w:rtl w:val="0"/>
        </w:rPr>
        <w:t xml:space="preserve">Faculty and Faculty_Course</w:t>
      </w:r>
    </w:p>
    <w:p w:rsidR="00000000" w:rsidDel="00000000" w:rsidP="00000000" w:rsidRDefault="00000000" w:rsidRPr="00000000" w14:paraId="000000EA">
      <w:pPr>
        <w:ind w:left="2160" w:firstLine="0"/>
        <w:rPr/>
      </w:pPr>
      <w:r w:rsidDel="00000000" w:rsidR="00000000" w:rsidRPr="00000000">
        <w:rPr>
          <w:rtl w:val="0"/>
        </w:rPr>
        <w:t xml:space="preserve">Relationship between Faculty and Faculty_Course is one to many i.e one faculty can take one or many courses. Here, faculty_id is primary key which is referred as foriegn key in Faculty_Course. In the Faculty_Course table, course_id, faculty_id and course_enrollment_year is taken as a combinational primary key.</w:t>
      </w:r>
    </w:p>
    <w:p w:rsidR="00000000" w:rsidDel="00000000" w:rsidP="00000000" w:rsidRDefault="00000000" w:rsidRPr="00000000" w14:paraId="000000EB">
      <w:pPr>
        <w:ind w:left="2160" w:firstLine="0"/>
        <w:rPr/>
      </w:pPr>
      <w:r w:rsidDel="00000000" w:rsidR="00000000" w:rsidRPr="00000000">
        <w:rPr>
          <w:rtl w:val="0"/>
        </w:rPr>
      </w:r>
    </w:p>
    <w:p w:rsidR="00000000" w:rsidDel="00000000" w:rsidP="00000000" w:rsidRDefault="00000000" w:rsidRPr="00000000" w14:paraId="000000EC">
      <w:pPr>
        <w:pStyle w:val="Heading3"/>
        <w:numPr>
          <w:ilvl w:val="2"/>
          <w:numId w:val="9"/>
        </w:numPr>
        <w:ind w:left="2160" w:hanging="360"/>
        <w:rPr/>
      </w:pPr>
      <w:bookmarkStart w:colFirst="0" w:colLast="0" w:name="_fndbeogcphp3" w:id="18"/>
      <w:bookmarkEnd w:id="18"/>
      <w:r w:rsidDel="00000000" w:rsidR="00000000" w:rsidRPr="00000000">
        <w:rPr>
          <w:rtl w:val="0"/>
        </w:rPr>
        <w:t xml:space="preserve">Course and Faculty_Course</w:t>
      </w:r>
    </w:p>
    <w:p w:rsidR="00000000" w:rsidDel="00000000" w:rsidP="00000000" w:rsidRDefault="00000000" w:rsidRPr="00000000" w14:paraId="000000ED">
      <w:pPr>
        <w:ind w:left="2160" w:firstLine="0"/>
        <w:rPr/>
      </w:pPr>
      <w:r w:rsidDel="00000000" w:rsidR="00000000" w:rsidRPr="00000000">
        <w:rPr>
          <w:rtl w:val="0"/>
        </w:rPr>
        <w:t xml:space="preserve">Relationship between Course and Faculty_Course is one to one i.e one course is taken by only one faculty. Here, course_id is primary key in Course table which is referred as foriegn key in Faculty_Course. In Faculty_Course table, course_id, faculty_id and course_enrollment_year is taken as a combinational primary key.</w:t>
      </w:r>
    </w:p>
    <w:p w:rsidR="00000000" w:rsidDel="00000000" w:rsidP="00000000" w:rsidRDefault="00000000" w:rsidRPr="00000000" w14:paraId="000000EE">
      <w:pPr>
        <w:ind w:left="216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EF">
      <w:pPr>
        <w:pStyle w:val="Heading3"/>
        <w:numPr>
          <w:ilvl w:val="2"/>
          <w:numId w:val="9"/>
        </w:numPr>
        <w:ind w:left="2160" w:hanging="360"/>
        <w:rPr/>
      </w:pPr>
      <w:bookmarkStart w:colFirst="0" w:colLast="0" w:name="_2lvvpzi0zvqc" w:id="19"/>
      <w:bookmarkEnd w:id="19"/>
      <w:r w:rsidDel="00000000" w:rsidR="00000000" w:rsidRPr="00000000">
        <w:rPr>
          <w:rtl w:val="0"/>
        </w:rPr>
        <w:t xml:space="preserve">Course and Student_Course</w:t>
      </w:r>
    </w:p>
    <w:p w:rsidR="00000000" w:rsidDel="00000000" w:rsidP="00000000" w:rsidRDefault="00000000" w:rsidRPr="00000000" w14:paraId="000000F0">
      <w:pPr>
        <w:ind w:left="2160" w:firstLine="0"/>
        <w:rPr/>
      </w:pPr>
      <w:r w:rsidDel="00000000" w:rsidR="00000000" w:rsidRPr="00000000">
        <w:rPr>
          <w:rtl w:val="0"/>
        </w:rPr>
        <w:t xml:space="preserve">Relationship between Course and Student_Course is one to many i.e one course has one or many students. Here, course_id is primary key in Course table which is referred as foriegn key in Student_Course. In the Student_Course table, course_id, faculty_id and course_enrollment_year is taken as a combinational primary key.</w:t>
      </w:r>
      <w:r w:rsidDel="00000000" w:rsidR="00000000" w:rsidRPr="00000000">
        <w:rPr>
          <w:rtl w:val="0"/>
        </w:rPr>
      </w:r>
    </w:p>
    <w:p w:rsidR="00000000" w:rsidDel="00000000" w:rsidP="00000000" w:rsidRDefault="00000000" w:rsidRPr="00000000" w14:paraId="000000F1">
      <w:pPr>
        <w:ind w:left="216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F2">
      <w:pPr>
        <w:pStyle w:val="Heading3"/>
        <w:numPr>
          <w:ilvl w:val="2"/>
          <w:numId w:val="9"/>
        </w:numPr>
        <w:ind w:left="2160" w:hanging="360"/>
        <w:rPr/>
      </w:pPr>
      <w:bookmarkStart w:colFirst="0" w:colLast="0" w:name="_w5lohg46kcnt" w:id="20"/>
      <w:bookmarkEnd w:id="20"/>
      <w:r w:rsidDel="00000000" w:rsidR="00000000" w:rsidRPr="00000000">
        <w:rPr>
          <w:rtl w:val="0"/>
        </w:rPr>
        <w:t xml:space="preserve">Faculty_Course and Faculty_Assignment</w:t>
      </w:r>
      <w:r w:rsidDel="00000000" w:rsidR="00000000" w:rsidRPr="00000000">
        <w:rPr>
          <w:rtl w:val="0"/>
        </w:rPr>
      </w:r>
    </w:p>
    <w:p w:rsidR="00000000" w:rsidDel="00000000" w:rsidP="00000000" w:rsidRDefault="00000000" w:rsidRPr="00000000" w14:paraId="000000F3">
      <w:pPr>
        <w:ind w:left="2160" w:firstLine="0"/>
        <w:rPr/>
      </w:pPr>
      <w:r w:rsidDel="00000000" w:rsidR="00000000" w:rsidRPr="00000000">
        <w:rPr>
          <w:rtl w:val="0"/>
        </w:rPr>
        <w:t xml:space="preserve">Relationship between Faculty_Course and Faculty_Assignment is one to many i.e each course can have many assignments. Faculty_Course contains the information about the course taken by the respective faculties. Faculty_Assignment contains details of the assignment given by the faculty in each course. The faculty_id, course_id and course enrollment year are the primary keys of Faculty_Course and it is referred as foriegn key in Faculty_Assignment table.</w:t>
      </w:r>
      <w:r w:rsidDel="00000000" w:rsidR="00000000" w:rsidRPr="00000000">
        <w:rPr>
          <w:rtl w:val="0"/>
        </w:rPr>
        <w:tab/>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pStyle w:val="Heading3"/>
        <w:numPr>
          <w:ilvl w:val="2"/>
          <w:numId w:val="9"/>
        </w:numPr>
        <w:ind w:left="2160" w:hanging="360"/>
        <w:rPr>
          <w:color w:val="434343"/>
          <w:sz w:val="28"/>
          <w:szCs w:val="28"/>
        </w:rPr>
      </w:pPr>
      <w:bookmarkStart w:colFirst="0" w:colLast="0" w:name="_d2cvsp384dqi" w:id="21"/>
      <w:bookmarkEnd w:id="21"/>
      <w:r w:rsidDel="00000000" w:rsidR="00000000" w:rsidRPr="00000000">
        <w:rPr>
          <w:rtl w:val="0"/>
        </w:rPr>
        <w:t xml:space="preserve">Student_Course and Student_Assignment</w:t>
      </w:r>
      <w:r w:rsidDel="00000000" w:rsidR="00000000" w:rsidRPr="00000000">
        <w:rPr>
          <w:rtl w:val="0"/>
        </w:rPr>
      </w:r>
    </w:p>
    <w:p w:rsidR="00000000" w:rsidDel="00000000" w:rsidP="00000000" w:rsidRDefault="00000000" w:rsidRPr="00000000" w14:paraId="000000F6">
      <w:pPr>
        <w:ind w:left="2160" w:firstLine="0"/>
        <w:rPr>
          <w:rFonts w:ascii="Open Sans" w:cs="Open Sans" w:eastAsia="Open Sans" w:hAnsi="Open Sans"/>
          <w:sz w:val="30"/>
          <w:szCs w:val="30"/>
        </w:rPr>
      </w:pPr>
      <w:r w:rsidDel="00000000" w:rsidR="00000000" w:rsidRPr="00000000">
        <w:rPr>
          <w:rtl w:val="0"/>
        </w:rPr>
        <w:t xml:space="preserve">Relationship between Student_Course and Student_Assignment is one to many i.e each course can have many assignments. Student_Course contains the id of courses enrolled by students. Student_Assignment contains details of the assignment given by the faculty in each course. It consists of the solution submitted by each student. The student_id, course_id and course enrolment year are the primary keys of Student_Course and it is referred as foriegn key in Student_Assignment table.</w:t>
        <w:tab/>
      </w:r>
      <w:r w:rsidDel="00000000" w:rsidR="00000000" w:rsidRPr="00000000">
        <w:rPr>
          <w:rtl w:val="0"/>
        </w:rPr>
      </w:r>
    </w:p>
    <w:p w:rsidR="00000000" w:rsidDel="00000000" w:rsidP="00000000" w:rsidRDefault="00000000" w:rsidRPr="00000000" w14:paraId="000000F7">
      <w:pPr>
        <w:pStyle w:val="Heading3"/>
        <w:numPr>
          <w:ilvl w:val="2"/>
          <w:numId w:val="9"/>
        </w:numPr>
        <w:ind w:left="2160" w:hanging="360"/>
        <w:rPr/>
      </w:pPr>
      <w:bookmarkStart w:colFirst="0" w:colLast="0" w:name="_wfr0k7xot2td" w:id="22"/>
      <w:bookmarkEnd w:id="22"/>
      <w:r w:rsidDel="00000000" w:rsidR="00000000" w:rsidRPr="00000000">
        <w:rPr>
          <w:rtl w:val="0"/>
        </w:rPr>
        <w:t xml:space="preserve">Student_Assignment and Student_Grade</w:t>
      </w:r>
    </w:p>
    <w:p w:rsidR="00000000" w:rsidDel="00000000" w:rsidP="00000000" w:rsidRDefault="00000000" w:rsidRPr="00000000" w14:paraId="000000F8">
      <w:pPr>
        <w:ind w:left="2160" w:firstLine="0"/>
        <w:rPr/>
      </w:pPr>
      <w:r w:rsidDel="00000000" w:rsidR="00000000" w:rsidRPr="00000000">
        <w:rPr>
          <w:rtl w:val="0"/>
        </w:rPr>
        <w:t xml:space="preserve">Relationship between Student_assignment and Student_Garde is one to one i.e one student assignment will have one grade. Here, assign_id, student_id and course_id is primary key in Student_assignment table which is referred as foriegn key in Student_Grade. In the Student_Grade table, course_id, assign_id and student_id is taken as a combinational primary key.</w:t>
      </w:r>
      <w:r w:rsidDel="00000000" w:rsidR="00000000" w:rsidRPr="00000000">
        <w:rPr>
          <w:rtl w:val="0"/>
        </w:rPr>
      </w:r>
    </w:p>
    <w:p w:rsidR="00000000" w:rsidDel="00000000" w:rsidP="00000000" w:rsidRDefault="00000000" w:rsidRPr="00000000" w14:paraId="000000F9">
      <w:pPr>
        <w:ind w:left="216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FA">
      <w:pPr>
        <w:pStyle w:val="Heading3"/>
        <w:numPr>
          <w:ilvl w:val="2"/>
          <w:numId w:val="9"/>
        </w:numPr>
        <w:ind w:left="2160" w:hanging="360"/>
        <w:rPr/>
      </w:pPr>
      <w:bookmarkStart w:colFirst="0" w:colLast="0" w:name="_dviaf33ijs7a" w:id="23"/>
      <w:bookmarkEnd w:id="23"/>
      <w:r w:rsidDel="00000000" w:rsidR="00000000" w:rsidRPr="00000000">
        <w:rPr>
          <w:rtl w:val="0"/>
        </w:rPr>
        <w:t xml:space="preserve">Faculty_Assignment and Resource</w:t>
      </w:r>
    </w:p>
    <w:p w:rsidR="00000000" w:rsidDel="00000000" w:rsidP="00000000" w:rsidRDefault="00000000" w:rsidRPr="00000000" w14:paraId="000000FB">
      <w:pPr>
        <w:ind w:left="2160" w:firstLine="0"/>
        <w:rPr/>
      </w:pPr>
      <w:r w:rsidDel="00000000" w:rsidR="00000000" w:rsidRPr="00000000">
        <w:rPr>
          <w:rtl w:val="0"/>
        </w:rPr>
        <w:t xml:space="preserve">Relationship between Resource and Faculty_Course is one to many i.e one Faculty_course can have zero or many resources. Here, course_id, faculty_id and course_enrollment_id is primary key in Faculty_Course table which is referred as foriegn key in Resources. In the Resources table, course_id, resource_id and course_enrollment_year is taken as a combinational primary key.</w:t>
      </w:r>
    </w:p>
    <w:p w:rsidR="00000000" w:rsidDel="00000000" w:rsidP="00000000" w:rsidRDefault="00000000" w:rsidRPr="00000000" w14:paraId="000000FC">
      <w:pPr>
        <w:ind w:left="216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FD">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FE">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FF">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00">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01">
      <w:pPr>
        <w:pStyle w:val="Heading2"/>
        <w:numPr>
          <w:ilvl w:val="1"/>
          <w:numId w:val="9"/>
        </w:numPr>
        <w:spacing w:after="0" w:afterAutospacing="0"/>
        <w:ind w:left="1440" w:hanging="360"/>
        <w:rPr/>
      </w:pPr>
      <w:bookmarkStart w:colFirst="0" w:colLast="0" w:name="_1lgx12ejm4f7" w:id="24"/>
      <w:bookmarkEnd w:id="24"/>
      <w:r w:rsidDel="00000000" w:rsidR="00000000" w:rsidRPr="00000000">
        <w:rPr>
          <w:rtl w:val="0"/>
        </w:rPr>
        <w:t xml:space="preserve">D</w:t>
      </w:r>
      <w:r w:rsidDel="00000000" w:rsidR="00000000" w:rsidRPr="00000000">
        <w:rPr>
          <w:rtl w:val="0"/>
        </w:rPr>
        <w:t xml:space="preserve">ata Dictionary</w:t>
      </w:r>
      <w:r w:rsidDel="00000000" w:rsidR="00000000" w:rsidRPr="00000000">
        <w:rPr>
          <w:rtl w:val="0"/>
        </w:rPr>
      </w:r>
    </w:p>
    <w:p w:rsidR="00000000" w:rsidDel="00000000" w:rsidP="00000000" w:rsidRDefault="00000000" w:rsidRPr="00000000" w14:paraId="00000102">
      <w:pPr>
        <w:pStyle w:val="Heading3"/>
        <w:numPr>
          <w:ilvl w:val="2"/>
          <w:numId w:val="9"/>
        </w:numPr>
        <w:spacing w:before="0" w:beforeAutospacing="0"/>
        <w:ind w:left="2160" w:hanging="360"/>
        <w:rPr/>
      </w:pPr>
      <w:bookmarkStart w:colFirst="0" w:colLast="0" w:name="_qd7b19lrwrb0" w:id="25"/>
      <w:bookmarkEnd w:id="25"/>
      <w:r w:rsidDel="00000000" w:rsidR="00000000" w:rsidRPr="00000000">
        <w:rPr>
          <w:rtl w:val="0"/>
        </w:rPr>
        <w:t xml:space="preserve">Table 1: Faculty</w:t>
      </w:r>
    </w:p>
    <w:tbl>
      <w:tblPr>
        <w:tblStyle w:val="Table3"/>
        <w:tblW w:w="1075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685"/>
        <w:gridCol w:w="1860"/>
        <w:gridCol w:w="1470"/>
        <w:gridCol w:w="2115"/>
        <w:tblGridChange w:id="0">
          <w:tblGrid>
            <w:gridCol w:w="2625"/>
            <w:gridCol w:w="2685"/>
            <w:gridCol w:w="1860"/>
            <w:gridCol w:w="1470"/>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faculty_id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Unique id given to every user(faculty) belonging to the institution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Primary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The first name of the faculty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The last name of the faculty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email_id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Email id of the faculty provided by the institution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Not null</w:t>
            </w:r>
          </w:p>
        </w:tc>
      </w:tr>
    </w:tbl>
    <w:p w:rsidR="00000000" w:rsidDel="00000000" w:rsidP="00000000" w:rsidRDefault="00000000" w:rsidRPr="00000000" w14:paraId="0000011C">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1D">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1E">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1F">
      <w:pPr>
        <w:pStyle w:val="Heading3"/>
        <w:numPr>
          <w:ilvl w:val="2"/>
          <w:numId w:val="9"/>
        </w:numPr>
        <w:ind w:left="2160" w:hanging="360"/>
        <w:rPr/>
      </w:pPr>
      <w:bookmarkStart w:colFirst="0" w:colLast="0" w:name="_nzyaxae0dpsn" w:id="26"/>
      <w:bookmarkEnd w:id="26"/>
      <w:r w:rsidDel="00000000" w:rsidR="00000000" w:rsidRPr="00000000">
        <w:rPr>
          <w:rtl w:val="0"/>
        </w:rPr>
        <w:t xml:space="preserve">Table 2: Student</w:t>
      </w:r>
    </w:p>
    <w:tbl>
      <w:tblPr>
        <w:tblStyle w:val="Table4"/>
        <w:tblW w:w="1075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685"/>
        <w:gridCol w:w="1860"/>
        <w:gridCol w:w="1470"/>
        <w:gridCol w:w="2115"/>
        <w:tblGridChange w:id="0">
          <w:tblGrid>
            <w:gridCol w:w="2625"/>
            <w:gridCol w:w="2685"/>
            <w:gridCol w:w="1860"/>
            <w:gridCol w:w="1470"/>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student_id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Unique id given to every user (student) belonging to the institution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Primary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first name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last name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email_id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Email id of the student provided by the institution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Not null</w:t>
            </w:r>
          </w:p>
        </w:tc>
      </w:tr>
    </w:tbl>
    <w:p w:rsidR="00000000" w:rsidDel="00000000" w:rsidP="00000000" w:rsidRDefault="00000000" w:rsidRPr="00000000" w14:paraId="00000139">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3A">
      <w:pPr>
        <w:pStyle w:val="Heading3"/>
        <w:numPr>
          <w:ilvl w:val="2"/>
          <w:numId w:val="9"/>
        </w:numPr>
        <w:ind w:left="2160" w:hanging="360"/>
        <w:rPr/>
      </w:pPr>
      <w:bookmarkStart w:colFirst="0" w:colLast="0" w:name="_y83zpavuz4dn" w:id="27"/>
      <w:bookmarkEnd w:id="27"/>
      <w:r w:rsidDel="00000000" w:rsidR="00000000" w:rsidRPr="00000000">
        <w:rPr>
          <w:rtl w:val="0"/>
        </w:rPr>
        <w:t xml:space="preserve">Table 3: Course</w:t>
      </w:r>
    </w:p>
    <w:tbl>
      <w:tblPr>
        <w:tblStyle w:val="Table5"/>
        <w:tblW w:w="1075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685"/>
        <w:gridCol w:w="1860"/>
        <w:gridCol w:w="1470"/>
        <w:gridCol w:w="2115"/>
        <w:tblGridChange w:id="0">
          <w:tblGrid>
            <w:gridCol w:w="2625"/>
            <w:gridCol w:w="2685"/>
            <w:gridCol w:w="1860"/>
            <w:gridCol w:w="1470"/>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course id of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Primary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name of the course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Details regarding the course that the faculty deems necessary to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can be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course_credits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number of credits the course will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Not null</w:t>
            </w:r>
          </w:p>
        </w:tc>
      </w:tr>
    </w:tbl>
    <w:p w:rsidR="00000000" w:rsidDel="00000000" w:rsidP="00000000" w:rsidRDefault="00000000" w:rsidRPr="00000000" w14:paraId="00000154">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55">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56">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57">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58">
      <w:pPr>
        <w:pStyle w:val="Heading3"/>
        <w:numPr>
          <w:ilvl w:val="2"/>
          <w:numId w:val="9"/>
        </w:numPr>
        <w:ind w:left="2160" w:hanging="360"/>
        <w:rPr/>
      </w:pPr>
      <w:bookmarkStart w:colFirst="0" w:colLast="0" w:name="_ur1kzyqjturg" w:id="28"/>
      <w:bookmarkEnd w:id="28"/>
      <w:r w:rsidDel="00000000" w:rsidR="00000000" w:rsidRPr="00000000">
        <w:rPr>
          <w:rtl w:val="0"/>
        </w:rPr>
        <w:t xml:space="preserve">Table 4: Student_Course</w:t>
      </w:r>
    </w:p>
    <w:tbl>
      <w:tblPr>
        <w:tblStyle w:val="Table6"/>
        <w:tblW w:w="1075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685"/>
        <w:gridCol w:w="1860"/>
        <w:gridCol w:w="1470"/>
        <w:gridCol w:w="2115"/>
        <w:tblGridChange w:id="0">
          <w:tblGrid>
            <w:gridCol w:w="2625"/>
            <w:gridCol w:w="2685"/>
            <w:gridCol w:w="1860"/>
            <w:gridCol w:w="1470"/>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course_id  (PK,FK)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course id of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Primary key, Foreign Key (referred from 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student_id (PK,FK)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enrollment number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Primary key, Foreign Key (referred from Student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Course_enrollment_year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year the student enrolled in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Primary key</w:t>
            </w:r>
          </w:p>
        </w:tc>
      </w:tr>
    </w:tbl>
    <w:p w:rsidR="00000000" w:rsidDel="00000000" w:rsidP="00000000" w:rsidRDefault="00000000" w:rsidRPr="00000000" w14:paraId="0000016D">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6E">
      <w:pPr>
        <w:pStyle w:val="Heading3"/>
        <w:numPr>
          <w:ilvl w:val="2"/>
          <w:numId w:val="9"/>
        </w:numPr>
        <w:ind w:left="2160" w:hanging="360"/>
        <w:rPr>
          <w:color w:val="434343"/>
          <w:sz w:val="28"/>
          <w:szCs w:val="28"/>
        </w:rPr>
      </w:pPr>
      <w:bookmarkStart w:colFirst="0" w:colLast="0" w:name="_81hwfmb5gmfr" w:id="29"/>
      <w:bookmarkEnd w:id="29"/>
      <w:r w:rsidDel="00000000" w:rsidR="00000000" w:rsidRPr="00000000">
        <w:rPr>
          <w:rtl w:val="0"/>
        </w:rPr>
        <w:t xml:space="preserve">Table 7: Faculty_Course</w:t>
      </w:r>
    </w:p>
    <w:tbl>
      <w:tblPr>
        <w:tblStyle w:val="Table7"/>
        <w:tblW w:w="1075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535"/>
        <w:gridCol w:w="1860"/>
        <w:gridCol w:w="1470"/>
        <w:gridCol w:w="2115"/>
        <w:tblGridChange w:id="0">
          <w:tblGrid>
            <w:gridCol w:w="2775"/>
            <w:gridCol w:w="2535"/>
            <w:gridCol w:w="1860"/>
            <w:gridCol w:w="1470"/>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course id of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Primary key, Foreign Key (referred from 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faculty_id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Unique id given to every user belonging to the institution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Primary key, Foreign Key (referred from Faculty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course_enrollment_year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year the faculty took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Primary Key</w:t>
            </w:r>
          </w:p>
        </w:tc>
      </w:tr>
    </w:tbl>
    <w:p w:rsidR="00000000" w:rsidDel="00000000" w:rsidP="00000000" w:rsidRDefault="00000000" w:rsidRPr="00000000" w14:paraId="00000183">
      <w:pPr>
        <w:pStyle w:val="Heading3"/>
        <w:ind w:left="2160" w:firstLine="0"/>
        <w:rPr/>
      </w:pPr>
      <w:bookmarkStart w:colFirst="0" w:colLast="0" w:name="_nfwcjlqo0w9o" w:id="30"/>
      <w:bookmarkEnd w:id="30"/>
      <w:r w:rsidDel="00000000" w:rsidR="00000000" w:rsidRPr="00000000">
        <w:rPr>
          <w:rtl w:val="0"/>
        </w:rPr>
      </w:r>
    </w:p>
    <w:p w:rsidR="00000000" w:rsidDel="00000000" w:rsidP="00000000" w:rsidRDefault="00000000" w:rsidRPr="00000000" w14:paraId="00000184">
      <w:pPr>
        <w:pStyle w:val="Heading3"/>
        <w:numPr>
          <w:ilvl w:val="2"/>
          <w:numId w:val="9"/>
        </w:numPr>
        <w:ind w:left="2160" w:hanging="360"/>
        <w:rPr>
          <w:color w:val="434343"/>
          <w:sz w:val="28"/>
          <w:szCs w:val="28"/>
        </w:rPr>
      </w:pPr>
      <w:bookmarkStart w:colFirst="0" w:colLast="0" w:name="_fh3qyyqoc0pn" w:id="31"/>
      <w:bookmarkEnd w:id="31"/>
      <w:r w:rsidDel="00000000" w:rsidR="00000000" w:rsidRPr="00000000">
        <w:rPr>
          <w:rtl w:val="0"/>
        </w:rPr>
        <w:t xml:space="preserve">Table 8: Faculty_Assignment</w:t>
      </w:r>
    </w:p>
    <w:p w:rsidR="00000000" w:rsidDel="00000000" w:rsidP="00000000" w:rsidRDefault="00000000" w:rsidRPr="00000000" w14:paraId="00000185">
      <w:pPr>
        <w:ind w:left="2160" w:firstLine="0"/>
        <w:rPr/>
      </w:pPr>
      <w:r w:rsidDel="00000000" w:rsidR="00000000" w:rsidRPr="00000000">
        <w:rPr>
          <w:rtl w:val="0"/>
        </w:rPr>
      </w:r>
    </w:p>
    <w:tbl>
      <w:tblPr>
        <w:tblStyle w:val="Table8"/>
        <w:tblW w:w="1075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565"/>
        <w:gridCol w:w="1860"/>
        <w:gridCol w:w="1470"/>
        <w:gridCol w:w="2115"/>
        <w:tblGridChange w:id="0">
          <w:tblGrid>
            <w:gridCol w:w="2745"/>
            <w:gridCol w:w="2565"/>
            <w:gridCol w:w="1860"/>
            <w:gridCol w:w="1470"/>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assign_id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id of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course id of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p w:rsidR="00000000" w:rsidDel="00000000" w:rsidP="00000000" w:rsidRDefault="00000000" w:rsidRPr="00000000" w14:paraId="0000019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Foriegn Key (referred from Faculty_course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faculty_id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id of faculty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p w:rsidR="00000000" w:rsidDel="00000000" w:rsidP="00000000" w:rsidRDefault="00000000" w:rsidRPr="00000000" w14:paraId="0000019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Foriegn Key (referred from Faculty_Course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course_enrollment_year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year in which faculty has enrolled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Foriegn Key (referred from Faculty_Course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File name of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Marks assignment by the faculty to the student for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last date allowed by the faculty to submit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w:t>
            </w:r>
          </w:p>
        </w:tc>
      </w:tr>
    </w:tbl>
    <w:p w:rsidR="00000000" w:rsidDel="00000000" w:rsidP="00000000" w:rsidRDefault="00000000" w:rsidRPr="00000000" w14:paraId="000001B0">
      <w:pP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B1">
      <w:pP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B2">
      <w:pPr>
        <w:pStyle w:val="Heading3"/>
        <w:numPr>
          <w:ilvl w:val="2"/>
          <w:numId w:val="9"/>
        </w:numPr>
        <w:ind w:left="2160" w:hanging="360"/>
        <w:rPr/>
      </w:pPr>
      <w:bookmarkStart w:colFirst="0" w:colLast="0" w:name="_wgjjyjrtdi9o" w:id="32"/>
      <w:bookmarkEnd w:id="32"/>
      <w:r w:rsidDel="00000000" w:rsidR="00000000" w:rsidRPr="00000000">
        <w:rPr>
          <w:rtl w:val="0"/>
        </w:rPr>
        <w:t xml:space="preserve">Table 5: Student_Assignment</w:t>
      </w:r>
    </w:p>
    <w:tbl>
      <w:tblPr>
        <w:tblStyle w:val="Table9"/>
        <w:tblW w:w="1075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685"/>
        <w:gridCol w:w="1860"/>
        <w:gridCol w:w="1470"/>
        <w:gridCol w:w="2115"/>
        <w:tblGridChange w:id="0">
          <w:tblGrid>
            <w:gridCol w:w="2625"/>
            <w:gridCol w:w="2685"/>
            <w:gridCol w:w="1860"/>
            <w:gridCol w:w="1470"/>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assign_id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id of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p w:rsidR="00000000" w:rsidDel="00000000" w:rsidP="00000000" w:rsidRDefault="00000000" w:rsidRPr="00000000" w14:paraId="000001B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Foreign key (referred from Faculty_Assignment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course id of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p w:rsidR="00000000" w:rsidDel="00000000" w:rsidP="00000000" w:rsidRDefault="00000000" w:rsidRPr="00000000" w14:paraId="000001C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Foriegn Key (referred from Student_Course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enrollment number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p w:rsidR="00000000" w:rsidDel="00000000" w:rsidP="00000000" w:rsidRDefault="00000000" w:rsidRPr="00000000" w14:paraId="000001C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Foriegn Key (referred from Student_Course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course_enrollment_year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year in which student enrolled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Foriegn Key (referred from Student_Course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File name of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time_of_submission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time at which the assignment was 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w:t>
            </w:r>
          </w:p>
        </w:tc>
      </w:tr>
    </w:tbl>
    <w:p w:rsidR="00000000" w:rsidDel="00000000" w:rsidP="00000000" w:rsidRDefault="00000000" w:rsidRPr="00000000" w14:paraId="000001D9">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DA">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DB">
      <w:pPr>
        <w:numPr>
          <w:ilvl w:val="2"/>
          <w:numId w:val="9"/>
        </w:numPr>
        <w:ind w:left="216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Table 6: Student_Grade</w:t>
      </w:r>
    </w:p>
    <w:tbl>
      <w:tblPr>
        <w:tblStyle w:val="Table10"/>
        <w:tblW w:w="1075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685"/>
        <w:gridCol w:w="1860"/>
        <w:gridCol w:w="1470"/>
        <w:gridCol w:w="2115"/>
        <w:tblGridChange w:id="0">
          <w:tblGrid>
            <w:gridCol w:w="2625"/>
            <w:gridCol w:w="2685"/>
            <w:gridCol w:w="1860"/>
            <w:gridCol w:w="1470"/>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Accepts null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assign_id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id of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p w:rsidR="00000000" w:rsidDel="00000000" w:rsidP="00000000" w:rsidRDefault="00000000" w:rsidRPr="00000000" w14:paraId="000001E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Foreign key (referred from Student_Assignment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enrollment number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p w:rsidR="00000000" w:rsidDel="00000000" w:rsidP="00000000" w:rsidRDefault="00000000" w:rsidRPr="00000000" w14:paraId="000001E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Foreign key (referred from Student_Assignment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course id of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Foreign key (referred from Student_Assignment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Notes by the faculty if 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can be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Marks assignment by the faculty to the student for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w:t>
            </w:r>
          </w:p>
        </w:tc>
      </w:tr>
    </w:tbl>
    <w:p w:rsidR="00000000" w:rsidDel="00000000" w:rsidP="00000000" w:rsidRDefault="00000000" w:rsidRPr="00000000" w14:paraId="000001FC">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FD">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1FE">
      <w:pPr>
        <w:pStyle w:val="Heading3"/>
        <w:numPr>
          <w:ilvl w:val="2"/>
          <w:numId w:val="9"/>
        </w:numPr>
        <w:ind w:left="2160" w:hanging="360"/>
        <w:rPr/>
      </w:pPr>
      <w:bookmarkStart w:colFirst="0" w:colLast="0" w:name="_vsfcx9dcvozd" w:id="33"/>
      <w:bookmarkEnd w:id="33"/>
      <w:r w:rsidDel="00000000" w:rsidR="00000000" w:rsidRPr="00000000">
        <w:rPr>
          <w:rtl w:val="0"/>
        </w:rPr>
        <w:t xml:space="preserve">Table 9: Resource</w:t>
      </w:r>
      <w:r w:rsidDel="00000000" w:rsidR="00000000" w:rsidRPr="00000000">
        <w:rPr>
          <w:rtl w:val="0"/>
        </w:rPr>
      </w:r>
    </w:p>
    <w:tbl>
      <w:tblPr>
        <w:tblStyle w:val="Table11"/>
        <w:tblW w:w="1075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415"/>
        <w:gridCol w:w="1860"/>
        <w:gridCol w:w="1470"/>
        <w:gridCol w:w="2115"/>
        <w:tblGridChange w:id="0">
          <w:tblGrid>
            <w:gridCol w:w="2895"/>
            <w:gridCol w:w="2415"/>
            <w:gridCol w:w="1860"/>
            <w:gridCol w:w="1470"/>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resource_id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id of the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Primary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id of the course for which the resource was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p w:rsidR="00000000" w:rsidDel="00000000" w:rsidP="00000000" w:rsidRDefault="00000000" w:rsidRPr="00000000" w14:paraId="0000020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Foriegn Key (referred from Faculty 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course_enrollment_year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Year in which faculty enrolled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Primary key,</w:t>
            </w:r>
          </w:p>
          <w:p w:rsidR="00000000" w:rsidDel="00000000" w:rsidP="00000000" w:rsidRDefault="00000000" w:rsidRPr="00000000" w14:paraId="0000021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Foriegn Key (referred from Faculty 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faculty_id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unique id of the faculty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Foriegn Key (referred from Faculty course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resource_material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filename of the resource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n</w:t>
            </w:r>
          </w:p>
        </w:tc>
      </w:tr>
    </w:tbl>
    <w:p w:rsidR="00000000" w:rsidDel="00000000" w:rsidP="00000000" w:rsidRDefault="00000000" w:rsidRPr="00000000" w14:paraId="0000021F">
      <w:pPr>
        <w:ind w:left="0" w:firstLine="0"/>
        <w:rPr>
          <w:rFonts w:ascii="Open Sans" w:cs="Open Sans" w:eastAsia="Open Sans" w:hAnsi="Open Sans"/>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1"/>
        <w:numPr>
          <w:ilvl w:val="0"/>
          <w:numId w:val="9"/>
        </w:numPr>
        <w:spacing w:after="0" w:afterAutospacing="0"/>
        <w:ind w:left="720" w:hanging="360"/>
        <w:rPr/>
      </w:pPr>
      <w:bookmarkStart w:colFirst="0" w:colLast="0" w:name="_zergqv49ogy5" w:id="34"/>
      <w:bookmarkEnd w:id="34"/>
      <w:r w:rsidDel="00000000" w:rsidR="00000000" w:rsidRPr="00000000">
        <w:rPr>
          <w:rtl w:val="0"/>
        </w:rPr>
        <w:t xml:space="preserve">Software Architecture and Architecture design</w:t>
      </w:r>
    </w:p>
    <w:p w:rsidR="00000000" w:rsidDel="00000000" w:rsidP="00000000" w:rsidRDefault="00000000" w:rsidRPr="00000000" w14:paraId="00000221">
      <w:pPr>
        <w:pStyle w:val="Heading2"/>
        <w:numPr>
          <w:ilvl w:val="1"/>
          <w:numId w:val="9"/>
        </w:numPr>
        <w:spacing w:after="0" w:afterAutospacing="0" w:before="0" w:beforeAutospacing="0"/>
        <w:ind w:left="1440" w:hanging="360"/>
        <w:rPr/>
      </w:pPr>
      <w:bookmarkStart w:colFirst="0" w:colLast="0" w:name="_s0dq0umw89k" w:id="35"/>
      <w:bookmarkEnd w:id="35"/>
      <w:r w:rsidDel="00000000" w:rsidR="00000000" w:rsidRPr="00000000">
        <w:rPr>
          <w:rtl w:val="0"/>
        </w:rPr>
        <w:t xml:space="preserve">Architecture Design</w:t>
      </w:r>
    </w:p>
    <w:p w:rsidR="00000000" w:rsidDel="00000000" w:rsidP="00000000" w:rsidRDefault="00000000" w:rsidRPr="00000000" w14:paraId="00000222">
      <w:pPr>
        <w:pStyle w:val="Heading3"/>
        <w:numPr>
          <w:ilvl w:val="2"/>
          <w:numId w:val="9"/>
        </w:numPr>
        <w:spacing w:before="0" w:beforeAutospacing="0"/>
        <w:ind w:left="2160" w:hanging="360"/>
        <w:rPr/>
      </w:pPr>
      <w:bookmarkStart w:colFirst="0" w:colLast="0" w:name="_7nulcgd1r5oi" w:id="36"/>
      <w:bookmarkEnd w:id="36"/>
      <w:r w:rsidDel="00000000" w:rsidR="00000000" w:rsidRPr="00000000">
        <w:rPr>
          <w:rtl w:val="0"/>
        </w:rPr>
        <w:t xml:space="preserve">Topology Diagram</w:t>
      </w:r>
    </w:p>
    <w:p w:rsidR="00000000" w:rsidDel="00000000" w:rsidP="00000000" w:rsidRDefault="00000000" w:rsidRPr="00000000" w14:paraId="00000223">
      <w:pPr>
        <w:ind w:left="720" w:firstLine="720"/>
        <w:rPr>
          <w:rFonts w:ascii="Open Sans" w:cs="Open Sans" w:eastAsia="Open Sans" w:hAnsi="Open Sans"/>
        </w:rPr>
      </w:pPr>
      <w:r w:rsidDel="00000000" w:rsidR="00000000" w:rsidRPr="00000000">
        <w:rPr>
          <w:rFonts w:ascii="Open Sans" w:cs="Open Sans" w:eastAsia="Open Sans" w:hAnsi="Open Sans"/>
          <w:color w:val="202124"/>
          <w:highlight w:val="white"/>
          <w:rtl w:val="0"/>
        </w:rPr>
        <w:t xml:space="preserve">A network topology diagram helps visualize the communicating devices, which are modeled as nodes, and the connections between the devices, which are modeled as links between the nodes.</w:t>
      </w:r>
      <w:r w:rsidDel="00000000" w:rsidR="00000000" w:rsidRPr="00000000">
        <w:rPr>
          <w:rtl w:val="0"/>
        </w:rPr>
      </w:r>
    </w:p>
    <w:p w:rsidR="00000000" w:rsidDel="00000000" w:rsidP="00000000" w:rsidRDefault="00000000" w:rsidRPr="00000000" w14:paraId="00000224">
      <w:pPr>
        <w:ind w:left="0" w:firstLine="0"/>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Pr>
        <w:drawing>
          <wp:inline distB="114300" distT="114300" distL="114300" distR="114300">
            <wp:extent cx="6557054" cy="4339845"/>
            <wp:effectExtent b="0" l="0" r="0" t="0"/>
            <wp:docPr id="23" name="image45.png"/>
            <a:graphic>
              <a:graphicData uri="http://schemas.openxmlformats.org/drawingml/2006/picture">
                <pic:pic>
                  <pic:nvPicPr>
                    <pic:cNvPr id="0" name="image45.png"/>
                    <pic:cNvPicPr preferRelativeResize="0"/>
                  </pic:nvPicPr>
                  <pic:blipFill>
                    <a:blip r:embed="rId12"/>
                    <a:srcRect b="1859" l="0" r="0" t="2759"/>
                    <a:stretch>
                      <a:fillRect/>
                    </a:stretch>
                  </pic:blipFill>
                  <pic:spPr>
                    <a:xfrm>
                      <a:off x="0" y="0"/>
                      <a:ext cx="6557054" cy="433984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ind w:left="0" w:firstLine="0"/>
        <w:jc w:val="left"/>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226">
      <w:pPr>
        <w:ind w:left="2160" w:firstLine="0"/>
        <w:rPr>
          <w:rFonts w:ascii="Open Sans" w:cs="Open Sans" w:eastAsia="Open Sans" w:hAnsi="Open Sans"/>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3"/>
        <w:numPr>
          <w:ilvl w:val="2"/>
          <w:numId w:val="9"/>
        </w:numPr>
        <w:ind w:left="2160" w:hanging="360"/>
        <w:rPr/>
      </w:pPr>
      <w:bookmarkStart w:colFirst="0" w:colLast="0" w:name="_abq3w8k9uime" w:id="37"/>
      <w:bookmarkEnd w:id="37"/>
      <w:r w:rsidDel="00000000" w:rsidR="00000000" w:rsidRPr="00000000">
        <w:rPr>
          <w:rtl w:val="0"/>
        </w:rPr>
        <w:t xml:space="preserve">Website Architecture Diagram</w:t>
      </w:r>
    </w:p>
    <w:p w:rsidR="00000000" w:rsidDel="00000000" w:rsidP="00000000" w:rsidRDefault="00000000" w:rsidRPr="00000000" w14:paraId="00000228">
      <w:pPr>
        <w:ind w:left="720" w:firstLine="720"/>
        <w:rPr>
          <w:rFonts w:ascii="Open Sans" w:cs="Open Sans" w:eastAsia="Open Sans" w:hAnsi="Open Sans"/>
          <w:color w:val="202124"/>
          <w:highlight w:val="white"/>
        </w:rPr>
      </w:pPr>
      <w:r w:rsidDel="00000000" w:rsidR="00000000" w:rsidRPr="00000000">
        <w:rPr>
          <w:rFonts w:ascii="Open Sans" w:cs="Open Sans" w:eastAsia="Open Sans" w:hAnsi="Open Sans"/>
          <w:rtl w:val="0"/>
        </w:rPr>
        <w:t xml:space="preserve">Website architecture diagram is used to plan a web site's purpose, navigation and its overall organization. </w:t>
      </w:r>
      <w:r w:rsidDel="00000000" w:rsidR="00000000" w:rsidRPr="00000000">
        <w:rPr>
          <w:rFonts w:ascii="Open Sans" w:cs="Open Sans" w:eastAsia="Open Sans" w:hAnsi="Open Sans"/>
          <w:color w:val="202124"/>
          <w:highlight w:val="white"/>
          <w:rtl w:val="0"/>
        </w:rPr>
        <w:t xml:space="preserve">It is an important tool as it provides an overall view of the physical deployment of the software system and its evolution roadmap.</w:t>
      </w:r>
    </w:p>
    <w:p w:rsidR="00000000" w:rsidDel="00000000" w:rsidP="00000000" w:rsidRDefault="00000000" w:rsidRPr="00000000" w14:paraId="00000229">
      <w:pPr>
        <w:ind w:left="0" w:firstLine="0"/>
        <w:jc w:val="left"/>
        <w:rPr>
          <w:rFonts w:ascii="Open Sans" w:cs="Open Sans" w:eastAsia="Open Sans" w:hAnsi="Open Sans"/>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228600</wp:posOffset>
            </wp:positionV>
            <wp:extent cx="7768604" cy="5872869"/>
            <wp:effectExtent b="0" l="0" r="0" t="0"/>
            <wp:wrapSquare wrapText="bothSides" distB="114300" distT="114300" distL="114300" distR="114300"/>
            <wp:docPr id="55"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7768604" cy="5872869"/>
                    </a:xfrm>
                    <a:prstGeom prst="rect"/>
                    <a:ln/>
                  </pic:spPr>
                </pic:pic>
              </a:graphicData>
            </a:graphic>
          </wp:anchor>
        </w:drawing>
      </w:r>
    </w:p>
    <w:p w:rsidR="00000000" w:rsidDel="00000000" w:rsidP="00000000" w:rsidRDefault="00000000" w:rsidRPr="00000000" w14:paraId="0000022A">
      <w:pPr>
        <w:pStyle w:val="Heading2"/>
        <w:ind w:left="0" w:firstLine="0"/>
        <w:rPr/>
      </w:pPr>
      <w:bookmarkStart w:colFirst="0" w:colLast="0" w:name="_3r9rpf60vt9g" w:id="38"/>
      <w:bookmarkEnd w:id="38"/>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2"/>
        <w:numPr>
          <w:ilvl w:val="1"/>
          <w:numId w:val="9"/>
        </w:numPr>
        <w:ind w:left="1440" w:hanging="360"/>
        <w:rPr/>
      </w:pPr>
      <w:bookmarkStart w:colFirst="0" w:colLast="0" w:name="_jmfmk3budacz" w:id="39"/>
      <w:bookmarkEnd w:id="39"/>
      <w:r w:rsidDel="00000000" w:rsidR="00000000" w:rsidRPr="00000000">
        <w:rPr>
          <w:rtl w:val="0"/>
        </w:rPr>
        <w:t xml:space="preserve">Software Architecture</w:t>
      </w:r>
    </w:p>
    <w:p w:rsidR="00000000" w:rsidDel="00000000" w:rsidP="00000000" w:rsidRDefault="00000000" w:rsidRPr="00000000" w14:paraId="0000022C">
      <w:pPr>
        <w:ind w:left="1440" w:firstLine="0"/>
        <w:rPr/>
      </w:pPr>
      <w:r w:rsidDel="00000000" w:rsidR="00000000" w:rsidRPr="00000000">
        <w:rPr>
          <w:rtl w:val="0"/>
        </w:rPr>
      </w:r>
    </w:p>
    <w:p w:rsidR="00000000" w:rsidDel="00000000" w:rsidP="00000000" w:rsidRDefault="00000000" w:rsidRPr="00000000" w14:paraId="0000022D">
      <w:pPr>
        <w:pStyle w:val="Heading3"/>
        <w:numPr>
          <w:ilvl w:val="2"/>
          <w:numId w:val="9"/>
        </w:numPr>
        <w:ind w:left="2160" w:hanging="360"/>
        <w:rPr/>
      </w:pPr>
      <w:bookmarkStart w:colFirst="0" w:colLast="0" w:name="_3cwx9kgumm61" w:id="40"/>
      <w:bookmarkEnd w:id="40"/>
      <w:r w:rsidDel="00000000" w:rsidR="00000000" w:rsidRPr="00000000">
        <w:rPr>
          <w:rtl w:val="0"/>
        </w:rPr>
        <w:t xml:space="preserve">Software Architecture Diagram</w:t>
      </w:r>
    </w:p>
    <w:p w:rsidR="00000000" w:rsidDel="00000000" w:rsidP="00000000" w:rsidRDefault="00000000" w:rsidRPr="00000000" w14:paraId="0000022E">
      <w:pPr>
        <w:spacing w:after="240" w:before="240" w:lineRule="auto"/>
        <w:ind w:left="1440" w:firstLine="0"/>
        <w:rPr/>
      </w:pPr>
      <w:r w:rsidDel="00000000" w:rsidR="00000000" w:rsidRPr="00000000">
        <w:rPr>
          <w:color w:val="222222"/>
          <w:sz w:val="24"/>
          <w:szCs w:val="24"/>
          <w:highlight w:val="white"/>
          <w:rtl w:val="0"/>
        </w:rPr>
        <w:t xml:space="preserve">Architecture diagrams can help system designers and developers visualize the high-level, overall structure of their system or application for the purpose of ensuring the system meets their users' needs. You can also use architecture diagrams to describe patterns that are used throughout the design.</w:t>
      </w:r>
      <w:r w:rsidDel="00000000" w:rsidR="00000000" w:rsidRPr="00000000">
        <w:rPr>
          <w:rtl w:val="0"/>
        </w:rPr>
      </w:r>
    </w:p>
    <w:p w:rsidR="00000000" w:rsidDel="00000000" w:rsidP="00000000" w:rsidRDefault="00000000" w:rsidRPr="00000000" w14:paraId="0000022F">
      <w:pPr>
        <w:ind w:left="0" w:firstLine="0"/>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Pr>
        <w:drawing>
          <wp:inline distB="114300" distT="114300" distL="114300" distR="114300">
            <wp:extent cx="5405438" cy="5359531"/>
            <wp:effectExtent b="0" l="0" r="0" t="0"/>
            <wp:docPr id="11" name="image7.png"/>
            <a:graphic>
              <a:graphicData uri="http://schemas.openxmlformats.org/drawingml/2006/picture">
                <pic:pic>
                  <pic:nvPicPr>
                    <pic:cNvPr id="0" name="image7.png"/>
                    <pic:cNvPicPr preferRelativeResize="0"/>
                  </pic:nvPicPr>
                  <pic:blipFill>
                    <a:blip r:embed="rId14"/>
                    <a:srcRect b="6837" l="8974" r="50480" t="21652"/>
                    <a:stretch>
                      <a:fillRect/>
                    </a:stretch>
                  </pic:blipFill>
                  <pic:spPr>
                    <a:xfrm>
                      <a:off x="0" y="0"/>
                      <a:ext cx="5405438" cy="535953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0">
      <w:pPr>
        <w:ind w:left="144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231">
      <w:pPr>
        <w:pStyle w:val="Heading3"/>
        <w:numPr>
          <w:ilvl w:val="2"/>
          <w:numId w:val="9"/>
        </w:numPr>
        <w:ind w:left="2160" w:hanging="360"/>
        <w:rPr/>
      </w:pPr>
      <w:bookmarkStart w:colFirst="0" w:colLast="0" w:name="_rm03c629bohi" w:id="41"/>
      <w:bookmarkEnd w:id="41"/>
      <w:r w:rsidDel="00000000" w:rsidR="00000000" w:rsidRPr="00000000">
        <w:rPr>
          <w:rtl w:val="0"/>
        </w:rPr>
        <w:t xml:space="preserve">Software element</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1380"/>
        <w:gridCol w:w="5310"/>
        <w:tblGridChange w:id="0">
          <w:tblGrid>
            <w:gridCol w:w="2670"/>
            <w:gridCol w:w="1380"/>
            <w:gridCol w:w="53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Python is an interpreted, high-level and general-purpose programming language. Python's design philosophy emphasizes code readability with its notable use of significant indentation.</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Frontend/Backend Framework</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Django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Django is a collection of Python libs allowing you to quickly and efficiently create a quality Web application, and is suitable for both frontend and backend</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SQLite is a C-language library that implements a small, fast, self-contained, high-reliability, full-featured, SQL database engine. SQLite is the most used database engine in the world</w:t>
            </w:r>
          </w:p>
        </w:tc>
      </w:tr>
    </w:tbl>
    <w:p w:rsidR="00000000" w:rsidDel="00000000" w:rsidP="00000000" w:rsidRDefault="00000000" w:rsidRPr="00000000" w14:paraId="00000241">
      <w:pPr>
        <w:ind w:left="0" w:firstLine="0"/>
        <w:rPr>
          <w:rFonts w:ascii="Open Sans" w:cs="Open Sans" w:eastAsia="Open Sans" w:hAnsi="Open Sans"/>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1"/>
        <w:numPr>
          <w:ilvl w:val="0"/>
          <w:numId w:val="9"/>
        </w:numPr>
        <w:spacing w:after="0" w:afterAutospacing="0"/>
        <w:ind w:left="720" w:hanging="360"/>
        <w:rPr/>
      </w:pPr>
      <w:bookmarkStart w:colFirst="0" w:colLast="0" w:name="_gp6v2i25qqtt" w:id="42"/>
      <w:bookmarkEnd w:id="42"/>
      <w:r w:rsidDel="00000000" w:rsidR="00000000" w:rsidRPr="00000000">
        <w:rPr>
          <w:rtl w:val="0"/>
        </w:rPr>
        <w:t xml:space="preserve">User interface design</w:t>
      </w:r>
    </w:p>
    <w:p w:rsidR="00000000" w:rsidDel="00000000" w:rsidP="00000000" w:rsidRDefault="00000000" w:rsidRPr="00000000" w14:paraId="00000243">
      <w:pPr>
        <w:pStyle w:val="Heading2"/>
        <w:numPr>
          <w:ilvl w:val="1"/>
          <w:numId w:val="9"/>
        </w:numPr>
        <w:spacing w:after="0" w:afterAutospacing="0" w:before="0" w:beforeAutospacing="0"/>
        <w:ind w:left="1440" w:hanging="360"/>
      </w:pPr>
      <w:bookmarkStart w:colFirst="0" w:colLast="0" w:name="_eiw596gfaknz" w:id="43"/>
      <w:bookmarkEnd w:id="43"/>
      <w:r w:rsidDel="00000000" w:rsidR="00000000" w:rsidRPr="00000000">
        <w:rPr>
          <w:rtl w:val="0"/>
        </w:rPr>
        <w:t xml:space="preserve">User interface</w:t>
      </w:r>
    </w:p>
    <w:p w:rsidR="00000000" w:rsidDel="00000000" w:rsidP="00000000" w:rsidRDefault="00000000" w:rsidRPr="00000000" w14:paraId="00000244">
      <w:pPr>
        <w:pStyle w:val="Heading3"/>
        <w:numPr>
          <w:ilvl w:val="2"/>
          <w:numId w:val="9"/>
        </w:numPr>
        <w:spacing w:before="0" w:beforeAutospacing="0"/>
        <w:ind w:left="2160" w:hanging="360"/>
        <w:rPr/>
      </w:pPr>
      <w:bookmarkStart w:colFirst="0" w:colLast="0" w:name="_359l54t7i3yk" w:id="44"/>
      <w:bookmarkEnd w:id="44"/>
      <w:r w:rsidDel="00000000" w:rsidR="00000000" w:rsidRPr="00000000">
        <w:rPr>
          <w:rtl w:val="0"/>
        </w:rPr>
        <w:t xml:space="preserve">Screen Images</w:t>
      </w:r>
    </w:p>
    <w:p w:rsidR="00000000" w:rsidDel="00000000" w:rsidP="00000000" w:rsidRDefault="00000000" w:rsidRPr="00000000" w14:paraId="00000245">
      <w:pPr>
        <w:ind w:left="2160" w:firstLine="0"/>
        <w:rPr>
          <w:rFonts w:ascii="Open Sans" w:cs="Open Sans" w:eastAsia="Open Sans" w:hAnsi="Open Sans"/>
        </w:rPr>
      </w:pPr>
      <w:r w:rsidDel="00000000" w:rsidR="00000000" w:rsidRPr="00000000">
        <w:rPr>
          <w:rFonts w:ascii="Open Sans" w:cs="Open Sans" w:eastAsia="Open Sans" w:hAnsi="Open Sans"/>
          <w:rtl w:val="0"/>
        </w:rPr>
        <w:t xml:space="preserve">The screen images for the Learning Management system are displayed below</w:t>
      </w:r>
    </w:p>
    <w:p w:rsidR="00000000" w:rsidDel="00000000" w:rsidP="00000000" w:rsidRDefault="00000000" w:rsidRPr="00000000" w14:paraId="00000246">
      <w:pPr>
        <w:pStyle w:val="Heading4"/>
        <w:numPr>
          <w:ilvl w:val="3"/>
          <w:numId w:val="9"/>
        </w:numPr>
        <w:ind w:left="2880" w:hanging="360"/>
        <w:rPr/>
      </w:pPr>
      <w:bookmarkStart w:colFirst="0" w:colLast="0" w:name="_k72mxmxyu41" w:id="45"/>
      <w:bookmarkEnd w:id="45"/>
      <w:r w:rsidDel="00000000" w:rsidR="00000000" w:rsidRPr="00000000">
        <w:rPr>
          <w:rtl w:val="0"/>
        </w:rPr>
        <w:t xml:space="preserve">Login Screen</w:t>
      </w:r>
    </w:p>
    <w:p w:rsidR="00000000" w:rsidDel="00000000" w:rsidP="00000000" w:rsidRDefault="00000000" w:rsidRPr="00000000" w14:paraId="00000247">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090988" cy="3456179"/>
            <wp:effectExtent b="0" l="0" r="0" t="0"/>
            <wp:docPr id="57"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4090988" cy="3456179"/>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Open Sans" w:cs="Open Sans" w:eastAsia="Open Sans" w:hAnsi="Open Sans"/>
        </w:rPr>
      </w:pPr>
      <w:r w:rsidDel="00000000" w:rsidR="00000000" w:rsidRPr="00000000">
        <w:rPr>
          <w:rtl w:val="0"/>
        </w:rPr>
      </w:r>
    </w:p>
    <w:p w:rsidR="00000000" w:rsidDel="00000000" w:rsidP="00000000" w:rsidRDefault="00000000" w:rsidRPr="00000000" w14:paraId="00000249">
      <w:pPr>
        <w:rPr>
          <w:rFonts w:ascii="Open Sans" w:cs="Open Sans" w:eastAsia="Open Sans" w:hAnsi="Open Sans"/>
        </w:rPr>
      </w:pPr>
      <w:r w:rsidDel="00000000" w:rsidR="00000000" w:rsidRPr="00000000">
        <w:rPr>
          <w:rtl w:val="0"/>
        </w:rPr>
      </w:r>
    </w:p>
    <w:p w:rsidR="00000000" w:rsidDel="00000000" w:rsidP="00000000" w:rsidRDefault="00000000" w:rsidRPr="00000000" w14:paraId="0000024A">
      <w:pPr>
        <w:numPr>
          <w:ilvl w:val="0"/>
          <w:numId w:val="1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All students, faculty members and administrative staff can login using their university ‘Email address’ and ‘password’. If the Email address is not registered or the password is incorrect, an error message will pop up or else the user will login.</w:t>
      </w:r>
    </w:p>
    <w:p w:rsidR="00000000" w:rsidDel="00000000" w:rsidP="00000000" w:rsidRDefault="00000000" w:rsidRPr="00000000" w14:paraId="0000024B">
      <w:pPr>
        <w:rPr>
          <w:rFonts w:ascii="Open Sans" w:cs="Open Sans" w:eastAsia="Open Sans" w:hAnsi="Open Sans"/>
        </w:rPr>
      </w:pPr>
      <w:r w:rsidDel="00000000" w:rsidR="00000000" w:rsidRPr="00000000">
        <w:rPr>
          <w:rtl w:val="0"/>
        </w:rPr>
      </w:r>
    </w:p>
    <w:p w:rsidR="00000000" w:rsidDel="00000000" w:rsidP="00000000" w:rsidRDefault="00000000" w:rsidRPr="00000000" w14:paraId="0000024C">
      <w:pPr>
        <w:rPr>
          <w:rFonts w:ascii="Open Sans" w:cs="Open Sans" w:eastAsia="Open Sans" w:hAnsi="Open Sans"/>
        </w:rPr>
      </w:pPr>
      <w:r w:rsidDel="00000000" w:rsidR="00000000" w:rsidRPr="00000000">
        <w:rPr>
          <w:rtl w:val="0"/>
        </w:rPr>
      </w:r>
    </w:p>
    <w:p w:rsidR="00000000" w:rsidDel="00000000" w:rsidP="00000000" w:rsidRDefault="00000000" w:rsidRPr="00000000" w14:paraId="0000024D">
      <w:pPr>
        <w:rPr>
          <w:rFonts w:ascii="Open Sans" w:cs="Open Sans" w:eastAsia="Open Sans" w:hAnsi="Open Sans"/>
        </w:rPr>
      </w:pPr>
      <w:r w:rsidDel="00000000" w:rsidR="00000000" w:rsidRPr="00000000">
        <w:rPr>
          <w:rtl w:val="0"/>
        </w:rPr>
      </w:r>
    </w:p>
    <w:p w:rsidR="00000000" w:rsidDel="00000000" w:rsidP="00000000" w:rsidRDefault="00000000" w:rsidRPr="00000000" w14:paraId="0000024E">
      <w:pPr>
        <w:rPr>
          <w:rFonts w:ascii="Open Sans" w:cs="Open Sans" w:eastAsia="Open Sans" w:hAnsi="Open Sans"/>
        </w:rPr>
      </w:pPr>
      <w:r w:rsidDel="00000000" w:rsidR="00000000" w:rsidRPr="00000000">
        <w:rPr>
          <w:rtl w:val="0"/>
        </w:rPr>
      </w:r>
    </w:p>
    <w:p w:rsidR="00000000" w:rsidDel="00000000" w:rsidP="00000000" w:rsidRDefault="00000000" w:rsidRPr="00000000" w14:paraId="0000024F">
      <w:pPr>
        <w:rPr>
          <w:rFonts w:ascii="Open Sans" w:cs="Open Sans" w:eastAsia="Open Sans" w:hAnsi="Open Sans"/>
        </w:rPr>
      </w:pPr>
      <w:r w:rsidDel="00000000" w:rsidR="00000000" w:rsidRPr="00000000">
        <w:rPr>
          <w:rtl w:val="0"/>
        </w:rPr>
      </w:r>
    </w:p>
    <w:p w:rsidR="00000000" w:rsidDel="00000000" w:rsidP="00000000" w:rsidRDefault="00000000" w:rsidRPr="00000000" w14:paraId="00000250">
      <w:pPr>
        <w:rPr>
          <w:rFonts w:ascii="Open Sans" w:cs="Open Sans" w:eastAsia="Open Sans" w:hAnsi="Open Sans"/>
        </w:rPr>
      </w:pPr>
      <w:r w:rsidDel="00000000" w:rsidR="00000000" w:rsidRPr="00000000">
        <w:rPr>
          <w:rtl w:val="0"/>
        </w:rPr>
      </w:r>
    </w:p>
    <w:p w:rsidR="00000000" w:rsidDel="00000000" w:rsidP="00000000" w:rsidRDefault="00000000" w:rsidRPr="00000000" w14:paraId="00000251">
      <w:pPr>
        <w:rPr>
          <w:rFonts w:ascii="Open Sans" w:cs="Open Sans" w:eastAsia="Open Sans" w:hAnsi="Open Sans"/>
        </w:rPr>
      </w:pPr>
      <w:r w:rsidDel="00000000" w:rsidR="00000000" w:rsidRPr="00000000">
        <w:rPr>
          <w:rtl w:val="0"/>
        </w:rPr>
      </w:r>
    </w:p>
    <w:p w:rsidR="00000000" w:rsidDel="00000000" w:rsidP="00000000" w:rsidRDefault="00000000" w:rsidRPr="00000000" w14:paraId="00000252">
      <w:pPr>
        <w:rPr>
          <w:rFonts w:ascii="Open Sans" w:cs="Open Sans" w:eastAsia="Open Sans" w:hAnsi="Open Sans"/>
        </w:rPr>
      </w:pPr>
      <w:r w:rsidDel="00000000" w:rsidR="00000000" w:rsidRPr="00000000">
        <w:rPr>
          <w:rtl w:val="0"/>
        </w:rPr>
      </w:r>
    </w:p>
    <w:p w:rsidR="00000000" w:rsidDel="00000000" w:rsidP="00000000" w:rsidRDefault="00000000" w:rsidRPr="00000000" w14:paraId="00000253">
      <w:pPr>
        <w:rPr>
          <w:rFonts w:ascii="Open Sans" w:cs="Open Sans" w:eastAsia="Open Sans" w:hAnsi="Open Sans"/>
        </w:rPr>
      </w:pPr>
      <w:r w:rsidDel="00000000" w:rsidR="00000000" w:rsidRPr="00000000">
        <w:rPr>
          <w:rtl w:val="0"/>
        </w:rPr>
      </w:r>
    </w:p>
    <w:p w:rsidR="00000000" w:rsidDel="00000000" w:rsidP="00000000" w:rsidRDefault="00000000" w:rsidRPr="00000000" w14:paraId="00000254">
      <w:pPr>
        <w:rPr>
          <w:rFonts w:ascii="Open Sans" w:cs="Open Sans" w:eastAsia="Open Sans" w:hAnsi="Open Sans"/>
        </w:rPr>
      </w:pPr>
      <w:r w:rsidDel="00000000" w:rsidR="00000000" w:rsidRPr="00000000">
        <w:rPr>
          <w:rtl w:val="0"/>
        </w:rPr>
      </w:r>
    </w:p>
    <w:p w:rsidR="00000000" w:rsidDel="00000000" w:rsidP="00000000" w:rsidRDefault="00000000" w:rsidRPr="00000000" w14:paraId="00000255">
      <w:pPr>
        <w:numPr>
          <w:ilvl w:val="3"/>
          <w:numId w:val="9"/>
        </w:numPr>
        <w:ind w:left="2880" w:hanging="360"/>
        <w:rPr>
          <w:rFonts w:ascii="Open Sans" w:cs="Open Sans" w:eastAsia="Open Sans" w:hAnsi="Open Sans"/>
          <w:u w:val="none"/>
        </w:rPr>
      </w:pPr>
      <w:r w:rsidDel="00000000" w:rsidR="00000000" w:rsidRPr="00000000">
        <w:rPr>
          <w:rFonts w:ascii="Open Sans" w:cs="Open Sans" w:eastAsia="Open Sans" w:hAnsi="Open Sans"/>
          <w:rtl w:val="0"/>
        </w:rPr>
        <w:t xml:space="preserve"> Student/Faculty-View/Edit Profile</w:t>
      </w:r>
    </w:p>
    <w:p w:rsidR="00000000" w:rsidDel="00000000" w:rsidP="00000000" w:rsidRDefault="00000000" w:rsidRPr="00000000" w14:paraId="0000025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238500"/>
            <wp:effectExtent b="0" l="0" r="0" t="0"/>
            <wp:docPr id="49"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rFonts w:ascii="Open Sans" w:cs="Open Sans" w:eastAsia="Open Sans" w:hAnsi="Open Sans"/>
        </w:rPr>
      </w:pPr>
      <w:r w:rsidDel="00000000" w:rsidR="00000000" w:rsidRPr="00000000">
        <w:rPr>
          <w:rtl w:val="0"/>
        </w:rPr>
      </w:r>
    </w:p>
    <w:p w:rsidR="00000000" w:rsidDel="00000000" w:rsidP="00000000" w:rsidRDefault="00000000" w:rsidRPr="00000000" w14:paraId="00000258">
      <w:pPr>
        <w:numPr>
          <w:ilvl w:val="0"/>
          <w:numId w:val="2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Students and faculty members can change their password on this page. For doing so, they need to enter their existing  password, the new password they want to set and confirm the new password.</w:t>
      </w:r>
    </w:p>
    <w:p w:rsidR="00000000" w:rsidDel="00000000" w:rsidP="00000000" w:rsidRDefault="00000000" w:rsidRPr="00000000" w14:paraId="00000259">
      <w:pPr>
        <w:rPr>
          <w:rFonts w:ascii="Open Sans" w:cs="Open Sans" w:eastAsia="Open Sans" w:hAnsi="Open Sans"/>
        </w:rPr>
      </w:pPr>
      <w:r w:rsidDel="00000000" w:rsidR="00000000" w:rsidRPr="00000000">
        <w:rPr>
          <w:rtl w:val="0"/>
        </w:rPr>
      </w:r>
    </w:p>
    <w:p w:rsidR="00000000" w:rsidDel="00000000" w:rsidP="00000000" w:rsidRDefault="00000000" w:rsidRPr="00000000" w14:paraId="0000025A">
      <w:pPr>
        <w:rPr>
          <w:rFonts w:ascii="Open Sans" w:cs="Open Sans" w:eastAsia="Open Sans" w:hAnsi="Open Sans"/>
        </w:rPr>
      </w:pPr>
      <w:r w:rsidDel="00000000" w:rsidR="00000000" w:rsidRPr="00000000">
        <w:rPr>
          <w:rtl w:val="0"/>
        </w:rPr>
      </w:r>
    </w:p>
    <w:p w:rsidR="00000000" w:rsidDel="00000000" w:rsidP="00000000" w:rsidRDefault="00000000" w:rsidRPr="00000000" w14:paraId="0000025B">
      <w:pPr>
        <w:pStyle w:val="Heading4"/>
        <w:numPr>
          <w:ilvl w:val="3"/>
          <w:numId w:val="9"/>
        </w:numPr>
        <w:ind w:left="2880" w:hanging="360"/>
        <w:rPr/>
      </w:pPr>
      <w:bookmarkStart w:colFirst="0" w:colLast="0" w:name="_nw4ji2v12koa" w:id="46"/>
      <w:bookmarkEnd w:id="46"/>
      <w:r w:rsidDel="00000000" w:rsidR="00000000" w:rsidRPr="00000000">
        <w:rPr>
          <w:rtl w:val="0"/>
        </w:rPr>
        <w:t xml:space="preserve">Faculty-Dashboard</w:t>
      </w:r>
    </w:p>
    <w:p w:rsidR="00000000" w:rsidDel="00000000" w:rsidP="00000000" w:rsidRDefault="00000000" w:rsidRPr="00000000" w14:paraId="0000025C">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401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rFonts w:ascii="Open Sans" w:cs="Open Sans" w:eastAsia="Open Sans" w:hAnsi="Open Sans"/>
        </w:rPr>
      </w:pPr>
      <w:r w:rsidDel="00000000" w:rsidR="00000000" w:rsidRPr="00000000">
        <w:rPr>
          <w:rtl w:val="0"/>
        </w:rPr>
      </w:r>
    </w:p>
    <w:p w:rsidR="00000000" w:rsidDel="00000000" w:rsidP="00000000" w:rsidRDefault="00000000" w:rsidRPr="00000000" w14:paraId="0000025E">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This is the Faculty Dashboard. Once a faculty member logs in, he/she will be able to see this screen. Faculty members will immediately be able to view the current courses they are teaching or assisting, number of students enrolled in them, the number of ungraded assignments and upcoming quizzes.</w:t>
      </w:r>
    </w:p>
    <w:p w:rsidR="00000000" w:rsidDel="00000000" w:rsidP="00000000" w:rsidRDefault="00000000" w:rsidRPr="00000000" w14:paraId="0000025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5">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6E">
      <w:pPr>
        <w:pStyle w:val="Heading4"/>
        <w:numPr>
          <w:ilvl w:val="3"/>
          <w:numId w:val="9"/>
        </w:numPr>
        <w:ind w:left="2880" w:hanging="360"/>
        <w:rPr/>
      </w:pPr>
      <w:bookmarkStart w:colFirst="0" w:colLast="0" w:name="_9q58xhc5m8ft" w:id="47"/>
      <w:bookmarkEnd w:id="47"/>
      <w:r w:rsidDel="00000000" w:rsidR="00000000" w:rsidRPr="00000000">
        <w:rPr>
          <w:rtl w:val="0"/>
        </w:rPr>
        <w:t xml:space="preserve">Faculty-courses</w:t>
      </w:r>
    </w:p>
    <w:p w:rsidR="00000000" w:rsidDel="00000000" w:rsidP="00000000" w:rsidRDefault="00000000" w:rsidRPr="00000000" w14:paraId="0000026F">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40100"/>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1">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Once a faculty member goes to a particular course, he/she would get directions to add/edit or delete assignments and grades and to upload resources relevant to the course.</w:t>
      </w:r>
    </w:p>
    <w:p w:rsidR="00000000" w:rsidDel="00000000" w:rsidP="00000000" w:rsidRDefault="00000000" w:rsidRPr="00000000" w14:paraId="0000027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5">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8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8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82">
      <w:pPr>
        <w:numPr>
          <w:ilvl w:val="3"/>
          <w:numId w:val="9"/>
        </w:numPr>
        <w:ind w:left="2880" w:hanging="360"/>
        <w:rPr>
          <w:rFonts w:ascii="Open Sans" w:cs="Open Sans" w:eastAsia="Open Sans" w:hAnsi="Open Sans"/>
          <w:u w:val="none"/>
        </w:rPr>
      </w:pPr>
      <w:r w:rsidDel="00000000" w:rsidR="00000000" w:rsidRPr="00000000">
        <w:rPr>
          <w:rFonts w:ascii="Open Sans" w:cs="Open Sans" w:eastAsia="Open Sans" w:hAnsi="Open Sans"/>
          <w:rtl w:val="0"/>
        </w:rPr>
        <w:t xml:space="preserve">Faculty- View Enrolled Students</w:t>
      </w:r>
    </w:p>
    <w:p w:rsidR="00000000" w:rsidDel="00000000" w:rsidP="00000000" w:rsidRDefault="00000000" w:rsidRPr="00000000" w14:paraId="00000283">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40100"/>
            <wp:effectExtent b="0" l="0" r="0" t="0"/>
            <wp:docPr id="48"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85">
      <w:pPr>
        <w:numPr>
          <w:ilvl w:val="0"/>
          <w:numId w:val="3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This page enables the faculty of the course to view the number of students enrolled that have enrolled for the course and their details like Enrolment ID, Email ID and Name.</w:t>
      </w:r>
    </w:p>
    <w:p w:rsidR="00000000" w:rsidDel="00000000" w:rsidP="00000000" w:rsidRDefault="00000000" w:rsidRPr="00000000" w14:paraId="00000286">
      <w:pPr>
        <w:ind w:left="0" w:firstLine="0"/>
        <w:rPr>
          <w:rFonts w:ascii="Open Sans" w:cs="Open Sans" w:eastAsia="Open Sans" w:hAnsi="Open Sans"/>
        </w:rPr>
      </w:pPr>
      <w:r w:rsidDel="00000000" w:rsidR="00000000" w:rsidRPr="00000000">
        <w:rPr>
          <w:rFonts w:ascii="Open Sans" w:cs="Open Sans" w:eastAsia="Open Sans" w:hAnsi="Open Sans"/>
          <w:rtl w:val="0"/>
        </w:rPr>
        <w:br w:type="textWrapping"/>
      </w:r>
    </w:p>
    <w:p w:rsidR="00000000" w:rsidDel="00000000" w:rsidP="00000000" w:rsidRDefault="00000000" w:rsidRPr="00000000" w14:paraId="0000028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8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8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8A">
      <w:pPr>
        <w:pStyle w:val="Heading4"/>
        <w:numPr>
          <w:ilvl w:val="3"/>
          <w:numId w:val="9"/>
        </w:numPr>
        <w:ind w:left="2880" w:hanging="360"/>
        <w:rPr/>
      </w:pPr>
      <w:bookmarkStart w:colFirst="0" w:colLast="0" w:name="_7id1evb7rmza" w:id="48"/>
      <w:bookmarkEnd w:id="48"/>
      <w:r w:rsidDel="00000000" w:rsidR="00000000" w:rsidRPr="00000000">
        <w:rPr>
          <w:rtl w:val="0"/>
        </w:rPr>
        <w:t xml:space="preserve">Faculty-View Assignments</w:t>
      </w:r>
    </w:p>
    <w:p w:rsidR="00000000" w:rsidDel="00000000" w:rsidP="00000000" w:rsidRDefault="00000000" w:rsidRPr="00000000" w14:paraId="0000028B">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52800"/>
            <wp:effectExtent b="0" l="0" r="0" t="0"/>
            <wp:docPr id="27" name="image34.png"/>
            <a:graphic>
              <a:graphicData uri="http://schemas.openxmlformats.org/drawingml/2006/picture">
                <pic:pic>
                  <pic:nvPicPr>
                    <pic:cNvPr id="0" name="image34.png"/>
                    <pic:cNvPicPr preferRelativeResize="0"/>
                  </pic:nvPicPr>
                  <pic:blipFill>
                    <a:blip r:embed="rId20"/>
                    <a:srcRect b="8491" l="5608" r="19391" t="16289"/>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rFonts w:ascii="Open Sans" w:cs="Open Sans" w:eastAsia="Open Sans" w:hAnsi="Open Sans"/>
        </w:rPr>
      </w:pPr>
      <w:r w:rsidDel="00000000" w:rsidR="00000000" w:rsidRPr="00000000">
        <w:rPr>
          <w:rtl w:val="0"/>
        </w:rPr>
      </w:r>
    </w:p>
    <w:p w:rsidR="00000000" w:rsidDel="00000000" w:rsidP="00000000" w:rsidRDefault="00000000" w:rsidRPr="00000000" w14:paraId="0000028D">
      <w:pPr>
        <w:rPr>
          <w:rFonts w:ascii="Open Sans" w:cs="Open Sans" w:eastAsia="Open Sans" w:hAnsi="Open Sans"/>
        </w:rPr>
      </w:pPr>
      <w:r w:rsidDel="00000000" w:rsidR="00000000" w:rsidRPr="00000000">
        <w:rPr>
          <w:rtl w:val="0"/>
        </w:rPr>
      </w:r>
    </w:p>
    <w:p w:rsidR="00000000" w:rsidDel="00000000" w:rsidP="00000000" w:rsidRDefault="00000000" w:rsidRPr="00000000" w14:paraId="0000028E">
      <w:pPr>
        <w:numPr>
          <w:ilvl w:val="0"/>
          <w:numId w:val="1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assignments can be added/updated by faculty members. While creating an assignment, the faculty can upload documents, assign weightage and deadline to the assignment. </w:t>
      </w:r>
    </w:p>
    <w:p w:rsidR="00000000" w:rsidDel="00000000" w:rsidP="00000000" w:rsidRDefault="00000000" w:rsidRPr="00000000" w14:paraId="0000028F">
      <w:pPr>
        <w:rPr>
          <w:rFonts w:ascii="Open Sans" w:cs="Open Sans" w:eastAsia="Open Sans" w:hAnsi="Open Sans"/>
        </w:rPr>
      </w:pPr>
      <w:r w:rsidDel="00000000" w:rsidR="00000000" w:rsidRPr="00000000">
        <w:rPr>
          <w:rtl w:val="0"/>
        </w:rPr>
      </w:r>
    </w:p>
    <w:p w:rsidR="00000000" w:rsidDel="00000000" w:rsidP="00000000" w:rsidRDefault="00000000" w:rsidRPr="00000000" w14:paraId="00000290">
      <w:pPr>
        <w:rPr>
          <w:rFonts w:ascii="Open Sans" w:cs="Open Sans" w:eastAsia="Open Sans" w:hAnsi="Open Sans"/>
        </w:rPr>
      </w:pPr>
      <w:r w:rsidDel="00000000" w:rsidR="00000000" w:rsidRPr="00000000">
        <w:rPr>
          <w:rtl w:val="0"/>
        </w:rPr>
      </w:r>
    </w:p>
    <w:p w:rsidR="00000000" w:rsidDel="00000000" w:rsidP="00000000" w:rsidRDefault="00000000" w:rsidRPr="00000000" w14:paraId="00000291">
      <w:pPr>
        <w:rPr>
          <w:rFonts w:ascii="Open Sans" w:cs="Open Sans" w:eastAsia="Open Sans" w:hAnsi="Open Sans"/>
        </w:rPr>
      </w:pPr>
      <w:r w:rsidDel="00000000" w:rsidR="00000000" w:rsidRPr="00000000">
        <w:rPr>
          <w:rtl w:val="0"/>
        </w:rPr>
      </w:r>
    </w:p>
    <w:p w:rsidR="00000000" w:rsidDel="00000000" w:rsidP="00000000" w:rsidRDefault="00000000" w:rsidRPr="00000000" w14:paraId="00000292">
      <w:pPr>
        <w:rPr>
          <w:rFonts w:ascii="Open Sans" w:cs="Open Sans" w:eastAsia="Open Sans" w:hAnsi="Open Sans"/>
        </w:rPr>
      </w:pPr>
      <w:r w:rsidDel="00000000" w:rsidR="00000000" w:rsidRPr="00000000">
        <w:rPr>
          <w:rtl w:val="0"/>
        </w:rPr>
      </w:r>
    </w:p>
    <w:p w:rsidR="00000000" w:rsidDel="00000000" w:rsidP="00000000" w:rsidRDefault="00000000" w:rsidRPr="00000000" w14:paraId="00000293">
      <w:pPr>
        <w:rPr>
          <w:rFonts w:ascii="Open Sans" w:cs="Open Sans" w:eastAsia="Open Sans" w:hAnsi="Open Sans"/>
        </w:rPr>
      </w:pPr>
      <w:r w:rsidDel="00000000" w:rsidR="00000000" w:rsidRPr="00000000">
        <w:rPr>
          <w:rtl w:val="0"/>
        </w:rPr>
      </w:r>
    </w:p>
    <w:p w:rsidR="00000000" w:rsidDel="00000000" w:rsidP="00000000" w:rsidRDefault="00000000" w:rsidRPr="00000000" w14:paraId="00000294">
      <w:pPr>
        <w:pStyle w:val="Heading4"/>
        <w:numPr>
          <w:ilvl w:val="3"/>
          <w:numId w:val="9"/>
        </w:numPr>
        <w:ind w:left="2880" w:hanging="360"/>
        <w:rPr/>
      </w:pPr>
      <w:bookmarkStart w:colFirst="0" w:colLast="0" w:name="_nsdimlcq9e73" w:id="49"/>
      <w:bookmarkEnd w:id="49"/>
      <w:r w:rsidDel="00000000" w:rsidR="00000000" w:rsidRPr="00000000">
        <w:rPr>
          <w:rtl w:val="0"/>
        </w:rPr>
        <w:t xml:space="preserve">Faculty-Enter Grades</w:t>
      </w:r>
    </w:p>
    <w:p w:rsidR="00000000" w:rsidDel="00000000" w:rsidP="00000000" w:rsidRDefault="00000000" w:rsidRPr="00000000" w14:paraId="00000295">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27400"/>
            <wp:effectExtent b="0" l="0" r="0" t="0"/>
            <wp:docPr id="3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Open Sans" w:cs="Open Sans" w:eastAsia="Open Sans" w:hAnsi="Open Sans"/>
        </w:rPr>
      </w:pPr>
      <w:r w:rsidDel="00000000" w:rsidR="00000000" w:rsidRPr="00000000">
        <w:rPr>
          <w:rtl w:val="0"/>
        </w:rPr>
      </w:r>
    </w:p>
    <w:p w:rsidR="00000000" w:rsidDel="00000000" w:rsidP="00000000" w:rsidRDefault="00000000" w:rsidRPr="00000000" w14:paraId="00000297">
      <w:pPr>
        <w:numPr>
          <w:ilvl w:val="0"/>
          <w:numId w:val="1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Faculty members can view the status, submissions and deadline of the assignments. They can enter the marks of ungraded assignments.</w:t>
      </w:r>
    </w:p>
    <w:p w:rsidR="00000000" w:rsidDel="00000000" w:rsidP="00000000" w:rsidRDefault="00000000" w:rsidRPr="00000000" w14:paraId="0000029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9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9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9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9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9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9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9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A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A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A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A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A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A5">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A6">
      <w:pPr>
        <w:pStyle w:val="Heading4"/>
        <w:numPr>
          <w:ilvl w:val="3"/>
          <w:numId w:val="9"/>
        </w:numPr>
        <w:ind w:left="2880" w:hanging="360"/>
        <w:rPr/>
      </w:pPr>
      <w:bookmarkStart w:colFirst="0" w:colLast="0" w:name="_xwqk6v9nf3hd" w:id="50"/>
      <w:bookmarkEnd w:id="50"/>
      <w:r w:rsidDel="00000000" w:rsidR="00000000" w:rsidRPr="00000000">
        <w:rPr>
          <w:rtl w:val="0"/>
        </w:rPr>
        <w:t xml:space="preserve">Faculty-View Grading Status</w:t>
      </w:r>
    </w:p>
    <w:p w:rsidR="00000000" w:rsidDel="00000000" w:rsidP="00000000" w:rsidRDefault="00000000" w:rsidRPr="00000000" w14:paraId="000002A7">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14700"/>
            <wp:effectExtent b="0" l="0" r="0" t="0"/>
            <wp:docPr id="47"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rFonts w:ascii="Open Sans" w:cs="Open Sans" w:eastAsia="Open Sans" w:hAnsi="Open Sans"/>
        </w:rPr>
      </w:pPr>
      <w:r w:rsidDel="00000000" w:rsidR="00000000" w:rsidRPr="00000000">
        <w:rPr>
          <w:rtl w:val="0"/>
        </w:rPr>
      </w:r>
    </w:p>
    <w:p w:rsidR="00000000" w:rsidDel="00000000" w:rsidP="00000000" w:rsidRDefault="00000000" w:rsidRPr="00000000" w14:paraId="000002A9">
      <w:pPr>
        <w:rPr>
          <w:rFonts w:ascii="Open Sans" w:cs="Open Sans" w:eastAsia="Open Sans" w:hAnsi="Open Sans"/>
        </w:rPr>
      </w:pPr>
      <w:r w:rsidDel="00000000" w:rsidR="00000000" w:rsidRPr="00000000">
        <w:rPr>
          <w:rtl w:val="0"/>
        </w:rPr>
      </w:r>
    </w:p>
    <w:p w:rsidR="00000000" w:rsidDel="00000000" w:rsidP="00000000" w:rsidRDefault="00000000" w:rsidRPr="00000000" w14:paraId="000002AA">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information about the grading status of assignments can be viewed in detail by the faculty members. They can view the submission date and time, marks of individual students.</w:t>
      </w:r>
    </w:p>
    <w:p w:rsidR="00000000" w:rsidDel="00000000" w:rsidP="00000000" w:rsidRDefault="00000000" w:rsidRPr="00000000" w14:paraId="000002AB">
      <w:pPr>
        <w:rPr>
          <w:rFonts w:ascii="Open Sans" w:cs="Open Sans" w:eastAsia="Open Sans" w:hAnsi="Open Sans"/>
        </w:rPr>
      </w:pPr>
      <w:r w:rsidDel="00000000" w:rsidR="00000000" w:rsidRPr="00000000">
        <w:rPr>
          <w:rtl w:val="0"/>
        </w:rPr>
      </w:r>
    </w:p>
    <w:p w:rsidR="00000000" w:rsidDel="00000000" w:rsidP="00000000" w:rsidRDefault="00000000" w:rsidRPr="00000000" w14:paraId="000002AC">
      <w:pPr>
        <w:rPr>
          <w:rFonts w:ascii="Open Sans" w:cs="Open Sans" w:eastAsia="Open Sans" w:hAnsi="Open Sans"/>
        </w:rPr>
      </w:pPr>
      <w:r w:rsidDel="00000000" w:rsidR="00000000" w:rsidRPr="00000000">
        <w:rPr>
          <w:rtl w:val="0"/>
        </w:rPr>
      </w:r>
    </w:p>
    <w:p w:rsidR="00000000" w:rsidDel="00000000" w:rsidP="00000000" w:rsidRDefault="00000000" w:rsidRPr="00000000" w14:paraId="000002AD">
      <w:pPr>
        <w:rPr>
          <w:rFonts w:ascii="Open Sans" w:cs="Open Sans" w:eastAsia="Open Sans" w:hAnsi="Open Sans"/>
        </w:rPr>
      </w:pPr>
      <w:r w:rsidDel="00000000" w:rsidR="00000000" w:rsidRPr="00000000">
        <w:rPr>
          <w:rtl w:val="0"/>
        </w:rPr>
      </w:r>
    </w:p>
    <w:p w:rsidR="00000000" w:rsidDel="00000000" w:rsidP="00000000" w:rsidRDefault="00000000" w:rsidRPr="00000000" w14:paraId="000002AE">
      <w:pPr>
        <w:rPr>
          <w:rFonts w:ascii="Open Sans" w:cs="Open Sans" w:eastAsia="Open Sans" w:hAnsi="Open Sans"/>
        </w:rPr>
      </w:pPr>
      <w:r w:rsidDel="00000000" w:rsidR="00000000" w:rsidRPr="00000000">
        <w:rPr>
          <w:rtl w:val="0"/>
        </w:rPr>
      </w:r>
    </w:p>
    <w:p w:rsidR="00000000" w:rsidDel="00000000" w:rsidP="00000000" w:rsidRDefault="00000000" w:rsidRPr="00000000" w14:paraId="000002AF">
      <w:pPr>
        <w:rPr>
          <w:rFonts w:ascii="Open Sans" w:cs="Open Sans" w:eastAsia="Open Sans" w:hAnsi="Open Sans"/>
        </w:rPr>
      </w:pPr>
      <w:r w:rsidDel="00000000" w:rsidR="00000000" w:rsidRPr="00000000">
        <w:rPr>
          <w:rtl w:val="0"/>
        </w:rPr>
      </w:r>
    </w:p>
    <w:p w:rsidR="00000000" w:rsidDel="00000000" w:rsidP="00000000" w:rsidRDefault="00000000" w:rsidRPr="00000000" w14:paraId="000002B0">
      <w:pPr>
        <w:rPr>
          <w:rFonts w:ascii="Open Sans" w:cs="Open Sans" w:eastAsia="Open Sans" w:hAnsi="Open Sans"/>
        </w:rPr>
      </w:pPr>
      <w:r w:rsidDel="00000000" w:rsidR="00000000" w:rsidRPr="00000000">
        <w:rPr>
          <w:rtl w:val="0"/>
        </w:rPr>
      </w:r>
    </w:p>
    <w:p w:rsidR="00000000" w:rsidDel="00000000" w:rsidP="00000000" w:rsidRDefault="00000000" w:rsidRPr="00000000" w14:paraId="000002B1">
      <w:pPr>
        <w:rPr>
          <w:rFonts w:ascii="Open Sans" w:cs="Open Sans" w:eastAsia="Open Sans" w:hAnsi="Open Sans"/>
        </w:rPr>
      </w:pPr>
      <w:r w:rsidDel="00000000" w:rsidR="00000000" w:rsidRPr="00000000">
        <w:rPr>
          <w:rtl w:val="0"/>
        </w:rPr>
      </w:r>
    </w:p>
    <w:p w:rsidR="00000000" w:rsidDel="00000000" w:rsidP="00000000" w:rsidRDefault="00000000" w:rsidRPr="00000000" w14:paraId="000002B2">
      <w:pPr>
        <w:rPr>
          <w:rFonts w:ascii="Open Sans" w:cs="Open Sans" w:eastAsia="Open Sans" w:hAnsi="Open Sans"/>
        </w:rPr>
      </w:pPr>
      <w:r w:rsidDel="00000000" w:rsidR="00000000" w:rsidRPr="00000000">
        <w:rPr>
          <w:rtl w:val="0"/>
        </w:rPr>
      </w:r>
    </w:p>
    <w:p w:rsidR="00000000" w:rsidDel="00000000" w:rsidP="00000000" w:rsidRDefault="00000000" w:rsidRPr="00000000" w14:paraId="000002B3">
      <w:pPr>
        <w:rPr>
          <w:rFonts w:ascii="Open Sans" w:cs="Open Sans" w:eastAsia="Open Sans" w:hAnsi="Open Sans"/>
        </w:rPr>
      </w:pPr>
      <w:r w:rsidDel="00000000" w:rsidR="00000000" w:rsidRPr="00000000">
        <w:rPr>
          <w:rtl w:val="0"/>
        </w:rPr>
      </w:r>
    </w:p>
    <w:p w:rsidR="00000000" w:rsidDel="00000000" w:rsidP="00000000" w:rsidRDefault="00000000" w:rsidRPr="00000000" w14:paraId="000002B4">
      <w:pPr>
        <w:rPr>
          <w:rFonts w:ascii="Open Sans" w:cs="Open Sans" w:eastAsia="Open Sans" w:hAnsi="Open Sans"/>
        </w:rPr>
      </w:pPr>
      <w:r w:rsidDel="00000000" w:rsidR="00000000" w:rsidRPr="00000000">
        <w:rPr>
          <w:rtl w:val="0"/>
        </w:rPr>
      </w:r>
    </w:p>
    <w:p w:rsidR="00000000" w:rsidDel="00000000" w:rsidP="00000000" w:rsidRDefault="00000000" w:rsidRPr="00000000" w14:paraId="000002B5">
      <w:pPr>
        <w:rPr>
          <w:rFonts w:ascii="Open Sans" w:cs="Open Sans" w:eastAsia="Open Sans" w:hAnsi="Open Sans"/>
        </w:rPr>
      </w:pPr>
      <w:r w:rsidDel="00000000" w:rsidR="00000000" w:rsidRPr="00000000">
        <w:rPr>
          <w:rtl w:val="0"/>
        </w:rPr>
      </w:r>
    </w:p>
    <w:p w:rsidR="00000000" w:rsidDel="00000000" w:rsidP="00000000" w:rsidRDefault="00000000" w:rsidRPr="00000000" w14:paraId="000002B6">
      <w:pPr>
        <w:rPr>
          <w:rFonts w:ascii="Open Sans" w:cs="Open Sans" w:eastAsia="Open Sans" w:hAnsi="Open Sans"/>
        </w:rPr>
      </w:pPr>
      <w:r w:rsidDel="00000000" w:rsidR="00000000" w:rsidRPr="00000000">
        <w:rPr>
          <w:rtl w:val="0"/>
        </w:rPr>
      </w:r>
    </w:p>
    <w:p w:rsidR="00000000" w:rsidDel="00000000" w:rsidP="00000000" w:rsidRDefault="00000000" w:rsidRPr="00000000" w14:paraId="000002B7">
      <w:pPr>
        <w:rPr>
          <w:rFonts w:ascii="Open Sans" w:cs="Open Sans" w:eastAsia="Open Sans" w:hAnsi="Open Sans"/>
        </w:rPr>
      </w:pPr>
      <w:r w:rsidDel="00000000" w:rsidR="00000000" w:rsidRPr="00000000">
        <w:rPr>
          <w:rtl w:val="0"/>
        </w:rPr>
      </w:r>
    </w:p>
    <w:p w:rsidR="00000000" w:rsidDel="00000000" w:rsidP="00000000" w:rsidRDefault="00000000" w:rsidRPr="00000000" w14:paraId="000002B8">
      <w:pPr>
        <w:rPr>
          <w:rFonts w:ascii="Open Sans" w:cs="Open Sans" w:eastAsia="Open Sans" w:hAnsi="Open Sans"/>
        </w:rPr>
      </w:pPr>
      <w:r w:rsidDel="00000000" w:rsidR="00000000" w:rsidRPr="00000000">
        <w:rPr>
          <w:rtl w:val="0"/>
        </w:rPr>
      </w:r>
    </w:p>
    <w:p w:rsidR="00000000" w:rsidDel="00000000" w:rsidP="00000000" w:rsidRDefault="00000000" w:rsidRPr="00000000" w14:paraId="000002B9">
      <w:pPr>
        <w:rPr>
          <w:rFonts w:ascii="Open Sans" w:cs="Open Sans" w:eastAsia="Open Sans" w:hAnsi="Open Sans"/>
        </w:rPr>
      </w:pPr>
      <w:r w:rsidDel="00000000" w:rsidR="00000000" w:rsidRPr="00000000">
        <w:rPr>
          <w:rtl w:val="0"/>
        </w:rPr>
      </w:r>
    </w:p>
    <w:p w:rsidR="00000000" w:rsidDel="00000000" w:rsidP="00000000" w:rsidRDefault="00000000" w:rsidRPr="00000000" w14:paraId="000002BA">
      <w:pPr>
        <w:pStyle w:val="Heading4"/>
        <w:numPr>
          <w:ilvl w:val="3"/>
          <w:numId w:val="9"/>
        </w:numPr>
        <w:ind w:left="2880" w:hanging="360"/>
        <w:rPr/>
      </w:pPr>
      <w:bookmarkStart w:colFirst="0" w:colLast="0" w:name="_gcybnotkx4gr" w:id="51"/>
      <w:bookmarkEnd w:id="51"/>
      <w:r w:rsidDel="00000000" w:rsidR="00000000" w:rsidRPr="00000000">
        <w:rPr>
          <w:rtl w:val="0"/>
        </w:rPr>
        <w:t xml:space="preserve">Faculty-Create/Edit Assignment</w:t>
      </w:r>
    </w:p>
    <w:p w:rsidR="00000000" w:rsidDel="00000000" w:rsidP="00000000" w:rsidRDefault="00000000" w:rsidRPr="00000000" w14:paraId="000002BB">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40100"/>
            <wp:effectExtent b="0" l="0" r="0" t="0"/>
            <wp:docPr id="36" name="image26.png"/>
            <a:graphic>
              <a:graphicData uri="http://schemas.openxmlformats.org/drawingml/2006/picture">
                <pic:pic>
                  <pic:nvPicPr>
                    <pic:cNvPr id="0" name="image26.png"/>
                    <pic:cNvPicPr preferRelativeResize="0"/>
                  </pic:nvPicPr>
                  <pic:blipFill>
                    <a:blip r:embed="rId23"/>
                    <a:srcRect b="12456" l="4487" r="20032" t="12165"/>
                    <a:stretch>
                      <a:fillRect/>
                    </a:stretch>
                  </pic:blipFill>
                  <pic:spPr>
                    <a:xfrm>
                      <a:off x="0" y="0"/>
                      <a:ext cx="5943600" cy="3340100"/>
                    </a:xfrm>
                    <a:prstGeom prst="rect"/>
                    <a:ln/>
                  </pic:spPr>
                </pic:pic>
              </a:graphicData>
            </a:graphic>
          </wp:inline>
        </w:drawing>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BC">
      <w:pPr>
        <w:rPr>
          <w:rFonts w:ascii="Open Sans" w:cs="Open Sans" w:eastAsia="Open Sans" w:hAnsi="Open Sans"/>
        </w:rPr>
      </w:pPr>
      <w:r w:rsidDel="00000000" w:rsidR="00000000" w:rsidRPr="00000000">
        <w:rPr>
          <w:rtl w:val="0"/>
        </w:rPr>
      </w:r>
    </w:p>
    <w:p w:rsidR="00000000" w:rsidDel="00000000" w:rsidP="00000000" w:rsidRDefault="00000000" w:rsidRPr="00000000" w14:paraId="000002BD">
      <w:pPr>
        <w:rPr>
          <w:rFonts w:ascii="Open Sans" w:cs="Open Sans" w:eastAsia="Open Sans" w:hAnsi="Open Sans"/>
        </w:rPr>
      </w:pPr>
      <w:r w:rsidDel="00000000" w:rsidR="00000000" w:rsidRPr="00000000">
        <w:rPr>
          <w:rtl w:val="0"/>
        </w:rPr>
      </w:r>
    </w:p>
    <w:p w:rsidR="00000000" w:rsidDel="00000000" w:rsidP="00000000" w:rsidRDefault="00000000" w:rsidRPr="00000000" w14:paraId="000002BE">
      <w:pPr>
        <w:numPr>
          <w:ilvl w:val="0"/>
          <w:numId w:val="3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To create a new assignment, the faculty can choose a document from his/her computer as the assignment. He/She can also set the weightage and deadline for the assignment.</w:t>
      </w:r>
    </w:p>
    <w:p w:rsidR="00000000" w:rsidDel="00000000" w:rsidP="00000000" w:rsidRDefault="00000000" w:rsidRPr="00000000" w14:paraId="000002B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5">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CD">
      <w:pPr>
        <w:pStyle w:val="Heading4"/>
        <w:numPr>
          <w:ilvl w:val="3"/>
          <w:numId w:val="9"/>
        </w:numPr>
        <w:ind w:left="2880" w:hanging="360"/>
        <w:rPr/>
      </w:pPr>
      <w:bookmarkStart w:colFirst="0" w:colLast="0" w:name="_8i6cpp8kl8ww" w:id="52"/>
      <w:bookmarkEnd w:id="52"/>
      <w:r w:rsidDel="00000000" w:rsidR="00000000" w:rsidRPr="00000000">
        <w:rPr>
          <w:rtl w:val="0"/>
        </w:rPr>
        <w:t xml:space="preserve">Faculty-Grading Assignment</w:t>
      </w:r>
    </w:p>
    <w:p w:rsidR="00000000" w:rsidDel="00000000" w:rsidP="00000000" w:rsidRDefault="00000000" w:rsidRPr="00000000" w14:paraId="000002CE">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40100"/>
            <wp:effectExtent b="0" l="0" r="0" t="0"/>
            <wp:docPr id="45"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rFonts w:ascii="Open Sans" w:cs="Open Sans" w:eastAsia="Open Sans" w:hAnsi="Open Sans"/>
        </w:rPr>
      </w:pPr>
      <w:r w:rsidDel="00000000" w:rsidR="00000000" w:rsidRPr="00000000">
        <w:rPr>
          <w:rtl w:val="0"/>
        </w:rPr>
      </w:r>
    </w:p>
    <w:p w:rsidR="00000000" w:rsidDel="00000000" w:rsidP="00000000" w:rsidRDefault="00000000" w:rsidRPr="00000000" w14:paraId="000002D0">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assignment submission for individual students can be viewed/downloaded by the faculty and they can also assign grades and provide comments about the assignment.</w:t>
      </w:r>
    </w:p>
    <w:p w:rsidR="00000000" w:rsidDel="00000000" w:rsidP="00000000" w:rsidRDefault="00000000" w:rsidRPr="00000000" w14:paraId="000002D1">
      <w:pPr>
        <w:rPr>
          <w:rFonts w:ascii="Open Sans" w:cs="Open Sans" w:eastAsia="Open Sans" w:hAnsi="Open Sans"/>
        </w:rPr>
      </w:pPr>
      <w:r w:rsidDel="00000000" w:rsidR="00000000" w:rsidRPr="00000000">
        <w:rPr>
          <w:rtl w:val="0"/>
        </w:rPr>
      </w:r>
    </w:p>
    <w:p w:rsidR="00000000" w:rsidDel="00000000" w:rsidP="00000000" w:rsidRDefault="00000000" w:rsidRPr="00000000" w14:paraId="000002D2">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3">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4">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5">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6">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7">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8">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9">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A">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B">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C">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D">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E">
      <w:pPr>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DF">
      <w:pPr>
        <w:rPr>
          <w:rFonts w:ascii="Open Sans" w:cs="Open Sans" w:eastAsia="Open Sans" w:hAnsi="Open Sans"/>
        </w:rPr>
      </w:pPr>
      <w:r w:rsidDel="00000000" w:rsidR="00000000" w:rsidRPr="00000000">
        <w:rPr>
          <w:rtl w:val="0"/>
        </w:rPr>
      </w:r>
    </w:p>
    <w:p w:rsidR="00000000" w:rsidDel="00000000" w:rsidP="00000000" w:rsidRDefault="00000000" w:rsidRPr="00000000" w14:paraId="000002E0">
      <w:pPr>
        <w:pStyle w:val="Heading4"/>
        <w:numPr>
          <w:ilvl w:val="3"/>
          <w:numId w:val="9"/>
        </w:numPr>
        <w:ind w:left="2880" w:hanging="360"/>
        <w:rPr/>
      </w:pPr>
      <w:bookmarkStart w:colFirst="0" w:colLast="0" w:name="_e6yz3amz5rq5" w:id="53"/>
      <w:bookmarkEnd w:id="53"/>
      <w:r w:rsidDel="00000000" w:rsidR="00000000" w:rsidRPr="00000000">
        <w:rPr>
          <w:rtl w:val="0"/>
        </w:rPr>
        <w:t xml:space="preserve">Student-Dashboard</w:t>
      </w:r>
    </w:p>
    <w:p w:rsidR="00000000" w:rsidDel="00000000" w:rsidP="00000000" w:rsidRDefault="00000000" w:rsidRPr="00000000" w14:paraId="000002E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834063" cy="3176218"/>
            <wp:effectExtent b="0" l="0" r="0" t="0"/>
            <wp:docPr id="5" name="image11.png"/>
            <a:graphic>
              <a:graphicData uri="http://schemas.openxmlformats.org/drawingml/2006/picture">
                <pic:pic>
                  <pic:nvPicPr>
                    <pic:cNvPr id="0" name="image11.png"/>
                    <pic:cNvPicPr preferRelativeResize="0"/>
                  </pic:nvPicPr>
                  <pic:blipFill>
                    <a:blip r:embed="rId25"/>
                    <a:srcRect b="8994" l="3525" r="19230" t="16064"/>
                    <a:stretch>
                      <a:fillRect/>
                    </a:stretch>
                  </pic:blipFill>
                  <pic:spPr>
                    <a:xfrm>
                      <a:off x="0" y="0"/>
                      <a:ext cx="5834063" cy="3176218"/>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rFonts w:ascii="Open Sans" w:cs="Open Sans" w:eastAsia="Open Sans" w:hAnsi="Open Sans"/>
        </w:rPr>
      </w:pPr>
      <w:r w:rsidDel="00000000" w:rsidR="00000000" w:rsidRPr="00000000">
        <w:rPr>
          <w:rtl w:val="0"/>
        </w:rPr>
      </w:r>
    </w:p>
    <w:p w:rsidR="00000000" w:rsidDel="00000000" w:rsidP="00000000" w:rsidRDefault="00000000" w:rsidRPr="00000000" w14:paraId="000002E3">
      <w:pPr>
        <w:numPr>
          <w:ilvl w:val="0"/>
          <w:numId w:val="4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This is the student Dashboard. Once a student logs in, he/she will be able to see this screen. Students will  immediately be able to view the number of courses they are registered for, current courses they are enrolled in, the number of assignments due and the total number of credits they have earned.</w:t>
      </w:r>
    </w:p>
    <w:p w:rsidR="00000000" w:rsidDel="00000000" w:rsidP="00000000" w:rsidRDefault="00000000" w:rsidRPr="00000000" w14:paraId="000002E4">
      <w:pPr>
        <w:rPr>
          <w:rFonts w:ascii="Open Sans" w:cs="Open Sans" w:eastAsia="Open Sans" w:hAnsi="Open Sans"/>
        </w:rPr>
      </w:pPr>
      <w:r w:rsidDel="00000000" w:rsidR="00000000" w:rsidRPr="00000000">
        <w:rPr>
          <w:rtl w:val="0"/>
        </w:rPr>
      </w:r>
    </w:p>
    <w:p w:rsidR="00000000" w:rsidDel="00000000" w:rsidP="00000000" w:rsidRDefault="00000000" w:rsidRPr="00000000" w14:paraId="000002E5">
      <w:pPr>
        <w:rPr>
          <w:rFonts w:ascii="Open Sans" w:cs="Open Sans" w:eastAsia="Open Sans" w:hAnsi="Open Sans"/>
        </w:rPr>
      </w:pPr>
      <w:r w:rsidDel="00000000" w:rsidR="00000000" w:rsidRPr="00000000">
        <w:rPr>
          <w:rtl w:val="0"/>
        </w:rPr>
      </w:r>
    </w:p>
    <w:p w:rsidR="00000000" w:rsidDel="00000000" w:rsidP="00000000" w:rsidRDefault="00000000" w:rsidRPr="00000000" w14:paraId="000002E6">
      <w:pPr>
        <w:rPr>
          <w:rFonts w:ascii="Open Sans" w:cs="Open Sans" w:eastAsia="Open Sans" w:hAnsi="Open Sans"/>
        </w:rPr>
      </w:pPr>
      <w:r w:rsidDel="00000000" w:rsidR="00000000" w:rsidRPr="00000000">
        <w:rPr>
          <w:rtl w:val="0"/>
        </w:rPr>
      </w:r>
    </w:p>
    <w:p w:rsidR="00000000" w:rsidDel="00000000" w:rsidP="00000000" w:rsidRDefault="00000000" w:rsidRPr="00000000" w14:paraId="000002E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E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E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E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E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E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E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E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E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3">
      <w:pPr>
        <w:pStyle w:val="Heading4"/>
        <w:numPr>
          <w:ilvl w:val="3"/>
          <w:numId w:val="9"/>
        </w:numPr>
        <w:ind w:left="2880" w:hanging="360"/>
        <w:rPr/>
      </w:pPr>
      <w:bookmarkStart w:colFirst="0" w:colLast="0" w:name="_39whasvdwr74" w:id="54"/>
      <w:bookmarkEnd w:id="54"/>
      <w:r w:rsidDel="00000000" w:rsidR="00000000" w:rsidRPr="00000000">
        <w:rPr>
          <w:rtl w:val="0"/>
        </w:rPr>
        <w:t xml:space="preserve">Student-Course</w:t>
      </w:r>
    </w:p>
    <w:p w:rsidR="00000000" w:rsidDel="00000000" w:rsidP="00000000" w:rsidRDefault="00000000" w:rsidRPr="00000000" w14:paraId="000002F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40100"/>
            <wp:effectExtent b="0" l="0" r="0" t="0"/>
            <wp:docPr id="1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rFonts w:ascii="Open Sans" w:cs="Open Sans" w:eastAsia="Open Sans" w:hAnsi="Open Sans"/>
        </w:rPr>
      </w:pPr>
      <w:r w:rsidDel="00000000" w:rsidR="00000000" w:rsidRPr="00000000">
        <w:rPr>
          <w:rtl w:val="0"/>
        </w:rPr>
      </w:r>
    </w:p>
    <w:p w:rsidR="00000000" w:rsidDel="00000000" w:rsidP="00000000" w:rsidRDefault="00000000" w:rsidRPr="00000000" w14:paraId="000002F6">
      <w:pPr>
        <w:numPr>
          <w:ilvl w:val="0"/>
          <w:numId w:val="38"/>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Once the student clicks on a particular course, he/she would get directions to view the assignments, grades received and download the provided resources relevant to the particular course.</w:t>
      </w:r>
    </w:p>
    <w:p w:rsidR="00000000" w:rsidDel="00000000" w:rsidP="00000000" w:rsidRDefault="00000000" w:rsidRPr="00000000" w14:paraId="000002F7">
      <w:pPr>
        <w:rPr>
          <w:rFonts w:ascii="Open Sans" w:cs="Open Sans" w:eastAsia="Open Sans" w:hAnsi="Open Sans"/>
        </w:rPr>
      </w:pPr>
      <w:r w:rsidDel="00000000" w:rsidR="00000000" w:rsidRPr="00000000">
        <w:rPr>
          <w:rtl w:val="0"/>
        </w:rPr>
      </w:r>
    </w:p>
    <w:p w:rsidR="00000000" w:rsidDel="00000000" w:rsidP="00000000" w:rsidRDefault="00000000" w:rsidRPr="00000000" w14:paraId="000002F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F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6">
      <w:pPr>
        <w:pStyle w:val="Heading4"/>
        <w:numPr>
          <w:ilvl w:val="3"/>
          <w:numId w:val="9"/>
        </w:numPr>
        <w:ind w:left="2880" w:hanging="360"/>
        <w:rPr/>
      </w:pPr>
      <w:bookmarkStart w:colFirst="0" w:colLast="0" w:name="_4h77xppj1pg1" w:id="55"/>
      <w:bookmarkEnd w:id="55"/>
      <w:r w:rsidDel="00000000" w:rsidR="00000000" w:rsidRPr="00000000">
        <w:rPr>
          <w:rtl w:val="0"/>
        </w:rPr>
        <w:t xml:space="preserve">Student-View Assignment</w:t>
      </w:r>
    </w:p>
    <w:p w:rsidR="00000000" w:rsidDel="00000000" w:rsidP="00000000" w:rsidRDefault="00000000" w:rsidRPr="00000000" w14:paraId="0000030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27400"/>
            <wp:effectExtent b="0" l="0" r="0" t="0"/>
            <wp:docPr id="34"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rFonts w:ascii="Open Sans" w:cs="Open Sans" w:eastAsia="Open Sans" w:hAnsi="Open Sans"/>
        </w:rPr>
      </w:pPr>
      <w:r w:rsidDel="00000000" w:rsidR="00000000" w:rsidRPr="00000000">
        <w:rPr>
          <w:rtl w:val="0"/>
        </w:rPr>
      </w:r>
    </w:p>
    <w:p w:rsidR="00000000" w:rsidDel="00000000" w:rsidP="00000000" w:rsidRDefault="00000000" w:rsidRPr="00000000" w14:paraId="00000309">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assignments assigned by the faculty member can be viewed by the student with the deadline to submit the assignment. Students will be able to upload the assignment, edit the submitted assignment or view the grades received on the assignment based on the current status of the assignment.</w:t>
      </w:r>
    </w:p>
    <w:p w:rsidR="00000000" w:rsidDel="00000000" w:rsidP="00000000" w:rsidRDefault="00000000" w:rsidRPr="00000000" w14:paraId="0000030A">
      <w:pPr>
        <w:rPr>
          <w:rFonts w:ascii="Open Sans" w:cs="Open Sans" w:eastAsia="Open Sans" w:hAnsi="Open Sans"/>
        </w:rPr>
      </w:pPr>
      <w:r w:rsidDel="00000000" w:rsidR="00000000" w:rsidRPr="00000000">
        <w:rPr>
          <w:rtl w:val="0"/>
        </w:rPr>
      </w:r>
    </w:p>
    <w:p w:rsidR="00000000" w:rsidDel="00000000" w:rsidP="00000000" w:rsidRDefault="00000000" w:rsidRPr="00000000" w14:paraId="0000030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0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1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1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1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1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1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15">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1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1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18">
      <w:pPr>
        <w:pStyle w:val="Heading4"/>
        <w:numPr>
          <w:ilvl w:val="3"/>
          <w:numId w:val="9"/>
        </w:numPr>
        <w:ind w:left="2880" w:hanging="360"/>
        <w:rPr/>
      </w:pPr>
      <w:bookmarkStart w:colFirst="0" w:colLast="0" w:name="_mmuoajjqguur" w:id="56"/>
      <w:bookmarkEnd w:id="56"/>
      <w:r w:rsidDel="00000000" w:rsidR="00000000" w:rsidRPr="00000000">
        <w:rPr>
          <w:rtl w:val="0"/>
        </w:rPr>
        <w:t xml:space="preserve">Student-Upload/Edit Assignment</w:t>
      </w:r>
    </w:p>
    <w:p w:rsidR="00000000" w:rsidDel="00000000" w:rsidP="00000000" w:rsidRDefault="00000000" w:rsidRPr="00000000" w14:paraId="00000319">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28"/>
                    <a:srcRect b="13047" l="6352" r="18750" t="12016"/>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Open Sans" w:cs="Open Sans" w:eastAsia="Open Sans" w:hAnsi="Open Sans"/>
        </w:rPr>
      </w:pPr>
      <w:r w:rsidDel="00000000" w:rsidR="00000000" w:rsidRPr="00000000">
        <w:rPr>
          <w:rtl w:val="0"/>
        </w:rPr>
      </w:r>
    </w:p>
    <w:p w:rsidR="00000000" w:rsidDel="00000000" w:rsidP="00000000" w:rsidRDefault="00000000" w:rsidRPr="00000000" w14:paraId="0000031B">
      <w:pPr>
        <w:numPr>
          <w:ilvl w:val="0"/>
          <w:numId w:val="4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Students are provided a link where they can select documents from their computer  </w:t>
      </w:r>
    </w:p>
    <w:p w:rsidR="00000000" w:rsidDel="00000000" w:rsidP="00000000" w:rsidRDefault="00000000" w:rsidRPr="00000000" w14:paraId="0000031C">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and upload them as submission to the assignment. The status of their submission can also be seen with the weightage and deadline of the assignment.</w:t>
      </w:r>
    </w:p>
    <w:p w:rsidR="00000000" w:rsidDel="00000000" w:rsidP="00000000" w:rsidRDefault="00000000" w:rsidRPr="00000000" w14:paraId="0000031D">
      <w:pPr>
        <w:rPr>
          <w:rFonts w:ascii="Open Sans" w:cs="Open Sans" w:eastAsia="Open Sans" w:hAnsi="Open Sans"/>
        </w:rPr>
      </w:pPr>
      <w:r w:rsidDel="00000000" w:rsidR="00000000" w:rsidRPr="00000000">
        <w:rPr>
          <w:rtl w:val="0"/>
        </w:rPr>
      </w:r>
    </w:p>
    <w:p w:rsidR="00000000" w:rsidDel="00000000" w:rsidP="00000000" w:rsidRDefault="00000000" w:rsidRPr="00000000" w14:paraId="0000031E">
      <w:pPr>
        <w:rPr>
          <w:rFonts w:ascii="Open Sans" w:cs="Open Sans" w:eastAsia="Open Sans" w:hAnsi="Open Sans"/>
        </w:rPr>
      </w:pPr>
      <w:r w:rsidDel="00000000" w:rsidR="00000000" w:rsidRPr="00000000">
        <w:rPr>
          <w:rtl w:val="0"/>
        </w:rPr>
      </w:r>
    </w:p>
    <w:p w:rsidR="00000000" w:rsidDel="00000000" w:rsidP="00000000" w:rsidRDefault="00000000" w:rsidRPr="00000000" w14:paraId="0000031F">
      <w:pPr>
        <w:rPr>
          <w:rFonts w:ascii="Open Sans" w:cs="Open Sans" w:eastAsia="Open Sans" w:hAnsi="Open Sans"/>
        </w:rPr>
      </w:pPr>
      <w:r w:rsidDel="00000000" w:rsidR="00000000" w:rsidRPr="00000000">
        <w:rPr>
          <w:rtl w:val="0"/>
        </w:rPr>
      </w:r>
    </w:p>
    <w:p w:rsidR="00000000" w:rsidDel="00000000" w:rsidP="00000000" w:rsidRDefault="00000000" w:rsidRPr="00000000" w14:paraId="00000320">
      <w:pPr>
        <w:rPr>
          <w:rFonts w:ascii="Open Sans" w:cs="Open Sans" w:eastAsia="Open Sans" w:hAnsi="Open Sans"/>
        </w:rPr>
      </w:pPr>
      <w:r w:rsidDel="00000000" w:rsidR="00000000" w:rsidRPr="00000000">
        <w:rPr>
          <w:rtl w:val="0"/>
        </w:rPr>
      </w:r>
    </w:p>
    <w:p w:rsidR="00000000" w:rsidDel="00000000" w:rsidP="00000000" w:rsidRDefault="00000000" w:rsidRPr="00000000" w14:paraId="00000321">
      <w:pPr>
        <w:rPr>
          <w:rFonts w:ascii="Open Sans" w:cs="Open Sans" w:eastAsia="Open Sans" w:hAnsi="Open Sans"/>
        </w:rPr>
      </w:pPr>
      <w:r w:rsidDel="00000000" w:rsidR="00000000" w:rsidRPr="00000000">
        <w:rPr>
          <w:rtl w:val="0"/>
        </w:rPr>
      </w:r>
    </w:p>
    <w:p w:rsidR="00000000" w:rsidDel="00000000" w:rsidP="00000000" w:rsidRDefault="00000000" w:rsidRPr="00000000" w14:paraId="00000322">
      <w:pPr>
        <w:rPr>
          <w:rFonts w:ascii="Open Sans" w:cs="Open Sans" w:eastAsia="Open Sans" w:hAnsi="Open Sans"/>
        </w:rPr>
      </w:pPr>
      <w:r w:rsidDel="00000000" w:rsidR="00000000" w:rsidRPr="00000000">
        <w:rPr>
          <w:rtl w:val="0"/>
        </w:rPr>
      </w:r>
    </w:p>
    <w:p w:rsidR="00000000" w:rsidDel="00000000" w:rsidP="00000000" w:rsidRDefault="00000000" w:rsidRPr="00000000" w14:paraId="00000323">
      <w:pPr>
        <w:rPr>
          <w:rFonts w:ascii="Open Sans" w:cs="Open Sans" w:eastAsia="Open Sans" w:hAnsi="Open Sans"/>
        </w:rPr>
      </w:pPr>
      <w:r w:rsidDel="00000000" w:rsidR="00000000" w:rsidRPr="00000000">
        <w:rPr>
          <w:rtl w:val="0"/>
        </w:rPr>
      </w:r>
    </w:p>
    <w:p w:rsidR="00000000" w:rsidDel="00000000" w:rsidP="00000000" w:rsidRDefault="00000000" w:rsidRPr="00000000" w14:paraId="00000324">
      <w:pPr>
        <w:rPr>
          <w:rFonts w:ascii="Open Sans" w:cs="Open Sans" w:eastAsia="Open Sans" w:hAnsi="Open Sans"/>
        </w:rPr>
      </w:pPr>
      <w:r w:rsidDel="00000000" w:rsidR="00000000" w:rsidRPr="00000000">
        <w:rPr>
          <w:rtl w:val="0"/>
        </w:rPr>
      </w:r>
    </w:p>
    <w:p w:rsidR="00000000" w:rsidDel="00000000" w:rsidP="00000000" w:rsidRDefault="00000000" w:rsidRPr="00000000" w14:paraId="00000325">
      <w:pPr>
        <w:rPr>
          <w:rFonts w:ascii="Open Sans" w:cs="Open Sans" w:eastAsia="Open Sans" w:hAnsi="Open Sans"/>
        </w:rPr>
      </w:pPr>
      <w:r w:rsidDel="00000000" w:rsidR="00000000" w:rsidRPr="00000000">
        <w:rPr>
          <w:rtl w:val="0"/>
        </w:rPr>
      </w:r>
    </w:p>
    <w:p w:rsidR="00000000" w:rsidDel="00000000" w:rsidP="00000000" w:rsidRDefault="00000000" w:rsidRPr="00000000" w14:paraId="00000326">
      <w:pPr>
        <w:rPr>
          <w:rFonts w:ascii="Open Sans" w:cs="Open Sans" w:eastAsia="Open Sans" w:hAnsi="Open Sans"/>
        </w:rPr>
      </w:pPr>
      <w:r w:rsidDel="00000000" w:rsidR="00000000" w:rsidRPr="00000000">
        <w:rPr>
          <w:rtl w:val="0"/>
        </w:rPr>
      </w:r>
    </w:p>
    <w:p w:rsidR="00000000" w:rsidDel="00000000" w:rsidP="00000000" w:rsidRDefault="00000000" w:rsidRPr="00000000" w14:paraId="00000327">
      <w:pPr>
        <w:rPr>
          <w:rFonts w:ascii="Open Sans" w:cs="Open Sans" w:eastAsia="Open Sans" w:hAnsi="Open Sans"/>
        </w:rPr>
      </w:pPr>
      <w:r w:rsidDel="00000000" w:rsidR="00000000" w:rsidRPr="00000000">
        <w:rPr>
          <w:rtl w:val="0"/>
        </w:rPr>
      </w:r>
    </w:p>
    <w:p w:rsidR="00000000" w:rsidDel="00000000" w:rsidP="00000000" w:rsidRDefault="00000000" w:rsidRPr="00000000" w14:paraId="00000328">
      <w:pPr>
        <w:rPr>
          <w:rFonts w:ascii="Open Sans" w:cs="Open Sans" w:eastAsia="Open Sans" w:hAnsi="Open Sans"/>
        </w:rPr>
      </w:pPr>
      <w:r w:rsidDel="00000000" w:rsidR="00000000" w:rsidRPr="00000000">
        <w:rPr>
          <w:rtl w:val="0"/>
        </w:rPr>
      </w:r>
    </w:p>
    <w:p w:rsidR="00000000" w:rsidDel="00000000" w:rsidP="00000000" w:rsidRDefault="00000000" w:rsidRPr="00000000" w14:paraId="00000329">
      <w:pPr>
        <w:rPr>
          <w:rFonts w:ascii="Open Sans" w:cs="Open Sans" w:eastAsia="Open Sans" w:hAnsi="Open Sans"/>
        </w:rPr>
      </w:pPr>
      <w:r w:rsidDel="00000000" w:rsidR="00000000" w:rsidRPr="00000000">
        <w:rPr>
          <w:rtl w:val="0"/>
        </w:rPr>
      </w:r>
    </w:p>
    <w:p w:rsidR="00000000" w:rsidDel="00000000" w:rsidP="00000000" w:rsidRDefault="00000000" w:rsidRPr="00000000" w14:paraId="0000032A">
      <w:pPr>
        <w:rPr>
          <w:rFonts w:ascii="Open Sans" w:cs="Open Sans" w:eastAsia="Open Sans" w:hAnsi="Open Sans"/>
        </w:rPr>
      </w:pPr>
      <w:r w:rsidDel="00000000" w:rsidR="00000000" w:rsidRPr="00000000">
        <w:rPr>
          <w:rtl w:val="0"/>
        </w:rPr>
      </w:r>
    </w:p>
    <w:p w:rsidR="00000000" w:rsidDel="00000000" w:rsidP="00000000" w:rsidRDefault="00000000" w:rsidRPr="00000000" w14:paraId="0000032B">
      <w:pPr>
        <w:rPr>
          <w:rFonts w:ascii="Open Sans" w:cs="Open Sans" w:eastAsia="Open Sans" w:hAnsi="Open Sans"/>
        </w:rPr>
      </w:pPr>
      <w:r w:rsidDel="00000000" w:rsidR="00000000" w:rsidRPr="00000000">
        <w:rPr>
          <w:rtl w:val="0"/>
        </w:rPr>
      </w:r>
    </w:p>
    <w:p w:rsidR="00000000" w:rsidDel="00000000" w:rsidP="00000000" w:rsidRDefault="00000000" w:rsidRPr="00000000" w14:paraId="0000032C">
      <w:pPr>
        <w:pStyle w:val="Heading4"/>
        <w:numPr>
          <w:ilvl w:val="3"/>
          <w:numId w:val="9"/>
        </w:numPr>
        <w:ind w:left="2880" w:hanging="360"/>
        <w:rPr/>
      </w:pPr>
      <w:bookmarkStart w:colFirst="0" w:colLast="0" w:name="_o752gz105ge" w:id="57"/>
      <w:bookmarkEnd w:id="57"/>
      <w:r w:rsidDel="00000000" w:rsidR="00000000" w:rsidRPr="00000000">
        <w:rPr>
          <w:rtl w:val="0"/>
        </w:rPr>
        <w:t xml:space="preserve">Student-View Grades</w:t>
      </w:r>
    </w:p>
    <w:p w:rsidR="00000000" w:rsidDel="00000000" w:rsidP="00000000" w:rsidRDefault="00000000" w:rsidRPr="00000000" w14:paraId="0000032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40100"/>
            <wp:effectExtent b="0" l="0" r="0" t="0"/>
            <wp:docPr id="2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rPr>
          <w:rFonts w:ascii="Open Sans" w:cs="Open Sans" w:eastAsia="Open Sans" w:hAnsi="Open Sans"/>
        </w:rPr>
      </w:pPr>
      <w:r w:rsidDel="00000000" w:rsidR="00000000" w:rsidRPr="00000000">
        <w:rPr>
          <w:rtl w:val="0"/>
        </w:rPr>
      </w:r>
    </w:p>
    <w:p w:rsidR="00000000" w:rsidDel="00000000" w:rsidP="00000000" w:rsidRDefault="00000000" w:rsidRPr="00000000" w14:paraId="0000032F">
      <w:pPr>
        <w:numPr>
          <w:ilvl w:val="0"/>
          <w:numId w:val="25"/>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The grades assigned by the faculty members for individual assignments can be viewed by the students with the comments provided by the faculty members.</w:t>
      </w:r>
    </w:p>
    <w:p w:rsidR="00000000" w:rsidDel="00000000" w:rsidP="00000000" w:rsidRDefault="00000000" w:rsidRPr="00000000" w14:paraId="0000033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31">
      <w:pPr>
        <w:ind w:left="720" w:firstLine="720"/>
        <w:rPr>
          <w:rFonts w:ascii="Open Sans" w:cs="Open Sans" w:eastAsia="Open Sans" w:hAnsi="Open Sans"/>
        </w:rPr>
      </w:pPr>
      <w:r w:rsidDel="00000000" w:rsidR="00000000" w:rsidRPr="00000000">
        <w:rPr>
          <w:rtl w:val="0"/>
        </w:rPr>
      </w:r>
    </w:p>
    <w:p w:rsidR="00000000" w:rsidDel="00000000" w:rsidP="00000000" w:rsidRDefault="00000000" w:rsidRPr="00000000" w14:paraId="00000332">
      <w:pPr>
        <w:ind w:left="720" w:firstLine="720"/>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333">
      <w:pPr>
        <w:ind w:left="720" w:firstLine="720"/>
        <w:rPr>
          <w:rFonts w:ascii="Open Sans" w:cs="Open Sans" w:eastAsia="Open Sans" w:hAnsi="Open Sans"/>
        </w:rPr>
      </w:pPr>
      <w:r w:rsidDel="00000000" w:rsidR="00000000" w:rsidRPr="00000000">
        <w:rPr>
          <w:rFonts w:ascii="Open Sans" w:cs="Open Sans" w:eastAsia="Open Sans" w:hAnsi="Open Sans"/>
          <w:rtl w:val="0"/>
        </w:rPr>
        <w:t xml:space="preserve">6.1.1.16</w:t>
        <w:tab/>
        <w:t xml:space="preserve">Student View/Download Resource</w:t>
      </w:r>
    </w:p>
    <w:p w:rsidR="00000000" w:rsidDel="00000000" w:rsidP="00000000" w:rsidRDefault="00000000" w:rsidRPr="00000000" w14:paraId="00000334">
      <w:pPr>
        <w:ind w:firstLine="72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686425" cy="3228975"/>
            <wp:effectExtent b="0" l="0" r="0" t="0"/>
            <wp:docPr id="56" name="image59.png"/>
            <a:graphic>
              <a:graphicData uri="http://schemas.openxmlformats.org/drawingml/2006/picture">
                <pic:pic>
                  <pic:nvPicPr>
                    <pic:cNvPr id="0" name="image59.png"/>
                    <pic:cNvPicPr preferRelativeResize="0"/>
                  </pic:nvPicPr>
                  <pic:blipFill>
                    <a:blip r:embed="rId30"/>
                    <a:srcRect b="24216" l="19391" r="19281" t="14082"/>
                    <a:stretch>
                      <a:fillRect/>
                    </a:stretch>
                  </pic:blipFill>
                  <pic:spPr>
                    <a:xfrm>
                      <a:off x="0" y="0"/>
                      <a:ext cx="5686425" cy="3228975"/>
                    </a:xfrm>
                    <a:prstGeom prst="rect"/>
                    <a:ln/>
                  </pic:spPr>
                </pic:pic>
              </a:graphicData>
            </a:graphic>
          </wp:inline>
        </w:drawing>
      </w:r>
      <w:r w:rsidDel="00000000" w:rsidR="00000000" w:rsidRPr="00000000">
        <w:rPr>
          <w:rFonts w:ascii="Open Sans" w:cs="Open Sans" w:eastAsia="Open Sans" w:hAnsi="Open Sans"/>
          <w:rtl w:val="0"/>
        </w:rPr>
        <w:tab/>
        <w:t xml:space="preserve"> </w:t>
      </w:r>
    </w:p>
    <w:p w:rsidR="00000000" w:rsidDel="00000000" w:rsidP="00000000" w:rsidRDefault="00000000" w:rsidRPr="00000000" w14:paraId="00000335">
      <w:pPr>
        <w:numPr>
          <w:ilvl w:val="0"/>
          <w:numId w:val="20"/>
        </w:numPr>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Student can find all the resources added by the faculty on this page. Students  can also click on the PDF link button and can view or download the resource material.</w:t>
        <w:br w:type="textWrapping"/>
        <w:tab/>
        <w:tab/>
      </w:r>
      <w:r w:rsidDel="00000000" w:rsidR="00000000" w:rsidRPr="00000000">
        <w:br w:type="page"/>
      </w:r>
      <w:r w:rsidDel="00000000" w:rsidR="00000000" w:rsidRPr="00000000">
        <w:rPr>
          <w:rtl w:val="0"/>
        </w:rPr>
      </w:r>
    </w:p>
    <w:p w:rsidR="00000000" w:rsidDel="00000000" w:rsidP="00000000" w:rsidRDefault="00000000" w:rsidRPr="00000000" w14:paraId="00000336">
      <w:pPr>
        <w:ind w:firstLine="720"/>
        <w:rPr>
          <w:rFonts w:ascii="Open Sans" w:cs="Open Sans" w:eastAsia="Open Sans" w:hAnsi="Open Sans"/>
        </w:rPr>
      </w:pPr>
      <w:r w:rsidDel="00000000" w:rsidR="00000000" w:rsidRPr="00000000">
        <w:rPr>
          <w:rFonts w:ascii="Open Sans" w:cs="Open Sans" w:eastAsia="Open Sans" w:hAnsi="Open Sans"/>
          <w:rtl w:val="0"/>
        </w:rPr>
        <w:t xml:space="preserve">6.1.1.17</w:t>
        <w:tab/>
        <w:t xml:space="preserve">Faculty - Upload Resources</w:t>
      </w:r>
    </w:p>
    <w:p w:rsidR="00000000" w:rsidDel="00000000" w:rsidP="00000000" w:rsidRDefault="00000000" w:rsidRPr="00000000" w14:paraId="00000337">
      <w:pPr>
        <w:ind w:firstLine="72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510213" cy="3077132"/>
            <wp:effectExtent b="0" l="0" r="0" t="0"/>
            <wp:docPr id="3" name="image10.png"/>
            <a:graphic>
              <a:graphicData uri="http://schemas.openxmlformats.org/drawingml/2006/picture">
                <pic:pic>
                  <pic:nvPicPr>
                    <pic:cNvPr id="0" name="image10.png"/>
                    <pic:cNvPicPr preferRelativeResize="0"/>
                  </pic:nvPicPr>
                  <pic:blipFill>
                    <a:blip r:embed="rId31"/>
                    <a:srcRect b="24207" l="19230" r="19070" t="14540"/>
                    <a:stretch>
                      <a:fillRect/>
                    </a:stretch>
                  </pic:blipFill>
                  <pic:spPr>
                    <a:xfrm>
                      <a:off x="0" y="0"/>
                      <a:ext cx="5510213" cy="3077132"/>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firstLine="720"/>
        <w:rPr>
          <w:rFonts w:ascii="Open Sans" w:cs="Open Sans" w:eastAsia="Open Sans" w:hAnsi="Open Sans"/>
        </w:rPr>
      </w:pPr>
      <w:r w:rsidDel="00000000" w:rsidR="00000000" w:rsidRPr="00000000">
        <w:rPr>
          <w:rtl w:val="0"/>
        </w:rPr>
      </w:r>
    </w:p>
    <w:p w:rsidR="00000000" w:rsidDel="00000000" w:rsidP="00000000" w:rsidRDefault="00000000" w:rsidRPr="00000000" w14:paraId="00000339">
      <w:pPr>
        <w:numPr>
          <w:ilvl w:val="0"/>
          <w:numId w:val="7"/>
        </w:numPr>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Apart from viewing the resources that the faculty has uploaded, the faculty can also add, edit and delete any resource.</w:t>
      </w:r>
    </w:p>
    <w:p w:rsidR="00000000" w:rsidDel="00000000" w:rsidP="00000000" w:rsidRDefault="00000000" w:rsidRPr="00000000" w14:paraId="0000033A">
      <w:pPr>
        <w:ind w:firstLine="720"/>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33B">
      <w:pPr>
        <w:ind w:firstLine="720"/>
        <w:rPr>
          <w:rFonts w:ascii="Open Sans" w:cs="Open Sans" w:eastAsia="Open Sans" w:hAnsi="Open Sans"/>
        </w:rPr>
      </w:pPr>
      <w:r w:rsidDel="00000000" w:rsidR="00000000" w:rsidRPr="00000000">
        <w:rPr>
          <w:rFonts w:ascii="Open Sans" w:cs="Open Sans" w:eastAsia="Open Sans" w:hAnsi="Open Sans"/>
          <w:rtl w:val="0"/>
        </w:rPr>
        <w:t xml:space="preserve">6.1.1.18</w:t>
        <w:tab/>
        <w:t xml:space="preserve">Faculty - Add Resource</w:t>
      </w:r>
    </w:p>
    <w:p w:rsidR="00000000" w:rsidDel="00000000" w:rsidP="00000000" w:rsidRDefault="00000000" w:rsidRPr="00000000" w14:paraId="0000033C">
      <w:pPr>
        <w:ind w:firstLine="72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357813" cy="3027722"/>
            <wp:effectExtent b="0" l="0" r="0" t="0"/>
            <wp:docPr id="60" name="image60.png"/>
            <a:graphic>
              <a:graphicData uri="http://schemas.openxmlformats.org/drawingml/2006/picture">
                <pic:pic>
                  <pic:nvPicPr>
                    <pic:cNvPr id="0" name="image60.png"/>
                    <pic:cNvPicPr preferRelativeResize="0"/>
                  </pic:nvPicPr>
                  <pic:blipFill>
                    <a:blip r:embed="rId32"/>
                    <a:srcRect b="12526" l="19230" r="19230" t="25652"/>
                    <a:stretch>
                      <a:fillRect/>
                    </a:stretch>
                  </pic:blipFill>
                  <pic:spPr>
                    <a:xfrm>
                      <a:off x="0" y="0"/>
                      <a:ext cx="5357813" cy="3027722"/>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ind w:firstLine="720"/>
        <w:rPr>
          <w:rFonts w:ascii="Open Sans" w:cs="Open Sans" w:eastAsia="Open Sans" w:hAnsi="Open Sans"/>
        </w:rPr>
      </w:pPr>
      <w:r w:rsidDel="00000000" w:rsidR="00000000" w:rsidRPr="00000000">
        <w:rPr>
          <w:rtl w:val="0"/>
        </w:rPr>
      </w:r>
    </w:p>
    <w:p w:rsidR="00000000" w:rsidDel="00000000" w:rsidP="00000000" w:rsidRDefault="00000000" w:rsidRPr="00000000" w14:paraId="0000033E">
      <w:pPr>
        <w:numPr>
          <w:ilvl w:val="0"/>
          <w:numId w:val="18"/>
        </w:numPr>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Faculty can add a new resource. The faculty can choose an assignment from his/her local library and also mention any description if necessary.</w:t>
      </w:r>
    </w:p>
    <w:p w:rsidR="00000000" w:rsidDel="00000000" w:rsidP="00000000" w:rsidRDefault="00000000" w:rsidRPr="00000000" w14:paraId="0000033F">
      <w:pPr>
        <w:ind w:firstLine="720"/>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340">
      <w:pPr>
        <w:ind w:firstLine="720"/>
        <w:rPr>
          <w:rFonts w:ascii="Open Sans" w:cs="Open Sans" w:eastAsia="Open Sans" w:hAnsi="Open Sans"/>
        </w:rPr>
      </w:pPr>
      <w:r w:rsidDel="00000000" w:rsidR="00000000" w:rsidRPr="00000000">
        <w:rPr>
          <w:rFonts w:ascii="Open Sans" w:cs="Open Sans" w:eastAsia="Open Sans" w:hAnsi="Open Sans"/>
          <w:rtl w:val="0"/>
        </w:rPr>
        <w:t xml:space="preserve">6.1.1.19 Faculty - Edit Resource</w:t>
      </w:r>
    </w:p>
    <w:p w:rsidR="00000000" w:rsidDel="00000000" w:rsidP="00000000" w:rsidRDefault="00000000" w:rsidRPr="00000000" w14:paraId="00000341">
      <w:pPr>
        <w:ind w:firstLine="72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381625" cy="3009900"/>
            <wp:effectExtent b="0" l="0" r="0" t="0"/>
            <wp:docPr id="51" name="image51.png"/>
            <a:graphic>
              <a:graphicData uri="http://schemas.openxmlformats.org/drawingml/2006/picture">
                <pic:pic>
                  <pic:nvPicPr>
                    <pic:cNvPr id="0" name="image51.png"/>
                    <pic:cNvPicPr preferRelativeResize="0"/>
                  </pic:nvPicPr>
                  <pic:blipFill>
                    <a:blip r:embed="rId33"/>
                    <a:srcRect b="16878" l="19179" r="19230" t="21880"/>
                    <a:stretch>
                      <a:fillRect/>
                    </a:stretch>
                  </pic:blipFill>
                  <pic:spPr>
                    <a:xfrm>
                      <a:off x="0" y="0"/>
                      <a:ext cx="53816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ind w:firstLine="720"/>
        <w:rPr>
          <w:rFonts w:ascii="Open Sans" w:cs="Open Sans" w:eastAsia="Open Sans" w:hAnsi="Open Sans"/>
        </w:rPr>
      </w:pPr>
      <w:r w:rsidDel="00000000" w:rsidR="00000000" w:rsidRPr="00000000">
        <w:rPr>
          <w:rtl w:val="0"/>
        </w:rPr>
      </w:r>
    </w:p>
    <w:p w:rsidR="00000000" w:rsidDel="00000000" w:rsidP="00000000" w:rsidRDefault="00000000" w:rsidRPr="00000000" w14:paraId="00000343">
      <w:pPr>
        <w:numPr>
          <w:ilvl w:val="0"/>
          <w:numId w:val="21"/>
        </w:numPr>
        <w:ind w:left="216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faculty can edit any existing resource and can change the assignment from his/her local library. Moreover faculty can also edit the description of the Resource.</w:t>
      </w:r>
    </w:p>
    <w:p w:rsidR="00000000" w:rsidDel="00000000" w:rsidP="00000000" w:rsidRDefault="00000000" w:rsidRPr="00000000" w14:paraId="00000344">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45">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46">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47">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48">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49">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4A">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4B">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4C">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4D">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4E">
      <w:pPr>
        <w:pStyle w:val="Heading3"/>
        <w:ind w:left="0" w:firstLine="0"/>
        <w:rPr/>
      </w:pPr>
      <w:bookmarkStart w:colFirst="0" w:colLast="0" w:name="_h1chx8e605zp" w:id="58"/>
      <w:bookmarkEnd w:id="58"/>
      <w:r w:rsidDel="00000000" w:rsidR="00000000" w:rsidRPr="00000000">
        <w:rPr>
          <w:rtl w:val="0"/>
        </w:rPr>
      </w:r>
    </w:p>
    <w:p w:rsidR="00000000" w:rsidDel="00000000" w:rsidP="00000000" w:rsidRDefault="00000000" w:rsidRPr="00000000" w14:paraId="0000034F">
      <w:pPr>
        <w:pStyle w:val="Heading3"/>
        <w:numPr>
          <w:ilvl w:val="2"/>
          <w:numId w:val="9"/>
        </w:numPr>
        <w:ind w:left="2160" w:hanging="360"/>
        <w:rPr/>
      </w:pPr>
      <w:bookmarkStart w:colFirst="0" w:colLast="0" w:name="_n6d37iu0x8jh" w:id="59"/>
      <w:bookmarkEnd w:id="59"/>
      <w:r w:rsidDel="00000000" w:rsidR="00000000" w:rsidRPr="00000000">
        <w:rPr>
          <w:rtl w:val="0"/>
        </w:rPr>
        <w:t xml:space="preserve">Objects and Actions</w:t>
      </w:r>
    </w:p>
    <w:p w:rsidR="00000000" w:rsidDel="00000000" w:rsidP="00000000" w:rsidRDefault="00000000" w:rsidRPr="00000000" w14:paraId="00000350">
      <w:pPr>
        <w:ind w:left="0" w:firstLine="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ab/>
      </w:r>
    </w:p>
    <w:p w:rsidR="00000000" w:rsidDel="00000000" w:rsidP="00000000" w:rsidRDefault="00000000" w:rsidRPr="00000000" w14:paraId="00000351">
      <w:pPr>
        <w:rPr>
          <w:rFonts w:ascii="Open Sans" w:cs="Open Sans" w:eastAsia="Open Sans" w:hAnsi="Open Sans"/>
        </w:rPr>
      </w:pPr>
      <w:r w:rsidDel="00000000" w:rsidR="00000000" w:rsidRPr="00000000">
        <w:rPr>
          <w:rtl w:val="0"/>
        </w:rPr>
      </w:r>
    </w:p>
    <w:tbl>
      <w:tblPr>
        <w:tblStyle w:val="Table13"/>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50"/>
        <w:tblGridChange w:id="0">
          <w:tblGrid>
            <w:gridCol w:w="4680"/>
            <w:gridCol w:w="4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Navigation Buttons/Links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Activity  performed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431800"/>
                  <wp:effectExtent b="0" l="0" r="0" t="0"/>
                  <wp:docPr id="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838450" cy="43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button will redirect to the user dashboard if the credentials are 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558800"/>
                  <wp:effectExtent b="0" l="0" r="0" t="0"/>
                  <wp:docPr id="52"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2838450"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in the navigation bar will navigate the user to the dashboard from any page of the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776538" cy="1115167"/>
                  <wp:effectExtent b="0" l="0" r="0" t="0"/>
                  <wp:docPr id="25"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776538" cy="111516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in the navigation bar will navigate the user to the specific course clicked on in the dropdown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533400"/>
                  <wp:effectExtent b="0" l="0" r="0" t="0"/>
                  <wp:docPr id="32"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283845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in the navigation bar will navigate the user to the settings page of the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533400"/>
                  <wp:effectExtent b="0" l="0" r="0" t="0"/>
                  <wp:docPr id="38"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83845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in the navigation bar will log the user 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76275" cy="647700"/>
                  <wp:effectExtent b="0" l="0" r="0" t="0"/>
                  <wp:docPr id="15"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76275"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will redirect the user to his/her profile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762000"/>
                  <wp:effectExtent b="0" l="0" r="0" t="0"/>
                  <wp:docPr id="50"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283845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button is used to submit the changed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219325" cy="609600"/>
                  <wp:effectExtent b="0" l="0" r="0" t="0"/>
                  <wp:docPr id="21"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219325"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button is for the students to view the grades they have received.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19400" cy="657225"/>
                  <wp:effectExtent b="0" l="0" r="0" t="0"/>
                  <wp:docPr id="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819400" cy="657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button is for students to edit the assignment submitted before the deadline in case they want to make changes and resubmit the assignment.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596900"/>
                  <wp:effectExtent b="0" l="0" r="0" t="0"/>
                  <wp:docPr id="39"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283845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button is for students to upload an assignment for submission.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584200"/>
                  <wp:effectExtent b="0" l="0" r="0" t="0"/>
                  <wp:docPr id="54"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2838450" cy="58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button is for students and faculties to choose a document to upload from their computer.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00350" cy="781050"/>
                  <wp:effectExtent b="0" l="0" r="0" t="0"/>
                  <wp:docPr id="53"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2800350" cy="781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button is for the students to submit their assignment for grading.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647700"/>
                  <wp:effectExtent b="0" l="0" r="0" t="0"/>
                  <wp:docPr id="29"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283845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button is for the faculty members to create a new assignment for the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219325" cy="771525"/>
                  <wp:effectExtent b="0" l="0" r="0" t="0"/>
                  <wp:docPr id="10"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219325" cy="771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button enables the faculty members to enter marks for a specific assignment.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673100"/>
                  <wp:effectExtent b="0" l="0" r="0" t="0"/>
                  <wp:docPr id="37"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28384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Faculty members can post the marks and comments of individual students on clicking this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819275" cy="800100"/>
                  <wp:effectExtent b="0" l="0" r="0" t="0"/>
                  <wp:docPr id="59"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1819275"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on the home page will direct the user to a specific course.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495425" cy="981075"/>
                  <wp:effectExtent b="0" l="0" r="0" t="0"/>
                  <wp:docPr id="22"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1495425" cy="9810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on the courses page will direct the users to the Assignments page for the specific course.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819150" cy="1000125"/>
                  <wp:effectExtent b="0" l="0" r="0" t="0"/>
                  <wp:docPr id="2"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819150" cy="1000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on the courses page will direct the users to the Grades page for the specific course.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819275" cy="942975"/>
                  <wp:effectExtent b="0" l="0" r="0" t="0"/>
                  <wp:docPr id="41"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1819275" cy="942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on the courses page will direct the user to upload course relevant 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33625" cy="1276350"/>
                  <wp:effectExtent b="0" l="0" r="0" t="0"/>
                  <wp:docPr id="16"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2333625" cy="1276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on the courses page will direct the user to the enrolled students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676400" cy="266700"/>
                  <wp:effectExtent b="0" l="0" r="0" t="0"/>
                  <wp:docPr id="1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167640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directs the faculty members to the Create Assignment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933575" cy="342900"/>
                  <wp:effectExtent b="0" l="0" r="0" t="0"/>
                  <wp:docPr id="19"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1933575"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directs the faculty members to the Edit Assignment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200275" cy="219075"/>
                  <wp:effectExtent b="0" l="0" r="0" t="0"/>
                  <wp:docPr id="26"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2200275" cy="2190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is provided to the faculty members to review the assignment uploaded.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95275" cy="304800"/>
                  <wp:effectExtent b="0" l="0" r="0" t="0"/>
                  <wp:docPr id="18"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295275"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On clicking on this icon, users will be displayed a date and time picker.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143000" cy="219075"/>
                  <wp:effectExtent b="0" l="0" r="0" t="0"/>
                  <wp:docPr id="30"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1143000" cy="2190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directs the faculty members to the Grading status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743075" cy="200025"/>
                  <wp:effectExtent b="0" l="0" r="0" t="0"/>
                  <wp:docPr id="8"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1743075" cy="200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is provided to the faculty members to view the assignment submitted by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38450" cy="266700"/>
                  <wp:effectExtent b="0" l="0" r="0" t="0"/>
                  <wp:docPr id="14"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283845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This link is provided to the students to view the assignment uploaded by faculty members.</w:t>
            </w:r>
          </w:p>
        </w:tc>
      </w:tr>
    </w:tbl>
    <w:p w:rsidR="00000000" w:rsidDel="00000000" w:rsidP="00000000" w:rsidRDefault="00000000" w:rsidRPr="00000000" w14:paraId="0000038A">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8B">
      <w:pPr>
        <w:pStyle w:val="Heading3"/>
        <w:numPr>
          <w:ilvl w:val="2"/>
          <w:numId w:val="9"/>
        </w:numPr>
        <w:spacing w:after="0" w:afterAutospacing="0"/>
        <w:ind w:left="2160" w:hanging="360"/>
        <w:rPr/>
      </w:pPr>
      <w:bookmarkStart w:colFirst="0" w:colLast="0" w:name="_i99wvvtxi7tn" w:id="60"/>
      <w:bookmarkEnd w:id="60"/>
      <w:r w:rsidDel="00000000" w:rsidR="00000000" w:rsidRPr="00000000">
        <w:rPr>
          <w:rtl w:val="0"/>
        </w:rPr>
        <w:t xml:space="preserve">Interface design rules</w:t>
      </w:r>
    </w:p>
    <w:p w:rsidR="00000000" w:rsidDel="00000000" w:rsidP="00000000" w:rsidRDefault="00000000" w:rsidRPr="00000000" w14:paraId="0000038C">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Strive for consistency.</w:t>
      </w:r>
    </w:p>
    <w:p w:rsidR="00000000" w:rsidDel="00000000" w:rsidP="00000000" w:rsidRDefault="00000000" w:rsidRPr="00000000" w14:paraId="0000038D">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Enable Frequent Users to Use Shortcuts.</w:t>
      </w:r>
    </w:p>
    <w:p w:rsidR="00000000" w:rsidDel="00000000" w:rsidP="00000000" w:rsidRDefault="00000000" w:rsidRPr="00000000" w14:paraId="0000038E">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Offer informative feedback. </w:t>
      </w:r>
    </w:p>
    <w:p w:rsidR="00000000" w:rsidDel="00000000" w:rsidP="00000000" w:rsidRDefault="00000000" w:rsidRPr="00000000" w14:paraId="0000038F">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Design dialogs to yield closure. </w:t>
      </w:r>
    </w:p>
    <w:p w:rsidR="00000000" w:rsidDel="00000000" w:rsidP="00000000" w:rsidRDefault="00000000" w:rsidRPr="00000000" w14:paraId="00000390">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Offer Simple Error Handling. </w:t>
      </w:r>
    </w:p>
    <w:p w:rsidR="00000000" w:rsidDel="00000000" w:rsidP="00000000" w:rsidRDefault="00000000" w:rsidRPr="00000000" w14:paraId="00000391">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Permit easy reversal of actions. </w:t>
      </w:r>
    </w:p>
    <w:p w:rsidR="00000000" w:rsidDel="00000000" w:rsidP="00000000" w:rsidRDefault="00000000" w:rsidRPr="00000000" w14:paraId="00000392">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Keep users in control. </w:t>
      </w:r>
    </w:p>
    <w:p w:rsidR="00000000" w:rsidDel="00000000" w:rsidP="00000000" w:rsidRDefault="00000000" w:rsidRPr="00000000" w14:paraId="00000393">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Reduce short-term memory load.</w:t>
      </w:r>
    </w:p>
    <w:p w:rsidR="00000000" w:rsidDel="00000000" w:rsidP="00000000" w:rsidRDefault="00000000" w:rsidRPr="00000000" w14:paraId="0000039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Visibility</w:t>
      </w:r>
    </w:p>
    <w:p w:rsidR="00000000" w:rsidDel="00000000" w:rsidP="00000000" w:rsidRDefault="00000000" w:rsidRPr="00000000" w14:paraId="00000395">
      <w:pPr>
        <w:numPr>
          <w:ilvl w:val="0"/>
          <w:numId w:val="8"/>
        </w:numPr>
        <w:pBdr>
          <w:top w:color="auto" w:space="0" w:sz="0" w:val="none"/>
          <w:bottom w:color="auto" w:space="0" w:sz="0" w:val="none"/>
          <w:right w:color="auto" w:space="0" w:sz="0" w:val="none"/>
          <w:between w:color="auto" w:space="0" w:sz="0" w:val="none"/>
        </w:pBdr>
        <w:shd w:fill="ffffff" w:val="clear"/>
        <w:spacing w:after="60" w:lineRule="auto"/>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Affordance</w:t>
      </w:r>
    </w:p>
    <w:p w:rsidR="00000000" w:rsidDel="00000000" w:rsidP="00000000" w:rsidRDefault="00000000" w:rsidRPr="00000000" w14:paraId="00000396">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97">
      <w:pPr>
        <w:pStyle w:val="Heading2"/>
        <w:numPr>
          <w:ilvl w:val="1"/>
          <w:numId w:val="9"/>
        </w:numPr>
        <w:ind w:left="1440" w:hanging="360"/>
        <w:rPr/>
      </w:pPr>
      <w:bookmarkStart w:colFirst="0" w:colLast="0" w:name="_zctjvuixuo63" w:id="61"/>
      <w:bookmarkEnd w:id="61"/>
      <w:r w:rsidDel="00000000" w:rsidR="00000000" w:rsidRPr="00000000">
        <w:rPr>
          <w:rtl w:val="0"/>
        </w:rPr>
        <w:t xml:space="preserve">Components available</w:t>
      </w:r>
    </w:p>
    <w:p w:rsidR="00000000" w:rsidDel="00000000" w:rsidP="00000000" w:rsidRDefault="00000000" w:rsidRPr="00000000" w14:paraId="00000398">
      <w:pPr>
        <w:ind w:left="720" w:firstLine="0"/>
        <w:rPr>
          <w:rFonts w:ascii="Open Sans" w:cs="Open Sans" w:eastAsia="Open Sans" w:hAnsi="Open Sans"/>
          <w:highlight w:val="white"/>
        </w:rPr>
      </w:pPr>
      <w:r w:rsidDel="00000000" w:rsidR="00000000" w:rsidRPr="00000000">
        <w:rPr>
          <w:rtl w:val="0"/>
        </w:rPr>
      </w:r>
    </w:p>
    <w:tbl>
      <w:tblPr>
        <w:tblStyle w:val="Table14"/>
        <w:tblW w:w="8630.508684863524"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5.5086848635237"/>
        <w:gridCol w:w="1950"/>
        <w:gridCol w:w="4215"/>
        <w:tblGridChange w:id="0">
          <w:tblGrid>
            <w:gridCol w:w="2465.5086848635237"/>
            <w:gridCol w:w="1950"/>
            <w:gridCol w:w="4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Open Sans" w:cs="Open Sans" w:eastAsia="Open Sans" w:hAnsi="Open Sans"/>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Examples for the website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C">
            <w:pPr>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Input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rPr>
                <w:rFonts w:ascii="Open Sans" w:cs="Open Sans" w:eastAsia="Open Sans" w:hAnsi="Open Sans"/>
                <w:highlight w:val="white"/>
              </w:rPr>
            </w:pPr>
            <w:r w:rsidDel="00000000" w:rsidR="00000000" w:rsidRPr="00000000">
              <w:rPr>
                <w:rFonts w:ascii="Open Sans" w:cs="Open Sans" w:eastAsia="Open Sans" w:hAnsi="Open Sans"/>
                <w:rtl w:val="0"/>
              </w:rPr>
              <w:t xml:space="preserve">Buttons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ind w:left="720" w:firstLine="0"/>
              <w:rPr>
                <w:rFonts w:ascii="Open Sans" w:cs="Open Sans" w:eastAsia="Open Sans" w:hAnsi="Open Sans"/>
                <w:highlight w:val="white"/>
              </w:rPr>
            </w:pPr>
            <w:r w:rsidDel="00000000" w:rsidR="00000000" w:rsidRPr="00000000">
              <w:rPr>
                <w:rFonts w:ascii="Open Sans" w:cs="Open Sans" w:eastAsia="Open Sans" w:hAnsi="Open Sans"/>
              </w:rPr>
              <w:drawing>
                <wp:inline distB="114300" distT="114300" distL="114300" distR="114300">
                  <wp:extent cx="1977582" cy="548527"/>
                  <wp:effectExtent b="0" l="0" r="0" t="0"/>
                  <wp:docPr id="46"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1977582" cy="548527"/>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before="0" w:line="240" w:lineRule="auto"/>
              <w:ind w:left="0" w:firstLine="0"/>
              <w:rPr>
                <w:rFonts w:ascii="Open Sans" w:cs="Open Sans" w:eastAsia="Open Sans" w:hAnsi="Open Sans"/>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Dropdown 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ind w:left="720" w:firstLine="0"/>
              <w:rPr>
                <w:rFonts w:ascii="Open Sans" w:cs="Open Sans" w:eastAsia="Open Sans" w:hAnsi="Open Sans"/>
                <w:highlight w:val="white"/>
              </w:rPr>
            </w:pPr>
            <w:r w:rsidDel="00000000" w:rsidR="00000000" w:rsidRPr="00000000">
              <w:rPr>
                <w:rFonts w:ascii="Open Sans" w:cs="Open Sans" w:eastAsia="Open Sans" w:hAnsi="Open Sans"/>
                <w:highlight w:val="white"/>
              </w:rPr>
              <w:drawing>
                <wp:inline distB="114300" distT="114300" distL="114300" distR="114300">
                  <wp:extent cx="1987281" cy="1183912"/>
                  <wp:effectExtent b="0" l="0" r="0" t="0"/>
                  <wp:docPr id="40"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1987281" cy="1183912"/>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0" w:line="240" w:lineRule="auto"/>
              <w:ind w:left="0" w:firstLine="0"/>
              <w:rPr>
                <w:rFonts w:ascii="Open Sans" w:cs="Open Sans" w:eastAsia="Open Sans" w:hAnsi="Open Sans"/>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Date and Time 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rPr>
                <w:rFonts w:ascii="Open Sans" w:cs="Open Sans" w:eastAsia="Open Sans" w:hAnsi="Open Sans"/>
                <w:highlight w:val="white"/>
              </w:rPr>
            </w:pPr>
            <w:r w:rsidDel="00000000" w:rsidR="00000000" w:rsidRPr="00000000">
              <w:rPr>
                <w:rFonts w:ascii="Open Sans" w:cs="Open Sans" w:eastAsia="Open Sans" w:hAnsi="Open Sans"/>
                <w:highlight w:val="white"/>
              </w:rPr>
              <w:drawing>
                <wp:inline distB="114300" distT="114300" distL="114300" distR="114300">
                  <wp:extent cx="2671763" cy="2265530"/>
                  <wp:effectExtent b="0" l="0" r="0" t="0"/>
                  <wp:docPr id="28"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2671763" cy="226553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before="0" w:line="240" w:lineRule="auto"/>
              <w:ind w:left="0" w:firstLine="0"/>
              <w:rPr>
                <w:rFonts w:ascii="Open Sans" w:cs="Open Sans" w:eastAsia="Open Sans" w:hAnsi="Open Sans"/>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Text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ind w:left="720" w:firstLine="0"/>
              <w:rPr>
                <w:rFonts w:ascii="Open Sans" w:cs="Open Sans" w:eastAsia="Open Sans" w:hAnsi="Open Sans"/>
                <w:highlight w:val="white"/>
              </w:rPr>
            </w:pPr>
            <w:r w:rsidDel="00000000" w:rsidR="00000000" w:rsidRPr="00000000">
              <w:rPr>
                <w:rFonts w:ascii="Open Sans" w:cs="Open Sans" w:eastAsia="Open Sans" w:hAnsi="Open Sans"/>
                <w:highlight w:val="white"/>
              </w:rPr>
              <w:drawing>
                <wp:inline distB="114300" distT="114300" distL="114300" distR="114300">
                  <wp:extent cx="2582205" cy="521108"/>
                  <wp:effectExtent b="0" l="0" r="0" t="0"/>
                  <wp:docPr id="35"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2582205" cy="521108"/>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Navigational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Search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ind w:left="720" w:firstLine="0"/>
              <w:rPr>
                <w:rFonts w:ascii="Open Sans" w:cs="Open Sans" w:eastAsia="Open Sans" w:hAnsi="Open Sans"/>
                <w:highlight w:val="white"/>
              </w:rPr>
            </w:pPr>
            <w:r w:rsidDel="00000000" w:rsidR="00000000" w:rsidRPr="00000000">
              <w:rPr>
                <w:rFonts w:ascii="Open Sans" w:cs="Open Sans" w:eastAsia="Open Sans" w:hAnsi="Open Sans"/>
                <w:highlight w:val="white"/>
              </w:rPr>
              <w:drawing>
                <wp:inline distB="114300" distT="114300" distL="114300" distR="114300">
                  <wp:extent cx="1428750" cy="431800"/>
                  <wp:effectExtent b="0" l="0" r="0" t="0"/>
                  <wp:docPr id="44"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1428750" cy="4318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before="0" w:line="240" w:lineRule="auto"/>
              <w:ind w:left="0" w:firstLine="0"/>
              <w:rPr>
                <w:rFonts w:ascii="Open Sans" w:cs="Open Sans" w:eastAsia="Open Sans" w:hAnsi="Open Sans"/>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Icons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ind w:left="720" w:firstLine="0"/>
              <w:rPr>
                <w:rFonts w:ascii="Open Sans" w:cs="Open Sans" w:eastAsia="Open Sans" w:hAnsi="Open Sans"/>
                <w:highlight w:val="white"/>
              </w:rPr>
            </w:pPr>
            <w:r w:rsidDel="00000000" w:rsidR="00000000" w:rsidRPr="00000000">
              <w:rPr>
                <w:rFonts w:ascii="Open Sans" w:cs="Open Sans" w:eastAsia="Open Sans" w:hAnsi="Open Sans"/>
                <w:highlight w:val="white"/>
              </w:rPr>
              <w:drawing>
                <wp:inline distB="114300" distT="114300" distL="114300" distR="114300">
                  <wp:extent cx="733425" cy="609600"/>
                  <wp:effectExtent b="0" l="0" r="0" t="0"/>
                  <wp:docPr id="42"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733425" cy="6096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before="0" w:line="240" w:lineRule="auto"/>
              <w:ind w:left="0" w:firstLine="0"/>
              <w:rPr>
                <w:rFonts w:ascii="Open Sans" w:cs="Open Sans" w:eastAsia="Open Sans" w:hAnsi="Open Sans"/>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Navigation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rFonts w:ascii="Open Sans" w:cs="Open Sans" w:eastAsia="Open Sans" w:hAnsi="Open Sans"/>
                <w:highlight w:val="white"/>
              </w:rPr>
            </w:pPr>
            <w:r w:rsidDel="00000000" w:rsidR="00000000" w:rsidRPr="00000000">
              <w:rPr>
                <w:rFonts w:ascii="Open Sans" w:cs="Open Sans" w:eastAsia="Open Sans" w:hAnsi="Open Sans"/>
                <w:highlight w:val="white"/>
              </w:rPr>
              <w:drawing>
                <wp:inline distB="114300" distT="114300" distL="114300" distR="114300">
                  <wp:extent cx="2609850" cy="2628900"/>
                  <wp:effectExtent b="0" l="0" r="0" t="0"/>
                  <wp:docPr id="4"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2609850" cy="262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Information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Progress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ind w:left="720" w:firstLine="0"/>
              <w:rPr>
                <w:rFonts w:ascii="Open Sans" w:cs="Open Sans" w:eastAsia="Open Sans" w:hAnsi="Open Sans"/>
                <w:highlight w:val="white"/>
              </w:rPr>
            </w:pPr>
            <w:r w:rsidDel="00000000" w:rsidR="00000000" w:rsidRPr="00000000">
              <w:rPr>
                <w:rFonts w:ascii="Open Sans" w:cs="Open Sans" w:eastAsia="Open Sans" w:hAnsi="Open Sans"/>
                <w:highlight w:val="white"/>
              </w:rPr>
              <w:drawing>
                <wp:inline distB="114300" distT="114300" distL="114300" distR="114300">
                  <wp:extent cx="1673163" cy="373410"/>
                  <wp:effectExtent b="0" l="0" r="0" t="0"/>
                  <wp:docPr id="58" name="image52.png"/>
                  <a:graphic>
                    <a:graphicData uri="http://schemas.openxmlformats.org/drawingml/2006/picture">
                      <pic:pic>
                        <pic:nvPicPr>
                          <pic:cNvPr id="0" name="image52.png"/>
                          <pic:cNvPicPr preferRelativeResize="0"/>
                        </pic:nvPicPr>
                        <pic:blipFill>
                          <a:blip r:embed="rId68"/>
                          <a:srcRect b="0" l="0" r="0" t="0"/>
                          <a:stretch>
                            <a:fillRect/>
                          </a:stretch>
                        </pic:blipFill>
                        <pic:spPr>
                          <a:xfrm>
                            <a:off x="0" y="0"/>
                            <a:ext cx="1673163" cy="37341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Containers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Accordion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ind w:left="720" w:firstLine="0"/>
              <w:rPr>
                <w:rFonts w:ascii="Open Sans" w:cs="Open Sans" w:eastAsia="Open Sans" w:hAnsi="Open Sans"/>
                <w:highlight w:val="white"/>
              </w:rPr>
            </w:pPr>
            <w:r w:rsidDel="00000000" w:rsidR="00000000" w:rsidRPr="00000000">
              <w:rPr>
                <w:rFonts w:ascii="Open Sans" w:cs="Open Sans" w:eastAsia="Open Sans" w:hAnsi="Open Sans"/>
                <w:highlight w:val="white"/>
              </w:rPr>
              <w:drawing>
                <wp:inline distB="114300" distT="114300" distL="114300" distR="114300">
                  <wp:extent cx="1972030" cy="1646970"/>
                  <wp:effectExtent b="0" l="0" r="0" t="0"/>
                  <wp:docPr id="43"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1972030" cy="164697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ind w:left="720" w:firstLine="0"/>
              <w:rPr>
                <w:rFonts w:ascii="Open Sans" w:cs="Open Sans" w:eastAsia="Open Sans" w:hAnsi="Open Sans"/>
                <w:highlight w:val="white"/>
              </w:rPr>
            </w:pPr>
            <w:r w:rsidDel="00000000" w:rsidR="00000000" w:rsidRPr="00000000">
              <w:rPr>
                <w:rtl w:val="0"/>
              </w:rPr>
            </w:r>
          </w:p>
        </w:tc>
      </w:tr>
    </w:tbl>
    <w:p w:rsidR="00000000" w:rsidDel="00000000" w:rsidP="00000000" w:rsidRDefault="00000000" w:rsidRPr="00000000" w14:paraId="000003B8">
      <w:pPr>
        <w:ind w:left="72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B9">
      <w:pPr>
        <w:pStyle w:val="Heading2"/>
        <w:numPr>
          <w:ilvl w:val="1"/>
          <w:numId w:val="9"/>
        </w:numPr>
        <w:ind w:left="1440" w:hanging="360"/>
        <w:rPr/>
      </w:pPr>
      <w:bookmarkStart w:colFirst="0" w:colLast="0" w:name="_po4adr57mnhg" w:id="62"/>
      <w:bookmarkEnd w:id="62"/>
      <w:r w:rsidDel="00000000" w:rsidR="00000000" w:rsidRPr="00000000">
        <w:rPr>
          <w:rtl w:val="0"/>
        </w:rPr>
        <w:t xml:space="preserve">User Interface Development Description</w:t>
      </w:r>
      <w:r w:rsidDel="00000000" w:rsidR="00000000" w:rsidRPr="00000000">
        <w:rPr>
          <w:rtl w:val="0"/>
        </w:rPr>
      </w:r>
    </w:p>
    <w:p w:rsidR="00000000" w:rsidDel="00000000" w:rsidP="00000000" w:rsidRDefault="00000000" w:rsidRPr="00000000" w14:paraId="000003BA">
      <w:pPr>
        <w:ind w:left="1440" w:firstLine="0"/>
        <w:rPr/>
      </w:pPr>
      <w:r w:rsidDel="00000000" w:rsidR="00000000" w:rsidRPr="00000000">
        <w:rPr>
          <w:rtl w:val="0"/>
        </w:rPr>
        <w:t xml:space="preserve">The following principles are kept in mind while developing the user interface:</w:t>
      </w:r>
    </w:p>
    <w:p w:rsidR="00000000" w:rsidDel="00000000" w:rsidP="00000000" w:rsidRDefault="00000000" w:rsidRPr="00000000" w14:paraId="000003BB">
      <w:pPr>
        <w:numPr>
          <w:ilvl w:val="2"/>
          <w:numId w:val="9"/>
        </w:numPr>
        <w:ind w:left="2160" w:hanging="360"/>
      </w:pPr>
      <w:r w:rsidDel="00000000" w:rsidR="00000000" w:rsidRPr="00000000">
        <w:rPr>
          <w:rtl w:val="0"/>
        </w:rPr>
      </w:r>
    </w:p>
    <w:p w:rsidR="00000000" w:rsidDel="00000000" w:rsidP="00000000" w:rsidRDefault="00000000" w:rsidRPr="00000000" w14:paraId="000003BC">
      <w:pPr>
        <w:ind w:left="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3BD">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following principles are kept in mind while developing the user interface:</w:t>
      </w:r>
    </w:p>
    <w:p w:rsidR="00000000" w:rsidDel="00000000" w:rsidP="00000000" w:rsidRDefault="00000000" w:rsidRPr="00000000" w14:paraId="000003B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left="720" w:firstLine="0"/>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Consistency</w:t>
      </w:r>
    </w:p>
    <w:p w:rsidR="00000000" w:rsidDel="00000000" w:rsidP="00000000" w:rsidRDefault="00000000" w:rsidRPr="00000000" w14:paraId="000003C0">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Similar operations to achieve similar tasks.</w:t>
      </w:r>
    </w:p>
    <w:p w:rsidR="00000000" w:rsidDel="00000000" w:rsidP="00000000" w:rsidRDefault="00000000" w:rsidRPr="00000000" w14:paraId="000003C1">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Makes things easy to learn and use</w:t>
      </w:r>
    </w:p>
    <w:p w:rsidR="00000000" w:rsidDel="00000000" w:rsidP="00000000" w:rsidRDefault="00000000" w:rsidRPr="00000000" w14:paraId="000003C2">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Identical technology in prompts, menus, help.</w:t>
      </w:r>
    </w:p>
    <w:p w:rsidR="00000000" w:rsidDel="00000000" w:rsidP="00000000" w:rsidRDefault="00000000" w:rsidRPr="00000000" w14:paraId="000003C3">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Color, capitalization, layout, fonts</w:t>
      </w:r>
    </w:p>
    <w:p w:rsidR="00000000" w:rsidDel="00000000" w:rsidP="00000000" w:rsidRDefault="00000000" w:rsidRPr="00000000" w14:paraId="000003C4">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Consistency between updates of the website</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left="0" w:firstLine="720"/>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Offer Informative Feedback</w:t>
      </w:r>
    </w:p>
    <w:p w:rsidR="00000000" w:rsidDel="00000000" w:rsidP="00000000" w:rsidRDefault="00000000" w:rsidRPr="00000000" w14:paraId="000003C6">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For every user action, there should be system feedback. </w:t>
      </w:r>
    </w:p>
    <w:p w:rsidR="00000000" w:rsidDel="00000000" w:rsidP="00000000" w:rsidRDefault="00000000" w:rsidRPr="00000000" w14:paraId="000003C7">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Feedback: Sends back information to the user that what action has been done and what has been accomplished. This allows the user to continue with activities. </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firstLine="720"/>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 Design Dialogues to Yield Closure</w:t>
      </w:r>
    </w:p>
    <w:p w:rsidR="00000000" w:rsidDel="00000000" w:rsidP="00000000" w:rsidRDefault="00000000" w:rsidRPr="00000000" w14:paraId="000003C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 Sequences of actions should be organized into groups with beginning, middle and end.</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left="720" w:firstLine="0"/>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 Prevent Errors and Constraints</w:t>
      </w:r>
    </w:p>
    <w:p w:rsidR="00000000" w:rsidDel="00000000" w:rsidP="00000000" w:rsidRDefault="00000000" w:rsidRPr="00000000" w14:paraId="000003CB">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Design system such that the user can not make serious errors.</w:t>
      </w:r>
    </w:p>
    <w:p w:rsidR="00000000" w:rsidDel="00000000" w:rsidP="00000000" w:rsidRDefault="00000000" w:rsidRPr="00000000" w14:paraId="000003CC">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 Gray out menu that are not appropriate –</w:t>
      </w:r>
    </w:p>
    <w:p w:rsidR="00000000" w:rsidDel="00000000" w:rsidP="00000000" w:rsidRDefault="00000000" w:rsidRPr="00000000" w14:paraId="000003CD">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 Do not allow alphabetic characters in numeric entry fields Constraints</w:t>
      </w:r>
    </w:p>
    <w:p w:rsidR="00000000" w:rsidDel="00000000" w:rsidP="00000000" w:rsidRDefault="00000000" w:rsidRPr="00000000" w14:paraId="000003CE">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 Restricting users to actions that can take place at a given time.</w:t>
      </w:r>
    </w:p>
    <w:p w:rsidR="00000000" w:rsidDel="00000000" w:rsidP="00000000" w:rsidRDefault="00000000" w:rsidRPr="00000000" w14:paraId="000003CF">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Prevents unintentional error.</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left="720" w:firstLine="0"/>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Permit Easy Reversal of Actions</w:t>
      </w:r>
    </w:p>
    <w:p w:rsidR="00000000" w:rsidDel="00000000" w:rsidP="00000000" w:rsidRDefault="00000000" w:rsidRPr="00000000" w14:paraId="000003D1">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As much as possible, all actions should be reversible. </w:t>
      </w:r>
    </w:p>
    <w:p w:rsidR="00000000" w:rsidDel="00000000" w:rsidP="00000000" w:rsidRDefault="00000000" w:rsidRPr="00000000" w14:paraId="000003D2">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 This feature relieves anxiety in the user and makes the user comfortable as the user knows that his/her action can be reverted back.</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left="720" w:firstLine="0"/>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 Reduce Short Term Memory Load</w:t>
      </w:r>
    </w:p>
    <w:p w:rsidR="00000000" w:rsidDel="00000000" w:rsidP="00000000" w:rsidRDefault="00000000" w:rsidRPr="00000000" w14:paraId="000003D4">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Humans have limited capacity to store/process information in short term memory.</w:t>
      </w:r>
    </w:p>
    <w:p w:rsidR="00000000" w:rsidDel="00000000" w:rsidP="00000000" w:rsidRDefault="00000000" w:rsidRPr="00000000" w14:paraId="000003D5">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 Website locations should remain visible.</w:t>
      </w:r>
    </w:p>
    <w:p w:rsidR="00000000" w:rsidDel="00000000" w:rsidP="00000000" w:rsidRDefault="00000000" w:rsidRPr="00000000" w14:paraId="000003D6">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Multiple page display should be consolidated</w:t>
      </w:r>
    </w:p>
    <w:p w:rsidR="00000000" w:rsidDel="00000000" w:rsidP="00000000" w:rsidRDefault="00000000" w:rsidRPr="00000000" w14:paraId="000003D7">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 Sufficient training time should be given for difficult sequence of actions</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firstLine="720"/>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Visibility</w:t>
      </w:r>
    </w:p>
    <w:p w:rsidR="00000000" w:rsidDel="00000000" w:rsidP="00000000" w:rsidRDefault="00000000" w:rsidRPr="00000000" w14:paraId="000003D9">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More visible functions are, more user know what to do next</w:t>
      </w:r>
    </w:p>
    <w:p w:rsidR="00000000" w:rsidDel="00000000" w:rsidP="00000000" w:rsidRDefault="00000000" w:rsidRPr="00000000" w14:paraId="000003DA">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Car control board</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firstLine="720"/>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Affordance</w:t>
      </w:r>
    </w:p>
    <w:p w:rsidR="00000000" w:rsidDel="00000000" w:rsidP="00000000" w:rsidRDefault="00000000" w:rsidRPr="00000000" w14:paraId="000003DC">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Refers to an attribute of an object that allows people to know how to use it. • Eg: Mouse button invites pushing and by doing so activating clicking.</w:t>
      </w:r>
    </w:p>
    <w:p w:rsidR="00000000" w:rsidDel="00000000" w:rsidP="00000000" w:rsidRDefault="00000000" w:rsidRPr="00000000" w14:paraId="000003DD">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rFonts w:ascii="Open Sans" w:cs="Open Sans" w:eastAsia="Open Sans" w:hAnsi="Open Sans"/>
          <w:highlight w:val="white"/>
          <w:u w:val="none"/>
        </w:rPr>
      </w:pPr>
      <w:r w:rsidDel="00000000" w:rsidR="00000000" w:rsidRPr="00000000">
        <w:rPr>
          <w:rFonts w:ascii="Open Sans" w:cs="Open Sans" w:eastAsia="Open Sans" w:hAnsi="Open Sans"/>
          <w:highlight w:val="white"/>
          <w:rtl w:val="0"/>
        </w:rPr>
        <w:t xml:space="preserve">When affordance of physical objects are perceptually obvious, it is easy to know how to interact with it. </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left="720" w:firstLine="0"/>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ind w:left="720" w:firstLine="0"/>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firstLine="0"/>
        <w:rPr>
          <w:rFonts w:ascii="Open Sans" w:cs="Open Sans" w:eastAsia="Open Sans" w:hAnsi="Open Sans"/>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15.png"/><Relationship Id="rId41" Type="http://schemas.openxmlformats.org/officeDocument/2006/relationships/image" Target="media/image22.png"/><Relationship Id="rId44" Type="http://schemas.openxmlformats.org/officeDocument/2006/relationships/image" Target="media/image56.png"/><Relationship Id="rId43" Type="http://schemas.openxmlformats.org/officeDocument/2006/relationships/image" Target="media/image33.png"/><Relationship Id="rId46" Type="http://schemas.openxmlformats.org/officeDocument/2006/relationships/image" Target="media/image25.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assroom.google.com/" TargetMode="External"/><Relationship Id="rId48" Type="http://schemas.openxmlformats.org/officeDocument/2006/relationships/image" Target="media/image31.png"/><Relationship Id="rId47" Type="http://schemas.openxmlformats.org/officeDocument/2006/relationships/image" Target="media/image19.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yperlink" Target="https://piazza.com/" TargetMode="External"/><Relationship Id="rId8" Type="http://schemas.openxmlformats.org/officeDocument/2006/relationships/hyperlink" Target="https://lms.ahduni.edu.in/login/index.php" TargetMode="External"/><Relationship Id="rId31" Type="http://schemas.openxmlformats.org/officeDocument/2006/relationships/image" Target="media/image10.png"/><Relationship Id="rId30" Type="http://schemas.openxmlformats.org/officeDocument/2006/relationships/image" Target="media/image59.png"/><Relationship Id="rId33" Type="http://schemas.openxmlformats.org/officeDocument/2006/relationships/image" Target="media/image51.png"/><Relationship Id="rId32" Type="http://schemas.openxmlformats.org/officeDocument/2006/relationships/image" Target="media/image60.png"/><Relationship Id="rId35" Type="http://schemas.openxmlformats.org/officeDocument/2006/relationships/image" Target="media/image44.png"/><Relationship Id="rId34" Type="http://schemas.openxmlformats.org/officeDocument/2006/relationships/image" Target="media/image6.png"/><Relationship Id="rId37" Type="http://schemas.openxmlformats.org/officeDocument/2006/relationships/image" Target="media/image41.png"/><Relationship Id="rId36" Type="http://schemas.openxmlformats.org/officeDocument/2006/relationships/image" Target="media/image23.png"/><Relationship Id="rId39" Type="http://schemas.openxmlformats.org/officeDocument/2006/relationships/image" Target="media/image20.png"/><Relationship Id="rId38" Type="http://schemas.openxmlformats.org/officeDocument/2006/relationships/image" Target="media/image29.png"/><Relationship Id="rId62" Type="http://schemas.openxmlformats.org/officeDocument/2006/relationships/image" Target="media/image30.png"/><Relationship Id="rId61" Type="http://schemas.openxmlformats.org/officeDocument/2006/relationships/image" Target="media/image43.png"/><Relationship Id="rId20" Type="http://schemas.openxmlformats.org/officeDocument/2006/relationships/image" Target="media/image34.png"/><Relationship Id="rId64" Type="http://schemas.openxmlformats.org/officeDocument/2006/relationships/image" Target="media/image38.png"/><Relationship Id="rId63" Type="http://schemas.openxmlformats.org/officeDocument/2006/relationships/image" Target="media/image32.png"/><Relationship Id="rId22" Type="http://schemas.openxmlformats.org/officeDocument/2006/relationships/image" Target="media/image46.png"/><Relationship Id="rId66" Type="http://schemas.openxmlformats.org/officeDocument/2006/relationships/image" Target="media/image36.png"/><Relationship Id="rId21" Type="http://schemas.openxmlformats.org/officeDocument/2006/relationships/image" Target="media/image27.png"/><Relationship Id="rId65" Type="http://schemas.openxmlformats.org/officeDocument/2006/relationships/image" Target="media/image47.png"/><Relationship Id="rId24" Type="http://schemas.openxmlformats.org/officeDocument/2006/relationships/image" Target="media/image55.png"/><Relationship Id="rId68" Type="http://schemas.openxmlformats.org/officeDocument/2006/relationships/image" Target="media/image52.png"/><Relationship Id="rId23" Type="http://schemas.openxmlformats.org/officeDocument/2006/relationships/image" Target="media/image26.png"/><Relationship Id="rId67" Type="http://schemas.openxmlformats.org/officeDocument/2006/relationships/image" Target="media/image14.png"/><Relationship Id="rId60" Type="http://schemas.openxmlformats.org/officeDocument/2006/relationships/image" Target="media/image16.png"/><Relationship Id="rId26" Type="http://schemas.openxmlformats.org/officeDocument/2006/relationships/image" Target="media/image12.png"/><Relationship Id="rId25" Type="http://schemas.openxmlformats.org/officeDocument/2006/relationships/image" Target="media/image11.png"/><Relationship Id="rId69" Type="http://schemas.openxmlformats.org/officeDocument/2006/relationships/image" Target="media/image40.png"/><Relationship Id="rId28" Type="http://schemas.openxmlformats.org/officeDocument/2006/relationships/image" Target="media/image9.png"/><Relationship Id="rId27" Type="http://schemas.openxmlformats.org/officeDocument/2006/relationships/image" Target="media/image42.png"/><Relationship Id="rId29" Type="http://schemas.openxmlformats.org/officeDocument/2006/relationships/image" Target="media/image5.png"/><Relationship Id="rId51" Type="http://schemas.openxmlformats.org/officeDocument/2006/relationships/image" Target="media/image3.png"/><Relationship Id="rId50" Type="http://schemas.openxmlformats.org/officeDocument/2006/relationships/image" Target="media/image21.png"/><Relationship Id="rId53" Type="http://schemas.openxmlformats.org/officeDocument/2006/relationships/image" Target="media/image18.png"/><Relationship Id="rId52" Type="http://schemas.openxmlformats.org/officeDocument/2006/relationships/image" Target="media/image39.png"/><Relationship Id="rId11" Type="http://schemas.openxmlformats.org/officeDocument/2006/relationships/image" Target="media/image35.png"/><Relationship Id="rId55" Type="http://schemas.openxmlformats.org/officeDocument/2006/relationships/image" Target="media/image1.png"/><Relationship Id="rId10" Type="http://schemas.openxmlformats.org/officeDocument/2006/relationships/hyperlink" Target="https://www.gradescope.com/" TargetMode="External"/><Relationship Id="rId54" Type="http://schemas.openxmlformats.org/officeDocument/2006/relationships/image" Target="media/image2.png"/><Relationship Id="rId13" Type="http://schemas.openxmlformats.org/officeDocument/2006/relationships/image" Target="media/image50.png"/><Relationship Id="rId57" Type="http://schemas.openxmlformats.org/officeDocument/2006/relationships/image" Target="media/image17.png"/><Relationship Id="rId12" Type="http://schemas.openxmlformats.org/officeDocument/2006/relationships/image" Target="media/image45.png"/><Relationship Id="rId56" Type="http://schemas.openxmlformats.org/officeDocument/2006/relationships/image" Target="media/image28.png"/><Relationship Id="rId15" Type="http://schemas.openxmlformats.org/officeDocument/2006/relationships/image" Target="media/image53.png"/><Relationship Id="rId59" Type="http://schemas.openxmlformats.org/officeDocument/2006/relationships/image" Target="media/image8.png"/><Relationship Id="rId14" Type="http://schemas.openxmlformats.org/officeDocument/2006/relationships/image" Target="media/image7.png"/><Relationship Id="rId58" Type="http://schemas.openxmlformats.org/officeDocument/2006/relationships/image" Target="media/image37.png"/><Relationship Id="rId17" Type="http://schemas.openxmlformats.org/officeDocument/2006/relationships/image" Target="media/image13.png"/><Relationship Id="rId16" Type="http://schemas.openxmlformats.org/officeDocument/2006/relationships/image" Target="media/image48.png"/><Relationship Id="rId19" Type="http://schemas.openxmlformats.org/officeDocument/2006/relationships/image" Target="media/image57.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