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Meeting_8 Report</w:t>
      </w:r>
    </w:p>
    <w:p w:rsidR="00000000" w:rsidDel="00000000" w:rsidP="00000000" w:rsidRDefault="00000000" w:rsidRPr="00000000" w14:paraId="00000002">
      <w:pPr>
        <w:spacing w:line="360" w:lineRule="auto"/>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Review DFD, Continue Screen Designing  </w:t>
      </w:r>
    </w:p>
    <w:p w:rsidR="00000000" w:rsidDel="00000000" w:rsidP="00000000" w:rsidRDefault="00000000" w:rsidRPr="00000000" w14:paraId="00000003">
      <w:pPr>
        <w:spacing w:after="60" w:line="36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-485774</wp:posOffset>
                </wp:positionH>
                <wp:positionV relativeFrom="paragraph">
                  <wp:posOffset>28575</wp:posOffset>
                </wp:positionV>
                <wp:extent cx="7061835" cy="31750"/>
                <wp:effectExtent b="0" l="0" r="0" t="0"/>
                <wp:wrapNone/>
                <wp:docPr id="1"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-485774</wp:posOffset>
                </wp:positionH>
                <wp:positionV relativeFrom="paragraph">
                  <wp:posOffset>28575</wp:posOffset>
                </wp:positionV>
                <wp:extent cx="7061835" cy="317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061835" cy="31750"/>
                        </a:xfrm>
                        <a:prstGeom prst="rect"/>
                        <a:ln/>
                      </pic:spPr>
                    </pic:pic>
                  </a:graphicData>
                </a:graphic>
              </wp:anchor>
            </w:drawing>
          </mc:Fallback>
        </mc:AlternateContent>
      </w:r>
    </w:p>
    <w:p w:rsidR="00000000" w:rsidDel="00000000" w:rsidP="00000000" w:rsidRDefault="00000000" w:rsidRPr="00000000" w14:paraId="00000004">
      <w:pPr>
        <w:numPr>
          <w:ilvl w:val="0"/>
          <w:numId w:val="2"/>
        </w:numPr>
        <w:tabs>
          <w:tab w:val="left" w:pos="4320"/>
        </w:tabs>
        <w:spacing w:line="360" w:lineRule="auto"/>
        <w:ind w:left="360"/>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Discussion of Data flow diagrams</w:t>
        <w:tab/>
        <w:tab/>
      </w:r>
      <w:r w:rsidDel="00000000" w:rsidR="00000000" w:rsidRPr="00000000">
        <w:rPr>
          <w:rtl w:val="0"/>
        </w:rPr>
      </w:r>
    </w:p>
    <w:p w:rsidR="00000000" w:rsidDel="00000000" w:rsidP="00000000" w:rsidRDefault="00000000" w:rsidRPr="00000000" w14:paraId="00000005">
      <w:pPr>
        <w:numPr>
          <w:ilvl w:val="2"/>
          <w:numId w:val="3"/>
        </w:numPr>
        <w:tabs>
          <w:tab w:val="left" w:pos="4320"/>
        </w:tabs>
        <w:spacing w:line="360"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After discussing the all Data flow diagrams individually, the group members’ made a few suggestions.</w:t>
      </w:r>
    </w:p>
    <w:p w:rsidR="00000000" w:rsidDel="00000000" w:rsidP="00000000" w:rsidRDefault="00000000" w:rsidRPr="00000000" w14:paraId="00000006">
      <w:pPr>
        <w:numPr>
          <w:ilvl w:val="2"/>
          <w:numId w:val="3"/>
        </w:numPr>
        <w:tabs>
          <w:tab w:val="left" w:pos="4320"/>
        </w:tabs>
        <w:spacing w:line="360" w:lineRule="auto"/>
        <w:ind w:left="848" w:hanging="360"/>
        <w:rPr>
          <w:rFonts w:ascii="Open Sans" w:cs="Open Sans" w:eastAsia="Open Sans" w:hAnsi="Open Sans"/>
          <w:sz w:val="14"/>
          <w:szCs w:val="14"/>
        </w:rPr>
      </w:pPr>
      <w:r w:rsidDel="00000000" w:rsidR="00000000" w:rsidRPr="00000000">
        <w:rPr>
          <w:rFonts w:ascii="Open Sans" w:cs="Open Sans" w:eastAsia="Open Sans" w:hAnsi="Open Sans"/>
          <w:rtl w:val="0"/>
        </w:rPr>
        <w:t xml:space="preserve">Keeping the suggestions in mind, a few modifications were made.</w:t>
      </w:r>
      <w:r w:rsidDel="00000000" w:rsidR="00000000" w:rsidRPr="00000000">
        <w:rPr>
          <w:rFonts w:ascii="Open Sans" w:cs="Open Sans" w:eastAsia="Open Sans" w:hAnsi="Open Sans"/>
          <w:sz w:val="24"/>
          <w:szCs w:val="24"/>
          <w:rtl w:val="0"/>
        </w:rPr>
        <w:tab/>
        <w:tab/>
      </w:r>
    </w:p>
    <w:p w:rsidR="00000000" w:rsidDel="00000000" w:rsidP="00000000" w:rsidRDefault="00000000" w:rsidRPr="00000000" w14:paraId="00000007">
      <w:pPr>
        <w:numPr>
          <w:ilvl w:val="0"/>
          <w:numId w:val="1"/>
        </w:numPr>
        <w:tabs>
          <w:tab w:val="left" w:pos="4320"/>
        </w:tabs>
        <w:spacing w:line="360" w:lineRule="auto"/>
        <w:ind w:left="360"/>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Discussion of completed Screen Designing</w:t>
      </w:r>
    </w:p>
    <w:p w:rsidR="00000000" w:rsidDel="00000000" w:rsidP="00000000" w:rsidRDefault="00000000" w:rsidRPr="00000000" w14:paraId="00000008">
      <w:pPr>
        <w:numPr>
          <w:ilvl w:val="2"/>
          <w:numId w:val="3"/>
        </w:numPr>
        <w:tabs>
          <w:tab w:val="left" w:pos="4320"/>
        </w:tabs>
        <w:spacing w:line="360"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As the initial design of the Login and Dashboard was ready, it was thoroughly reviewed.</w:t>
      </w:r>
    </w:p>
    <w:p w:rsidR="00000000" w:rsidDel="00000000" w:rsidP="00000000" w:rsidRDefault="00000000" w:rsidRPr="00000000" w14:paraId="00000009">
      <w:pPr>
        <w:numPr>
          <w:ilvl w:val="2"/>
          <w:numId w:val="3"/>
        </w:numPr>
        <w:tabs>
          <w:tab w:val="left" w:pos="4320"/>
        </w:tabs>
        <w:spacing w:line="360"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We further distributed the designs of other pages among the group members.</w:t>
      </w:r>
    </w:p>
    <w:p w:rsidR="00000000" w:rsidDel="00000000" w:rsidP="00000000" w:rsidRDefault="00000000" w:rsidRPr="00000000" w14:paraId="0000000A">
      <w:pPr>
        <w:numPr>
          <w:ilvl w:val="0"/>
          <w:numId w:val="1"/>
        </w:numPr>
        <w:tabs>
          <w:tab w:val="left" w:pos="4320"/>
        </w:tabs>
        <w:spacing w:line="360" w:lineRule="auto"/>
        <w:ind w:left="360"/>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Distribution of sequence and state Diagram</w:t>
      </w:r>
      <w:r w:rsidDel="00000000" w:rsidR="00000000" w:rsidRPr="00000000">
        <w:rPr>
          <w:rtl w:val="0"/>
        </w:rPr>
      </w:r>
    </w:p>
    <w:p w:rsidR="00000000" w:rsidDel="00000000" w:rsidP="00000000" w:rsidRDefault="00000000" w:rsidRPr="00000000" w14:paraId="0000000B">
      <w:pPr>
        <w:numPr>
          <w:ilvl w:val="2"/>
          <w:numId w:val="3"/>
        </w:numPr>
        <w:tabs>
          <w:tab w:val="left" w:pos="4320"/>
        </w:tabs>
        <w:spacing w:line="360"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Divide the group into a team of 4 and assign both teams one diagram. </w:t>
      </w:r>
      <w:r w:rsidDel="00000000" w:rsidR="00000000" w:rsidRPr="00000000">
        <w:rPr>
          <w:rtl w:val="0"/>
        </w:rPr>
      </w:r>
    </w:p>
    <w:p w:rsidR="00000000" w:rsidDel="00000000" w:rsidP="00000000" w:rsidRDefault="00000000" w:rsidRPr="00000000" w14:paraId="0000000C">
      <w:pPr>
        <w:tabs>
          <w:tab w:val="left" w:pos="4320"/>
        </w:tabs>
        <w:spacing w:line="360" w:lineRule="auto"/>
        <w:ind w:left="108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tabs>
          <w:tab w:val="left" w:pos="4320"/>
        </w:tabs>
        <w:spacing w:line="360" w:lineRule="auto"/>
        <w:ind w:left="0" w:firstLine="0"/>
        <w:rPr>
          <w:rFonts w:ascii="Open Sans" w:cs="Open Sans" w:eastAsia="Open Sans" w:hAnsi="Open Sans"/>
          <w:color w:val="808080"/>
          <w:sz w:val="24"/>
          <w:szCs w:val="24"/>
        </w:rPr>
      </w:pPr>
      <w:r w:rsidDel="00000000" w:rsidR="00000000" w:rsidRPr="00000000">
        <w:rPr>
          <w:rFonts w:ascii="Open Sans" w:cs="Open Sans" w:eastAsia="Open Sans" w:hAnsi="Open Sans"/>
          <w:b w:val="1"/>
          <w:sz w:val="20"/>
          <w:szCs w:val="20"/>
          <w:rtl w:val="0"/>
        </w:rPr>
        <w:tab/>
      </w:r>
      <w:r w:rsidDel="00000000" w:rsidR="00000000" w:rsidRPr="00000000">
        <w:rPr>
          <w:rtl w:val="0"/>
        </w:rPr>
      </w:r>
    </w:p>
    <w:p w:rsidR="00000000" w:rsidDel="00000000" w:rsidP="00000000" w:rsidRDefault="00000000" w:rsidRPr="00000000" w14:paraId="0000000E">
      <w:pPr>
        <w:spacing w:after="60" w:line="360" w:lineRule="auto"/>
        <w:rPr>
          <w:rFonts w:ascii="Open Sans" w:cs="Open Sans" w:eastAsia="Open Sans" w:hAnsi="Open Sans"/>
          <w:color w:val="808080"/>
          <w:sz w:val="24"/>
          <w:szCs w:val="24"/>
        </w:rPr>
      </w:pPr>
      <w:r w:rsidDel="00000000" w:rsidR="00000000" w:rsidRPr="00000000">
        <w:rPr>
          <w:rFonts w:ascii="Open Sans" w:cs="Open Sans" w:eastAsia="Open Sans" w:hAnsi="Open Sans"/>
          <w:color w:val="808080"/>
          <w:sz w:val="24"/>
          <w:szCs w:val="24"/>
          <w:rtl w:val="0"/>
        </w:rPr>
        <w:t xml:space="preserve">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-8572</wp:posOffset>
                </wp:positionH>
                <wp:positionV relativeFrom="paragraph">
                  <wp:posOffset>276225</wp:posOffset>
                </wp:positionV>
                <wp:extent cx="7061835" cy="31750"/>
                <wp:effectExtent b="0" l="0" r="0" t="0"/>
                <wp:wrapNone/>
                <wp:docPr id="2"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-8572</wp:posOffset>
                </wp:positionH>
                <wp:positionV relativeFrom="paragraph">
                  <wp:posOffset>276225</wp:posOffset>
                </wp:positionV>
                <wp:extent cx="7061835" cy="317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61835" cy="31750"/>
                        </a:xfrm>
                        <a:prstGeom prst="rect"/>
                        <a:ln/>
                      </pic:spPr>
                    </pic:pic>
                  </a:graphicData>
                </a:graphic>
              </wp:anchor>
            </w:drawing>
          </mc:Fallback>
        </mc:AlternateContent>
      </w:r>
    </w:p>
    <w:p w:rsidR="00000000" w:rsidDel="00000000" w:rsidP="00000000" w:rsidRDefault="00000000" w:rsidRPr="00000000" w14:paraId="0000000F">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agenda of the next meeting is to complete the assigned tasks and review each other’s work and suggest necessary changes if required and also start working on Sequence and State Diagrams.</w:t>
      </w:r>
    </w:p>
    <w:p w:rsidR="00000000" w:rsidDel="00000000" w:rsidP="00000000" w:rsidRDefault="00000000" w:rsidRPr="00000000" w14:paraId="00000010">
      <w:pPr>
        <w:spacing w:line="36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tabs>
        <w:tab w:val="center" w:pos="4680"/>
        <w:tab w:val="right" w:pos="9360"/>
      </w:tabs>
      <w:spacing w:line="360" w:lineRule="auto"/>
      <w:rPr/>
    </w:pPr>
    <w:r w:rsidDel="00000000" w:rsidR="00000000" w:rsidRPr="00000000">
      <w:rPr>
        <w:rFonts w:ascii="Century Gothic" w:cs="Century Gothic" w:eastAsia="Century Gothic" w:hAnsi="Century Gothic"/>
        <w:color w:val="999999"/>
        <w:sz w:val="20"/>
        <w:szCs w:val="20"/>
        <w:rtl w:val="0"/>
      </w:rPr>
      <w:t xml:space="preserve">Software Engineering Project 2021                                                                             23rd March,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sz w:val="12"/>
        <w:szCs w:val="12"/>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