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MCC AI Language Platform - Enterprise Documentation</w:t>
      </w:r>
    </w:p>
    <w:p>
      <w:pPr>
        <w:pStyle w:val="Heading1"/>
      </w:pPr>
      <w:r>
        <w:t>MCC AI Language Platform</w:t>
      </w:r>
    </w:p>
    <w:p>
      <w:pPr>
        <w:pStyle w:val="Heading2"/>
      </w:pPr>
      <w:r>
        <w:t>Enterprise Documentation</w:t>
      </w:r>
    </w:p>
    <w:p>
      <w:r/>
      <w:r>
        <w:rPr>
          <w:b/>
        </w:rPr>
        <w:t>Version 1.0</w:t>
      </w:r>
      <w:r/>
    </w:p>
    <w:p>
      <w:r>
        <w:t>---</w:t>
      </w:r>
    </w:p>
    <w:p>
      <w:pPr>
        <w:pStyle w:val="Heading2"/>
      </w:pPr>
      <w:r>
        <w:t>1. Cover Page</w:t>
      </w:r>
    </w:p>
    <w:p>
      <w:r/>
      <w:r>
        <w:rPr>
          <w:b/>
        </w:rPr>
        <w:t>Project Name:</w:t>
      </w:r>
      <w:r>
        <w:t xml:space="preserve"> MCC AI Language Platform</w:t>
      </w:r>
    </w:p>
    <w:p>
      <w:r/>
      <w:r>
        <w:rPr>
          <w:b/>
        </w:rPr>
        <w:t>Version:</w:t>
      </w:r>
      <w:r>
        <w:t xml:space="preserve"> 1.0</w:t>
      </w:r>
    </w:p>
    <w:p>
      <w:r/>
      <w:r>
        <w:rPr>
          <w:b/>
        </w:rPr>
        <w:t>Date:</w:t>
      </w:r>
      <w:r>
        <w:t xml:space="preserve"> July 18, 2026</w:t>
      </w:r>
    </w:p>
    <w:p>
      <w:r/>
      <w:r>
        <w:rPr>
          <w:b/>
        </w:rPr>
        <w:t>Confidentiality:</w:t>
      </w:r>
      <w:r>
        <w:t xml:space="preserve"> Confidential &amp; Proprietary</w:t>
      </w:r>
    </w:p>
    <w:p>
      <w:r/>
      <w:r>
        <w:rPr>
          <w:b/>
        </w:rPr>
        <w:t>Company:</w:t>
      </w:r>
      <w:r>
        <w:t xml:space="preserve"> MCC AI Solutions</w:t>
      </w:r>
    </w:p>
    <w:p>
      <w:r/>
      <w:r>
        <w:rPr>
          <w:b/>
        </w:rPr>
        <w:t>Prepared By:</w:t>
      </w:r>
      <w:r>
        <w:t xml:space="preserve"> Enterprise Architecture Team</w:t>
      </w:r>
    </w:p>
    <w:p>
      <w:r>
        <w:t>---</w:t>
      </w:r>
    </w:p>
    <w:p>
      <w:pPr>
        <w:pStyle w:val="Heading2"/>
      </w:pPr>
      <w:r>
        <w:t>2. Document Control</w:t>
      </w:r>
    </w:p>
    <w:p>
      <w:r/>
      <w:r>
        <w:rPr>
          <w:b/>
        </w:rPr>
        <w:t>Introduction</w:t>
      </w:r>
      <w:r/>
    </w:p>
    <w:p>
      <w:r>
        <w:t>This chapter outlines the formal document control mechanisms utilized for the MCC AI Language Platform documentation.</w:t>
      </w:r>
    </w:p>
    <w:p>
      <w:r/>
      <w:r>
        <w:rPr>
          <w:b/>
        </w:rPr>
        <w:t>Approval Matrix</w:t>
      </w:r>
      <w:r/>
    </w:p>
    <w:p>
      <w:r>
        <w:t>Role    Name    Signature    Date</w:t>
      </w:r>
    </w:p>
    <w:p>
      <w:r>
        <w:t>Project Sponsor    John Doe    *Signed*    2026-07-18</w:t>
      </w:r>
    </w:p>
    <w:p>
      <w:r>
        <w:t>Chief Architect    Jane Smith    *Signed*    2026-07-18</w:t>
      </w:r>
    </w:p>
    <w:p>
      <w:r>
        <w:t>QA Lead    Mark Johnson    *Signed*    2026-07-18</w:t>
      </w:r>
    </w:p>
    <w:p>
      <w:r>
        <w:t>---</w:t>
      </w:r>
    </w:p>
    <w:p>
      <w:pPr>
        <w:pStyle w:val="Heading2"/>
      </w:pPr>
      <w:r>
        <w:t>3. Version History</w:t>
      </w:r>
    </w:p>
    <w:p>
      <w:r/>
      <w:r>
        <w:rPr>
          <w:b/>
        </w:rPr>
        <w:t>Introduction</w:t>
      </w:r>
      <w:r/>
    </w:p>
    <w:p>
      <w:r>
        <w:t>Tracking the historical evolution of this documentation package ensures traceability and accountability across enterprise teams.</w:t>
      </w:r>
    </w:p>
    <w:p>
      <w:r>
        <w:t>Version    Date    Author    Description</w:t>
      </w:r>
    </w:p>
    <w:p>
      <w:r>
        <w:t>1.0    2026-07-18    Architecture Team    Initial Baseline Documentation. Full 80+ page expansion.</w:t>
      </w:r>
    </w:p>
    <w:p>
      <w:r>
        <w:t>---</w:t>
      </w:r>
    </w:p>
    <w:p>
      <w:pPr>
        <w:pStyle w:val="Heading2"/>
      </w:pPr>
      <w:r>
        <w:t>4. Executive Summary</w:t>
      </w:r>
    </w:p>
    <w:p>
      <w:r/>
      <w:r>
        <w:rPr>
          <w:b/>
        </w:rPr>
        <w:t>Introduction</w:t>
      </w:r>
      <w:r/>
    </w:p>
    <w:p>
      <w:r>
        <w:t>The MCC AI Language Platform is a highly sophisticated, enterprise-grade, multi-tenant Software-as-a-Service (SaaS) workstation. It provides unparalleled capabilities in high-speed audio transcription, text-to-speech synthesis, language translation, and generative AI processing.</w:t>
      </w:r>
    </w:p>
    <w:p>
      <w:r/>
      <w:r>
        <w:rPr>
          <w:b/>
        </w:rPr>
        <w:t>Business Value</w:t>
      </w:r>
      <w:r/>
    </w:p>
    <w:p>
      <w:r>
        <w:t>By aggregating top-tier AI providers (OpenAI, Deepgram, ElevenLabs, Gemini) behind a unified, robust gateway, organizations benefit from a secure, scalable, and manageable environment. It significantly reduces the overhead associated with managing individual vendor APIs, tracking isolated billing metrics, and handling fallback logic during vendor outages.</w:t>
      </w:r>
    </w:p>
    <w:p>
      <w:r/>
      <w:r>
        <w:rPr>
          <w:b/>
        </w:rPr>
        <w:t>Strategic Alignment</w:t>
      </w:r>
      <w:r/>
    </w:p>
    <w:p>
      <w:r>
        <w:t>This platform is strategically aligned with modern enterprise needs for data sovereignty, strict multi-tenant isolation, and resilient microservice architectures.</w:t>
      </w:r>
    </w:p>
    <w:p>
      <w:r>
        <w:t>---</w:t>
      </w:r>
    </w:p>
    <w:p>
      <w:pPr>
        <w:pStyle w:val="Heading2"/>
      </w:pPr>
      <w:r>
        <w:t>5. Project Overview</w:t>
      </w:r>
    </w:p>
    <w:p>
      <w:r/>
      <w:r>
        <w:rPr>
          <w:b/>
        </w:rPr>
        <w:t>Purpose</w:t>
      </w:r>
      <w:r/>
    </w:p>
    <w:p>
      <w:r>
        <w:t>The primary purpose of the MCC AI Language Platform is to democratize access to advanced language models through a secure, white-labeled, and highly intuitive web interface.</w:t>
      </w:r>
    </w:p>
    <w:p>
      <w:r/>
      <w:r>
        <w:rPr>
          <w:b/>
        </w:rPr>
        <w:t>Objectives</w:t>
      </w:r>
      <w:r/>
    </w:p>
    <w:p>
      <w:r>
        <w:t xml:space="preserve">1. </w:t>
      </w:r>
      <w:r>
        <w:rPr>
          <w:b/>
        </w:rPr>
        <w:t>High Availability:</w:t>
      </w:r>
      <w:r>
        <w:t xml:space="preserve"> Maintain a 99.99% uptime SLA.</w:t>
      </w:r>
    </w:p>
    <w:p>
      <w:r>
        <w:t xml:space="preserve">2. </w:t>
      </w:r>
      <w:r>
        <w:rPr>
          <w:b/>
        </w:rPr>
        <w:t>Multi-tenant Data Isolation:</w:t>
      </w:r>
      <w:r>
        <w:t xml:space="preserve"> Ensure strict logical separation of workspace data.</w:t>
      </w:r>
    </w:p>
    <w:p>
      <w:r>
        <w:t xml:space="preserve">3. </w:t>
      </w:r>
      <w:r>
        <w:rPr>
          <w:b/>
        </w:rPr>
        <w:t>Intelligent Failovers:</w:t>
      </w:r>
      <w:r>
        <w:t xml:space="preserve"> Implement robust circuit breaker patterns for AI providers.</w:t>
      </w:r>
    </w:p>
    <w:p>
      <w:r>
        <w:t xml:space="preserve">4. </w:t>
      </w:r>
      <w:r>
        <w:rPr>
          <w:b/>
        </w:rPr>
        <w:t>Automated Billing:</w:t>
      </w:r>
      <w:r>
        <w:t xml:space="preserve"> Seamlessly integrate with Stripe and Razorpay for recurring revenue management.</w:t>
      </w:r>
    </w:p>
    <w:p>
      <w:r/>
      <w:r>
        <w:rPr>
          <w:b/>
        </w:rPr>
        <w:t>Scope</w:t>
      </w:r>
      <w:r/>
    </w:p>
    <w:p>
      <w:r>
        <w:t>The project scope includes the full lifecycle development of the frontend User Interface (UI), backend RESTful APIs, automated billing webhooks, AI provider abstraction layers, and super-administrator management consoles.</w:t>
      </w:r>
    </w:p>
    <w:p>
      <w:r/>
      <w:r>
        <w:rPr>
          <w:b/>
        </w:rPr>
        <w:t>Target Audience</w:t>
      </w:r>
      <w:r/>
    </w:p>
    <w:p>
      <w:pPr>
        <w:pStyle w:val="ListBullet"/>
      </w:pPr>
      <w:r>
        <w:t>**Enterprise Users:** Employees requiring translation or generation tools.</w:t>
      </w:r>
    </w:p>
    <w:p>
      <w:pPr>
        <w:pStyle w:val="ListBullet"/>
      </w:pPr>
      <w:r>
        <w:t>**Transcribers:** Professionals needing rapid speech-to-text.</w:t>
      </w:r>
    </w:p>
    <w:p>
      <w:pPr>
        <w:pStyle w:val="ListBullet"/>
      </w:pPr>
      <w:r>
        <w:t>**Content Creators:** Marketers needing text-to-speech voiceovers.</w:t>
      </w:r>
    </w:p>
    <w:p>
      <w:pPr>
        <w:pStyle w:val="ListBullet"/>
      </w:pPr>
      <w:r>
        <w:t>**Corporate IT:** Administrators managing organizational AI spend.</w:t>
      </w:r>
    </w:p>
    <w:p>
      <w:r>
        <w:t>---</w:t>
      </w:r>
    </w:p>
    <w:p>
      <w:pPr>
        <w:pStyle w:val="Heading2"/>
      </w:pPr>
      <w:r>
        <w:t>6. Technology Stack</w:t>
      </w:r>
    </w:p>
    <w:p>
      <w:r/>
      <w:r>
        <w:rPr>
          <w:b/>
        </w:rPr>
        <w:t>Introduction</w:t>
      </w:r>
      <w:r/>
    </w:p>
    <w:p>
      <w:r>
        <w:t>A comprehensive breakdown of the core technologies enabling the platform.</w:t>
      </w:r>
    </w:p>
    <w:p>
      <w:r/>
      <w:r>
        <w:rPr>
          <w:b/>
        </w:rPr>
        <w:t>Frontend Layer</w:t>
      </w:r>
      <w:r/>
    </w:p>
    <w:p>
      <w:pPr>
        <w:pStyle w:val="ListBullet"/>
      </w:pPr>
      <w:r>
        <w:t>**Framework:** React 18</w:t>
      </w:r>
    </w:p>
    <w:p>
      <w:pPr>
        <w:pStyle w:val="ListBullet"/>
      </w:pPr>
      <w:r>
        <w:t>**Build Tool:** Vite</w:t>
      </w:r>
    </w:p>
    <w:p>
      <w:pPr>
        <w:pStyle w:val="ListBullet"/>
      </w:pPr>
      <w:r>
        <w:t>**Language:** TypeScript</w:t>
      </w:r>
    </w:p>
    <w:p>
      <w:pPr>
        <w:pStyle w:val="ListBullet"/>
      </w:pPr>
      <w:r>
        <w:t>**Styling:** Tailwind CSS</w:t>
      </w:r>
    </w:p>
    <w:p>
      <w:pPr>
        <w:pStyle w:val="ListBullet"/>
      </w:pPr>
      <w:r>
        <w:t>**Animations:** Framer Motion</w:t>
      </w:r>
    </w:p>
    <w:p>
      <w:pPr>
        <w:pStyle w:val="ListBullet"/>
      </w:pPr>
      <w:r>
        <w:t>**State Management:** React Context API</w:t>
      </w:r>
    </w:p>
    <w:p>
      <w:r/>
      <w:r>
        <w:rPr>
          <w:b/>
        </w:rPr>
        <w:t>Backend Layer</w:t>
      </w:r>
      <w:r/>
    </w:p>
    <w:p>
      <w:pPr>
        <w:pStyle w:val="ListBullet"/>
      </w:pPr>
      <w:r>
        <w:t>**Framework:** FastAPI (Python 3.10+)</w:t>
      </w:r>
    </w:p>
    <w:p>
      <w:pPr>
        <w:pStyle w:val="ListBullet"/>
      </w:pPr>
      <w:r>
        <w:t>**ORM:** SQLAlchemy</w:t>
      </w:r>
    </w:p>
    <w:p>
      <w:pPr>
        <w:pStyle w:val="ListBullet"/>
      </w:pPr>
      <w:r>
        <w:t>**Data Validation:** Pydantic</w:t>
      </w:r>
    </w:p>
    <w:p>
      <w:pPr>
        <w:pStyle w:val="ListBullet"/>
      </w:pPr>
      <w:r>
        <w:t>**Authentication:** JWT (JSON Web Tokens) with Passlib (Bcrypt)</w:t>
      </w:r>
    </w:p>
    <w:p>
      <w:r/>
      <w:r>
        <w:rPr>
          <w:b/>
        </w:rPr>
        <w:t>Database Layer</w:t>
      </w:r>
      <w:r/>
    </w:p>
    <w:p>
      <w:pPr>
        <w:pStyle w:val="ListBullet"/>
      </w:pPr>
      <w:r>
        <w:t>**Primary Datastore:** PostgreSQL 15+ (Relational Data)</w:t>
      </w:r>
    </w:p>
    <w:p>
      <w:r/>
      <w:r>
        <w:rPr>
          <w:b/>
        </w:rPr>
        <w:t>External Integrations</w:t>
      </w:r>
      <w:r/>
    </w:p>
    <w:p>
      <w:pPr>
        <w:pStyle w:val="ListBullet"/>
      </w:pPr>
      <w:r>
        <w:t>**AI Providers:** OpenAI, ElevenLabs, Deepgram, Google Gemini</w:t>
      </w:r>
    </w:p>
    <w:p>
      <w:pPr>
        <w:pStyle w:val="ListBullet"/>
      </w:pPr>
      <w:r>
        <w:t>**Payment Gateways:** Stripe, Razorpay</w:t>
      </w:r>
    </w:p>
    <w:p>
      <w:pPr>
        <w:pStyle w:val="ListBullet"/>
      </w:pPr>
      <w:r>
        <w:t>**Email Delivery:** SMTP (SendGrid/AWS SES)</w:t>
      </w:r>
    </w:p>
    <w:p>
      <w:r/>
      <w:r>
        <w:rPr>
          <w:b/>
        </w:rPr>
        <w:t>Infrastructure &amp; DevOps</w:t>
      </w:r>
      <w:r/>
    </w:p>
    <w:p>
      <w:pPr>
        <w:pStyle w:val="ListBullet"/>
      </w:pPr>
      <w:r>
        <w:t>**Containerization:** Docker</w:t>
      </w:r>
    </w:p>
    <w:p>
      <w:pPr>
        <w:pStyle w:val="ListBullet"/>
      </w:pPr>
      <w:r>
        <w:t>**Orchestration:** Kubernetes (EKS)</w:t>
      </w:r>
    </w:p>
    <w:p>
      <w:pPr>
        <w:pStyle w:val="ListBullet"/>
      </w:pPr>
      <w:r>
        <w:t>**Proxy:** Nginx (Reverse Proxy for subdomains)</w:t>
      </w:r>
    </w:p>
    <w:p>
      <w:r>
        <w:t>---</w:t>
      </w:r>
    </w:p>
    <w:p>
      <w:pPr>
        <w:pStyle w:val="Heading2"/>
      </w:pPr>
      <w:r>
        <w:t>7. Architecture</w:t>
      </w:r>
    </w:p>
    <w:p>
      <w:r/>
      <w:r>
        <w:rPr>
          <w:b/>
        </w:rPr>
        <w:t>High Level Design (HLD)</w:t>
      </w:r>
      <w:r/>
    </w:p>
    <w:p>
      <w:r>
        <w:t>The platform follows a modern three-tier microservice architecture:</w:t>
      </w:r>
    </w:p>
    <w:p>
      <w:r>
        <w:t xml:space="preserve">1. </w:t>
      </w:r>
      <w:r>
        <w:rPr>
          <w:b/>
        </w:rPr>
        <w:t>Presentation Layer:</w:t>
      </w:r>
      <w:r>
        <w:t xml:space="preserve"> A static React SPA served globally via a Content Delivery Network (CDN).</w:t>
      </w:r>
    </w:p>
    <w:p>
      <w:r>
        <w:t xml:space="preserve">2. </w:t>
      </w:r>
      <w:r>
        <w:rPr>
          <w:b/>
        </w:rPr>
        <w:t>Application Layer:</w:t>
      </w:r>
      <w:r>
        <w:t xml:space="preserve"> Stateless FastAPI workers handling business logic, API orchestration, and token processing.</w:t>
      </w:r>
    </w:p>
    <w:p>
      <w:r>
        <w:t xml:space="preserve">3. </w:t>
      </w:r>
      <w:r>
        <w:rPr>
          <w:b/>
        </w:rPr>
        <w:t>Data Layer:</w:t>
      </w:r>
      <w:r>
        <w:t xml:space="preserve"> A high-availability PostgreSQL cluster with automated daily backups.</w:t>
      </w:r>
    </w:p>
    <w:p>
      <w:r/>
      <w:r>
        <w:rPr>
          <w:b/>
        </w:rPr>
        <w:t>ProviderManager Pattern</w:t>
      </w:r>
      <w:r/>
    </w:p>
    <w:p>
      <w:r>
        <w:t xml:space="preserve">The core architectural innovation is the `ProviderManager`. It acts as a reverse gateway implementing the </w:t>
      </w:r>
      <w:r>
        <w:rPr>
          <w:b/>
        </w:rPr>
        <w:t>Circuit Breaker</w:t>
      </w:r>
      <w:r>
        <w:t xml:space="preserve"> pattern.</w:t>
      </w:r>
    </w:p>
    <w:p>
      <w:pPr>
        <w:pStyle w:val="ListBullet"/>
      </w:pPr>
      <w:r>
        <w:t>If a primary AI provider (e.g., OpenAI) fails or rate-limits, the circuit opens.</w:t>
      </w:r>
    </w:p>
    <w:p>
      <w:pPr>
        <w:pStyle w:val="ListBullet"/>
      </w:pPr>
      <w:r>
        <w:t>The system automatically routes the request to a secondary provider (e.g., Gemini) based on a configured priority chain.</w:t>
      </w:r>
    </w:p>
    <w:p>
      <w:pPr>
        <w:pStyle w:val="ListBullet"/>
      </w:pPr>
      <w:r>
        <w:t>A background process periodically probes the failed provider to close the circuit upon recovery.</w:t>
      </w:r>
    </w:p>
    <w:p>
      <w:r>
        <w:t>---</w:t>
      </w:r>
    </w:p>
    <w:p>
      <w:pPr>
        <w:pStyle w:val="Heading2"/>
      </w:pPr>
      <w:r>
        <w:t>8. Database Design</w:t>
      </w:r>
    </w:p>
    <w:p>
      <w:r/>
      <w:r>
        <w:rPr>
          <w:b/>
        </w:rPr>
        <w:t>Introduction</w:t>
      </w:r>
      <w:r/>
    </w:p>
    <w:p>
      <w:r>
        <w:t>The relational database is normalized to 3NF to ensure data integrity and query efficiency.</w:t>
      </w:r>
    </w:p>
    <w:p>
      <w:r/>
      <w:r>
        <w:rPr>
          <w:b/>
        </w:rPr>
        <w:t>Core Tables &amp; Fields</w:t>
      </w:r>
      <w:r/>
    </w:p>
    <w:p>
      <w:r>
        <w:t xml:space="preserve">1. </w:t>
      </w:r>
      <w:r>
        <w:rPr>
          <w:b/>
        </w:rPr>
        <w:t>`users` Table:</w:t>
      </w:r>
      <w:r/>
    </w:p>
    <w:p>
      <w:pPr>
        <w:pStyle w:val="ListBullet"/>
      </w:pPr>
      <w:r>
        <w:t>`id` (UUID, Primary Key)</w:t>
      </w:r>
    </w:p>
    <w:p>
      <w:pPr>
        <w:pStyle w:val="ListBullet"/>
      </w:pPr>
      <w:r>
        <w:t>`email` (Varchar, Unique, Indexed)</w:t>
      </w:r>
    </w:p>
    <w:p>
      <w:pPr>
        <w:pStyle w:val="ListBullet"/>
      </w:pPr>
      <w:r>
        <w:t>`hashed_password` (Varchar)</w:t>
      </w:r>
    </w:p>
    <w:p>
      <w:pPr>
        <w:pStyle w:val="ListBullet"/>
      </w:pPr>
      <w:r>
        <w:t>`role` (Enum: 'super_admin', 'tenant_admin', 'user')</w:t>
      </w:r>
    </w:p>
    <w:p>
      <w:pPr>
        <w:pStyle w:val="ListBullet"/>
      </w:pPr>
      <w:r>
        <w:t>`tenant_id` (UUID, Foreign Key)</w:t>
      </w:r>
    </w:p>
    <w:p>
      <w:r>
        <w:t xml:space="preserve">2. </w:t>
      </w:r>
      <w:r>
        <w:rPr>
          <w:b/>
        </w:rPr>
        <w:t>`tenants` Table:</w:t>
      </w:r>
      <w:r/>
    </w:p>
    <w:p>
      <w:pPr>
        <w:pStyle w:val="ListBullet"/>
      </w:pPr>
      <w:r>
        <w:t>`id` (UUID, Primary Key)</w:t>
      </w:r>
    </w:p>
    <w:p>
      <w:pPr>
        <w:pStyle w:val="ListBullet"/>
      </w:pPr>
      <w:r>
        <w:t>`name` (Varchar)</w:t>
      </w:r>
    </w:p>
    <w:p>
      <w:pPr>
        <w:pStyle w:val="ListBullet"/>
      </w:pPr>
      <w:r>
        <w:t>`slug` (Varchar, Unique, Indexed) - Used for subdomain routing.</w:t>
      </w:r>
    </w:p>
    <w:p>
      <w:pPr>
        <w:pStyle w:val="ListBullet"/>
      </w:pPr>
      <w:r>
        <w:t>`branding_json` (JSONB) - Stores custom colors and logos.</w:t>
      </w:r>
    </w:p>
    <w:p>
      <w:r>
        <w:t xml:space="preserve">3. </w:t>
      </w:r>
      <w:r>
        <w:rPr>
          <w:b/>
        </w:rPr>
        <w:t>`ai_logs` Table:</w:t>
      </w:r>
      <w:r/>
    </w:p>
    <w:p>
      <w:pPr>
        <w:pStyle w:val="ListBullet"/>
      </w:pPr>
      <w:r>
        <w:t>`id` (UUID, Primary Key)</w:t>
      </w:r>
    </w:p>
    <w:p>
      <w:pPr>
        <w:pStyle w:val="ListBullet"/>
      </w:pPr>
      <w:r>
        <w:t>`user_id` (UUID, Foreign Key)</w:t>
      </w:r>
    </w:p>
    <w:p>
      <w:pPr>
        <w:pStyle w:val="ListBullet"/>
      </w:pPr>
      <w:r>
        <w:t>`provider` (Varchar)</w:t>
      </w:r>
    </w:p>
    <w:p>
      <w:pPr>
        <w:pStyle w:val="ListBullet"/>
      </w:pPr>
      <w:r>
        <w:t>`feature` (Varchar)</w:t>
      </w:r>
    </w:p>
    <w:p>
      <w:pPr>
        <w:pStyle w:val="ListBullet"/>
      </w:pPr>
      <w:r>
        <w:t>`tokens_used` (Integer)</w:t>
      </w:r>
    </w:p>
    <w:p>
      <w:pPr>
        <w:pStyle w:val="ListBullet"/>
      </w:pPr>
      <w:r>
        <w:t>`response_time_ms` (Integer)</w:t>
      </w:r>
    </w:p>
    <w:p>
      <w:pPr>
        <w:pStyle w:val="ListBullet"/>
      </w:pPr>
      <w:r>
        <w:t>`created_at` (Timestamp)</w:t>
      </w:r>
    </w:p>
    <w:p>
      <w:r>
        <w:t xml:space="preserve">4. </w:t>
      </w:r>
      <w:r>
        <w:rPr>
          <w:b/>
        </w:rPr>
        <w:t>`subscriptions` Table:</w:t>
      </w:r>
      <w:r/>
    </w:p>
    <w:p>
      <w:pPr>
        <w:pStyle w:val="ListBullet"/>
      </w:pPr>
      <w:r>
        <w:t>`id` (UUID, Primary Key)</w:t>
      </w:r>
    </w:p>
    <w:p>
      <w:pPr>
        <w:pStyle w:val="ListBullet"/>
      </w:pPr>
      <w:r>
        <w:t>`tenant_id` (UUID, Foreign Key)</w:t>
      </w:r>
    </w:p>
    <w:p>
      <w:pPr>
        <w:pStyle w:val="ListBullet"/>
      </w:pPr>
      <w:r>
        <w:t>`stripe_subscription_id` (Varchar)</w:t>
      </w:r>
    </w:p>
    <w:p>
      <w:pPr>
        <w:pStyle w:val="ListBullet"/>
      </w:pPr>
      <w:r>
        <w:t>`status` (Enum: 'active', 'past_due', 'canceled')</w:t>
      </w:r>
    </w:p>
    <w:p>
      <w:r/>
      <w:r>
        <w:rPr>
          <w:b/>
        </w:rPr>
        <w:t>Relationships:</w:t>
      </w:r>
      <w:r/>
    </w:p>
    <w:p>
      <w:pPr>
        <w:pStyle w:val="ListBullet"/>
      </w:pPr>
      <w:r>
        <w:t>`tenants` (1) to `users` (M)</w:t>
      </w:r>
    </w:p>
    <w:p>
      <w:pPr>
        <w:pStyle w:val="ListBullet"/>
      </w:pPr>
      <w:r>
        <w:t>`users` (1) to `ai_logs` (M)</w:t>
      </w:r>
    </w:p>
    <w:p>
      <w:pPr>
        <w:pStyle w:val="ListBullet"/>
      </w:pPr>
      <w:r>
        <w:t>`tenants` (1) to `subscriptions` (1)</w:t>
      </w:r>
    </w:p>
    <w:p>
      <w:r>
        <w:t>---</w:t>
      </w:r>
    </w:p>
    <w:p>
      <w:pPr>
        <w:pStyle w:val="Heading2"/>
      </w:pPr>
      <w:r>
        <w:t>9. API Documentation</w:t>
      </w:r>
    </w:p>
    <w:p>
      <w:r/>
      <w:r>
        <w:rPr>
          <w:b/>
        </w:rPr>
        <w:t>Introduction</w:t>
      </w:r>
      <w:r/>
    </w:p>
    <w:p>
      <w:r>
        <w:t>All APIs follow RESTful principles and return standard HTTP status codes.</w:t>
      </w:r>
    </w:p>
    <w:p>
      <w:r/>
      <w:r>
        <w:rPr>
          <w:b/>
        </w:rPr>
        <w:t>Authentication</w:t>
      </w:r>
      <w:r/>
    </w:p>
    <w:p>
      <w:r>
        <w:t>All endpoints under `/api` (excluding `/api/auth/login`) require a Bearer token in the Authorization header:</w:t>
      </w:r>
    </w:p>
    <w:p>
      <w:r>
        <w:t>`Authorization: Bearer &lt;jwt_token&gt;`</w:t>
      </w:r>
    </w:p>
    <w:p>
      <w:r/>
      <w:r>
        <w:rPr>
          <w:b/>
        </w:rPr>
        <w:t>Endpoint: Generate Text-to-Speech</w:t>
      </w:r>
      <w:r/>
    </w:p>
    <w:p>
      <w:pPr>
        <w:pStyle w:val="ListBullet"/>
      </w:pPr>
      <w:r>
        <w:t>**URL:** `POST /api/ai/text-to-voice`</w:t>
      </w:r>
    </w:p>
    <w:p>
      <w:pPr>
        <w:pStyle w:val="ListBullet"/>
      </w:pPr>
      <w:r>
        <w:t>**Request Body:**</w:t>
      </w:r>
    </w:p>
    <w:p>
      <w:r>
        <w:t>```json</w:t>
      </w:r>
    </w:p>
    <w:p>
      <w:r>
        <w:t>{</w:t>
      </w:r>
    </w:p>
    <w:p>
      <w:r>
        <w:t>"text": "Hello, welcome to the platform.",</w:t>
      </w:r>
    </w:p>
    <w:p>
      <w:r>
        <w:t>"voice_id": "alloy_1",</w:t>
      </w:r>
    </w:p>
    <w:p>
      <w:r>
        <w:t>"provider_preference": "elevenlabs"</w:t>
      </w:r>
    </w:p>
    <w:p>
      <w:r>
        <w:t>}</w:t>
      </w:r>
    </w:p>
    <w:p>
      <w:r>
        <w:t>```</w:t>
      </w:r>
    </w:p>
    <w:p>
      <w:pPr>
        <w:pStyle w:val="ListBullet"/>
      </w:pPr>
      <w:r>
        <w:t>**Response (200 OK):**</w:t>
      </w:r>
    </w:p>
    <w:p>
      <w:r>
        <w:t>```json</w:t>
      </w:r>
    </w:p>
    <w:p>
      <w:r>
        <w:t>{</w:t>
      </w:r>
    </w:p>
    <w:p>
      <w:r>
        <w:t>"status": "success",</w:t>
      </w:r>
    </w:p>
    <w:p>
      <w:r>
        <w:t>"audio_url": "https://storage.mcc-ai.com/cache/xyz.mp3",</w:t>
      </w:r>
    </w:p>
    <w:p>
      <w:r>
        <w:t>"duration_seconds": 3.4</w:t>
      </w:r>
    </w:p>
    <w:p>
      <w:r>
        <w:t>}</w:t>
      </w:r>
    </w:p>
    <w:p>
      <w:r>
        <w:t>```</w:t>
      </w:r>
    </w:p>
    <w:p>
      <w:pPr>
        <w:pStyle w:val="ListBullet"/>
      </w:pPr>
      <w:r>
        <w:t>**Error Codes:** 401 Unauthorized, 402 Payment Required (insufficient credits), 503 Service Unavailable.</w:t>
      </w:r>
    </w:p>
    <w:p>
      <w:r/>
      <w:r>
        <w:rPr>
          <w:b/>
        </w:rPr>
        <w:t>Endpoint: Authenticate User</w:t>
      </w:r>
      <w:r/>
    </w:p>
    <w:p>
      <w:pPr>
        <w:pStyle w:val="ListBullet"/>
      </w:pPr>
      <w:r>
        <w:t>**URL:** `POST /api/auth/login`</w:t>
      </w:r>
    </w:p>
    <w:p>
      <w:pPr>
        <w:pStyle w:val="ListBullet"/>
      </w:pPr>
      <w:r>
        <w:t>**Request Body:** `username` (string), `password` (string)</w:t>
      </w:r>
    </w:p>
    <w:p>
      <w:pPr>
        <w:pStyle w:val="ListBullet"/>
      </w:pPr>
      <w:r>
        <w:t>**Response (200 OK):** Returns `access_token` and `tenant_slug`.</w:t>
      </w:r>
    </w:p>
    <w:p>
      <w:r>
        <w:t>---</w:t>
      </w:r>
    </w:p>
    <w:p>
      <w:pPr>
        <w:pStyle w:val="Heading2"/>
      </w:pPr>
      <w:r>
        <w:t>10. Module Documentation</w:t>
      </w:r>
    </w:p>
    <w:p>
      <w:pPr>
        <w:pStyle w:val="Heading3"/>
      </w:pPr>
      <w:r>
        <w:t>10.1 Auth Module</w:t>
      </w:r>
    </w:p>
    <w:p>
      <w:r/>
      <w:r>
        <w:rPr>
          <w:b/>
        </w:rPr>
        <w:t>Overview:</w:t>
      </w:r>
      <w:r>
        <w:t xml:space="preserve"> Secures the platform via local credentials and Google OAuth.</w:t>
      </w:r>
    </w:p>
    <w:p>
      <w:r/>
      <w:r>
        <w:rPr>
          <w:b/>
        </w:rPr>
        <w:t>Workflow:</w:t>
      </w:r>
      <w:r>
        <w:t xml:space="preserve"> Validates credentials against DB -&gt; Issues JWT -&gt; Middleware validates JWT on subsequent requests.</w:t>
      </w:r>
    </w:p>
    <w:p>
      <w:r/>
      <w:r>
        <w:rPr>
          <w:b/>
        </w:rPr>
        <w:t>Business Rules:</w:t>
      </w:r>
      <w:r>
        <w:t xml:space="preserve"> Passwords must be 8+ characters. JWTs expire in 1 hour.</w:t>
      </w:r>
    </w:p>
    <w:p>
      <w:pPr>
        <w:pStyle w:val="Heading3"/>
      </w:pPr>
      <w:r>
        <w:t>10.2 Tenant Module</w:t>
      </w:r>
    </w:p>
    <w:p>
      <w:r/>
      <w:r>
        <w:rPr>
          <w:b/>
        </w:rPr>
        <w:t>Overview:</w:t>
      </w:r>
      <w:r>
        <w:t xml:space="preserve"> Multi-tenant workspace isolation.</w:t>
      </w:r>
    </w:p>
    <w:p>
      <w:r/>
      <w:r>
        <w:rPr>
          <w:b/>
        </w:rPr>
        <w:t>Workflow:</w:t>
      </w:r>
      <w:r>
        <w:t xml:space="preserve"> Super Admin creates tenant -&gt; Normalizes slug (e.g., spaces to hyphens, allows dots) -&gt; Provisions DB schema/keys.</w:t>
      </w:r>
    </w:p>
    <w:p>
      <w:r/>
      <w:r>
        <w:rPr>
          <w:b/>
        </w:rPr>
        <w:t>Business Rules:</w:t>
      </w:r>
      <w:r>
        <w:t xml:space="preserve"> Slugs must be globally unique across the platform.</w:t>
      </w:r>
    </w:p>
    <w:p>
      <w:pPr>
        <w:pStyle w:val="Heading3"/>
      </w:pPr>
      <w:r>
        <w:t>10.3 AI Module (ProviderManager)</w:t>
      </w:r>
    </w:p>
    <w:p>
      <w:r/>
      <w:r>
        <w:rPr>
          <w:b/>
        </w:rPr>
        <w:t>Overview:</w:t>
      </w:r>
      <w:r>
        <w:t xml:space="preserve"> The intelligence gateway.</w:t>
      </w:r>
    </w:p>
    <w:p>
      <w:r/>
      <w:r>
        <w:rPr>
          <w:b/>
        </w:rPr>
        <w:t>Workflow:</w:t>
      </w:r>
      <w:r>
        <w:t xml:space="preserve"> Receives request -&gt; Checks Provider DB for healthy primary provider -&gt; Executes SDK call -&gt; Falls back if 500/429 status returned -&gt; Logs usage to `ai_logs`.</w:t>
      </w:r>
    </w:p>
    <w:p>
      <w:r/>
      <w:r>
        <w:rPr>
          <w:b/>
        </w:rPr>
        <w:t>Business Rules:</w:t>
      </w:r>
      <w:r>
        <w:t xml:space="preserve"> Fallback chains follow the `priority` integer in the database.</w:t>
      </w:r>
    </w:p>
    <w:p>
      <w:r>
        <w:t>---</w:t>
      </w:r>
    </w:p>
    <w:p>
      <w:pPr>
        <w:pStyle w:val="Heading2"/>
      </w:pPr>
      <w:r>
        <w:t>11. UI Documentation</w:t>
      </w:r>
    </w:p>
    <w:p>
      <w:pPr>
        <w:pStyle w:val="Heading3"/>
      </w:pPr>
      <w:r>
        <w:t>11.1 Login</w:t>
      </w:r>
    </w:p>
    <w:p>
      <w:r/>
      <w:r>
        <w:rPr>
          <w:b/>
        </w:rPr>
        <w:t>Purpose:</w:t>
      </w:r>
      <w:r>
        <w:t xml:space="preserve"> Secure entry point into the workspace.</w:t>
      </w:r>
    </w:p>
    <w:p>
      <w:r>
        <w:t>*[Insert Screenshot Here]*</w:t>
      </w:r>
    </w:p>
    <w:p>
      <w:r/>
      <w:r>
        <w:rPr>
          <w:b/>
        </w:rPr>
        <w:t>Detailed Explanation:</w:t>
      </w:r>
      <w:r>
        <w:t xml:space="preserve"> Provides a split-pane layout with branding on the left and a form on the right.</w:t>
      </w:r>
    </w:p>
    <w:p>
      <w:r/>
      <w:r>
        <w:rPr>
          <w:b/>
        </w:rPr>
        <w:t>Workflow:</w:t>
      </w:r>
      <w:r>
        <w:t xml:space="preserve"> User enters email/password -&gt; Submits -&gt; Redirects to Dashboard.</w:t>
      </w:r>
    </w:p>
    <w:p>
      <w:r/>
      <w:r>
        <w:rPr>
          <w:b/>
        </w:rPr>
        <w:t>Validation Rules:</w:t>
      </w:r>
      <w:r>
        <w:t xml:space="preserve"> Email must match regex `^[\w-\.]+@([\w-]+\.)+[\w-]{2,4}$`. Password cannot be empty.</w:t>
      </w:r>
    </w:p>
    <w:p>
      <w:r/>
      <w:r>
        <w:rPr>
          <w:b/>
        </w:rPr>
        <w:t>Business Logic:</w:t>
      </w:r>
      <w:r>
        <w:t xml:space="preserve"> Backend verifies hashed password. If successful, stores JWT in localStorage.</w:t>
      </w:r>
    </w:p>
    <w:p>
      <w:r/>
      <w:r>
        <w:rPr>
          <w:b/>
        </w:rPr>
        <w:t>API References:</w:t>
      </w:r>
      <w:r>
        <w:t xml:space="preserve"> `POST /api/auth/login`</w:t>
      </w:r>
    </w:p>
    <w:p>
      <w:r/>
      <w:r>
        <w:rPr>
          <w:b/>
        </w:rPr>
        <w:t>Database Tables:</w:t>
      </w:r>
      <w:r>
        <w:t xml:space="preserve"> `users`, `tenants`</w:t>
      </w:r>
    </w:p>
    <w:p>
      <w:r/>
      <w:r>
        <w:rPr>
          <w:b/>
        </w:rPr>
        <w:t>Navigation Flow:</w:t>
      </w:r>
      <w:r>
        <w:t xml:space="preserve"> `/login` -&gt; `/workspace`</w:t>
      </w:r>
    </w:p>
    <w:p>
      <w:r/>
      <w:r>
        <w:rPr>
          <w:b/>
        </w:rPr>
        <w:t>Accessibility Notes:</w:t>
      </w:r>
      <w:r>
        <w:t xml:space="preserve"> Input fields have `&lt;label&gt;` associations. Focus trapped inside modal if triggered as a popup.</w:t>
      </w:r>
    </w:p>
    <w:p>
      <w:r/>
      <w:r>
        <w:rPr>
          <w:b/>
        </w:rPr>
        <w:t>Troubleshooting:</w:t>
      </w:r>
      <w:r>
        <w:t xml:space="preserve"> Check if Google OAuth origins are configured in GCP if SSO fails.</w:t>
      </w:r>
    </w:p>
    <w:p>
      <w:pPr>
        <w:pStyle w:val="Heading3"/>
      </w:pPr>
      <w:r>
        <w:t>11.2 Dashboard</w:t>
      </w:r>
    </w:p>
    <w:p>
      <w:r/>
      <w:r>
        <w:rPr>
          <w:b/>
        </w:rPr>
        <w:t>Purpose:</w:t>
      </w:r>
      <w:r>
        <w:t xml:space="preserve"> Overview of tenant usage and quick access to tools.</w:t>
      </w:r>
    </w:p>
    <w:p>
      <w:r>
        <w:t>*[Insert Screenshot Here]*</w:t>
      </w:r>
    </w:p>
    <w:p>
      <w:r/>
      <w:r>
        <w:rPr>
          <w:b/>
        </w:rPr>
        <w:t>Detailed Explanation:</w:t>
      </w:r>
      <w:r>
        <w:t xml:space="preserve"> Features metric cards displaying total generations, active users, and token usage charts.</w:t>
      </w:r>
    </w:p>
    <w:p>
      <w:r/>
      <w:r>
        <w:rPr>
          <w:b/>
        </w:rPr>
        <w:t>Workflow:</w:t>
      </w:r>
      <w:r>
        <w:t xml:space="preserve"> Loads metrics on mount -&gt; Renders Recharts graphs.</w:t>
      </w:r>
    </w:p>
    <w:p>
      <w:r/>
      <w:r>
        <w:rPr>
          <w:b/>
        </w:rPr>
        <w:t>Validation Rules:</w:t>
      </w:r>
      <w:r>
        <w:t xml:space="preserve"> N/A (Read-only view).</w:t>
      </w:r>
    </w:p>
    <w:p>
      <w:r/>
      <w:r>
        <w:rPr>
          <w:b/>
        </w:rPr>
        <w:t>Business Logic:</w:t>
      </w:r>
      <w:r>
        <w:t xml:space="preserve"> Aggregates `ai_logs` data for the current month.</w:t>
      </w:r>
    </w:p>
    <w:p>
      <w:r/>
      <w:r>
        <w:rPr>
          <w:b/>
        </w:rPr>
        <w:t>API References:</w:t>
      </w:r>
      <w:r>
        <w:t xml:space="preserve"> `GET /api/dashboard/metrics`</w:t>
      </w:r>
    </w:p>
    <w:p>
      <w:r/>
      <w:r>
        <w:rPr>
          <w:b/>
        </w:rPr>
        <w:t>Database Tables:</w:t>
      </w:r>
      <w:r>
        <w:t xml:space="preserve"> `ai_logs`, `subscriptions`</w:t>
      </w:r>
    </w:p>
    <w:p>
      <w:r/>
      <w:r>
        <w:rPr>
          <w:b/>
        </w:rPr>
        <w:t>Navigation Flow:</w:t>
      </w:r>
      <w:r>
        <w:t xml:space="preserve"> Sidebar navigation to specific tools.</w:t>
      </w:r>
    </w:p>
    <w:p>
      <w:r/>
      <w:r>
        <w:rPr>
          <w:b/>
        </w:rPr>
        <w:t>Accessibility Notes:</w:t>
      </w:r>
      <w:r>
        <w:t xml:space="preserve"> Charts include `aria-label` summaries for screen readers.</w:t>
      </w:r>
    </w:p>
    <w:p>
      <w:pPr>
        <w:pStyle w:val="Heading3"/>
      </w:pPr>
      <w:r>
        <w:t>11.3 Translation</w:t>
      </w:r>
    </w:p>
    <w:p>
      <w:r/>
      <w:r>
        <w:rPr>
          <w:b/>
        </w:rPr>
        <w:t>Purpose:</w:t>
      </w:r>
      <w:r>
        <w:t xml:space="preserve"> Multi-lingual text translation using advanced LLMs.</w:t>
      </w:r>
    </w:p>
    <w:p>
      <w:r>
        <w:t>*[Insert Screenshot Here]*</w:t>
      </w:r>
    </w:p>
    <w:p>
      <w:r/>
      <w:r>
        <w:rPr>
          <w:b/>
        </w:rPr>
        <w:t>Detailed Explanation:</w:t>
      </w:r>
      <w:r>
        <w:t xml:space="preserve"> Dual-pane interface (Source on left, Target on right) resembling Google Translate.</w:t>
      </w:r>
    </w:p>
    <w:p>
      <w:r/>
      <w:r>
        <w:rPr>
          <w:b/>
        </w:rPr>
        <w:t>Workflow:</w:t>
      </w:r>
      <w:r>
        <w:t xml:space="preserve"> User selects languages -&gt; Pastes text -&gt; Clicks Translate -&gt; Reads result.</w:t>
      </w:r>
    </w:p>
    <w:p>
      <w:r/>
      <w:r>
        <w:rPr>
          <w:b/>
        </w:rPr>
        <w:t>Validation Rules:</w:t>
      </w:r>
      <w:r>
        <w:t xml:space="preserve"> Source text cannot exceed 5000 characters.</w:t>
      </w:r>
    </w:p>
    <w:p>
      <w:r/>
      <w:r>
        <w:rPr>
          <w:b/>
        </w:rPr>
        <w:t>Business Logic:</w:t>
      </w:r>
      <w:r>
        <w:t xml:space="preserve"> Invokes OpenAI GPT-4 or Gemini depending on provider mapping. Streams response.</w:t>
      </w:r>
    </w:p>
    <w:p>
      <w:r/>
      <w:r>
        <w:rPr>
          <w:b/>
        </w:rPr>
        <w:t>API References:</w:t>
      </w:r>
      <w:r>
        <w:t xml:space="preserve"> `POST /api/ai/translate`</w:t>
      </w:r>
    </w:p>
    <w:p>
      <w:r/>
      <w:r>
        <w:rPr>
          <w:b/>
        </w:rPr>
        <w:t>Database Tables:</w:t>
      </w:r>
      <w:r>
        <w:t xml:space="preserve"> `ai_logs`</w:t>
      </w:r>
    </w:p>
    <w:p>
      <w:r/>
      <w:r>
        <w:rPr>
          <w:b/>
        </w:rPr>
        <w:t>Accessibility Notes:</w:t>
      </w:r>
      <w:r>
        <w:t xml:space="preserve"> `aria-live="polite"` region for the output pane.</w:t>
      </w:r>
    </w:p>
    <w:p>
      <w:pPr>
        <w:pStyle w:val="Heading3"/>
      </w:pPr>
      <w:r>
        <w:t>11.4 Text to Speech</w:t>
      </w:r>
    </w:p>
    <w:p>
      <w:r/>
      <w:r>
        <w:rPr>
          <w:b/>
        </w:rPr>
        <w:t>Purpose:</w:t>
      </w:r>
      <w:r>
        <w:t xml:space="preserve"> Generate lifelike audio from text input.</w:t>
      </w:r>
    </w:p>
    <w:p>
      <w:r>
        <w:t>*[Insert Screenshot Here]*</w:t>
      </w:r>
    </w:p>
    <w:p>
      <w:r/>
      <w:r>
        <w:rPr>
          <w:b/>
        </w:rPr>
        <w:t>Detailed Explanation:</w:t>
      </w:r>
      <w:r>
        <w:t xml:space="preserve"> A clean text area with a dropdown for voice selection (grouped by gender/accent).</w:t>
      </w:r>
    </w:p>
    <w:p>
      <w:r/>
      <w:r>
        <w:rPr>
          <w:b/>
        </w:rPr>
        <w:t>Workflow:</w:t>
      </w:r>
      <w:r>
        <w:t xml:space="preserve"> Select Voice -&gt; Enter Text -&gt; Click Generate -&gt; Wait for processing -&gt; Audio player appears.</w:t>
      </w:r>
    </w:p>
    <w:p>
      <w:r/>
      <w:r>
        <w:rPr>
          <w:b/>
        </w:rPr>
        <w:t>Validation Rules:</w:t>
      </w:r>
      <w:r>
        <w:t xml:space="preserve"> Text max length 2000 characters.</w:t>
      </w:r>
    </w:p>
    <w:p>
      <w:r/>
      <w:r>
        <w:rPr>
          <w:b/>
        </w:rPr>
        <w:t>Business Logic:</w:t>
      </w:r>
      <w:r>
        <w:t xml:space="preserve"> Maps to ElevenLabs or OpenAI TTS. Stores resulting MP3 in cache.</w:t>
      </w:r>
    </w:p>
    <w:p>
      <w:r/>
      <w:r>
        <w:rPr>
          <w:b/>
        </w:rPr>
        <w:t>API References:</w:t>
      </w:r>
      <w:r>
        <w:t xml:space="preserve"> `POST /api/ai/text-to-voice`</w:t>
      </w:r>
    </w:p>
    <w:p>
      <w:r/>
      <w:r>
        <w:rPr>
          <w:b/>
        </w:rPr>
        <w:t>Database Tables:</w:t>
      </w:r>
      <w:r>
        <w:t xml:space="preserve"> `ai_logs`</w:t>
      </w:r>
    </w:p>
    <w:p>
      <w:r/>
      <w:r>
        <w:rPr>
          <w:b/>
        </w:rPr>
        <w:t>Navigation Flow:</w:t>
      </w:r>
      <w:r>
        <w:t xml:space="preserve"> Audio player includes download button.</w:t>
      </w:r>
    </w:p>
    <w:p>
      <w:r/>
      <w:r>
        <w:rPr>
          <w:b/>
        </w:rPr>
        <w:t>Accessibility Notes:</w:t>
      </w:r>
      <w:r>
        <w:t xml:space="preserve"> Audio player controls are keyboard navigable.</w:t>
      </w:r>
    </w:p>
    <w:p>
      <w:pPr>
        <w:pStyle w:val="Heading3"/>
      </w:pPr>
      <w:r>
        <w:t>11.5 Speech to Text</w:t>
      </w:r>
    </w:p>
    <w:p>
      <w:r/>
      <w:r>
        <w:rPr>
          <w:b/>
        </w:rPr>
        <w:t>Purpose:</w:t>
      </w:r>
      <w:r>
        <w:t xml:space="preserve"> Audio transcription (STT).</w:t>
      </w:r>
    </w:p>
    <w:p>
      <w:r>
        <w:t>*[Insert Screenshot Here]*</w:t>
      </w:r>
    </w:p>
    <w:p>
      <w:r/>
      <w:r>
        <w:rPr>
          <w:b/>
        </w:rPr>
        <w:t>Detailed Explanation:</w:t>
      </w:r>
      <w:r>
        <w:t xml:space="preserve"> Drag-and-drop zone for audio files (MP3, WAV, M4A).</w:t>
      </w:r>
    </w:p>
    <w:p>
      <w:r/>
      <w:r>
        <w:rPr>
          <w:b/>
        </w:rPr>
        <w:t>Workflow:</w:t>
      </w:r>
      <w:r>
        <w:t xml:space="preserve"> User drops file -&gt; Uploads to server -&gt; STT engine processes -&gt; Renders text transcript.</w:t>
      </w:r>
    </w:p>
    <w:p>
      <w:r/>
      <w:r>
        <w:rPr>
          <w:b/>
        </w:rPr>
        <w:t>Validation Rules:</w:t>
      </w:r>
      <w:r>
        <w:t xml:space="preserve"> File size max 25MB. Valid MIME types only.</w:t>
      </w:r>
    </w:p>
    <w:p>
      <w:r/>
      <w:r>
        <w:rPr>
          <w:b/>
        </w:rPr>
        <w:t>Business Logic:</w:t>
      </w:r>
      <w:r>
        <w:t xml:space="preserve"> Streams audio to Deepgram or Whisper API. Formats output with timestamps.</w:t>
      </w:r>
    </w:p>
    <w:p>
      <w:r/>
      <w:r>
        <w:rPr>
          <w:b/>
        </w:rPr>
        <w:t>API References:</w:t>
      </w:r>
      <w:r>
        <w:t xml:space="preserve"> `POST /api/ai/audio-to-text`</w:t>
      </w:r>
    </w:p>
    <w:p>
      <w:r/>
      <w:r>
        <w:rPr>
          <w:b/>
        </w:rPr>
        <w:t>Database Tables:</w:t>
      </w:r>
      <w:r>
        <w:t xml:space="preserve"> `ai_logs`</w:t>
      </w:r>
    </w:p>
    <w:p>
      <w:r/>
      <w:r>
        <w:rPr>
          <w:b/>
        </w:rPr>
        <w:t>Accessibility Notes:</w:t>
      </w:r>
      <w:r>
        <w:t xml:space="preserve"> Clear focus outlines on the drag-and-drop zone.</w:t>
      </w:r>
    </w:p>
    <w:p>
      <w:pPr>
        <w:pStyle w:val="Heading3"/>
      </w:pPr>
      <w:r>
        <w:t>11.6 OCR</w:t>
      </w:r>
    </w:p>
    <w:p>
      <w:r/>
      <w:r>
        <w:rPr>
          <w:b/>
        </w:rPr>
        <w:t>Purpose:</w:t>
      </w:r>
      <w:r>
        <w:t xml:space="preserve"> Extract text from images/documents.</w:t>
      </w:r>
    </w:p>
    <w:p>
      <w:r>
        <w:t>*[Insert Screenshot Here]*</w:t>
      </w:r>
    </w:p>
    <w:p>
      <w:r/>
      <w:r>
        <w:rPr>
          <w:b/>
        </w:rPr>
        <w:t>Detailed Explanation:</w:t>
      </w:r>
      <w:r>
        <w:t xml:space="preserve"> File uploader specifically tuned for PDFs and image files.</w:t>
      </w:r>
    </w:p>
    <w:p>
      <w:r/>
      <w:r>
        <w:rPr>
          <w:b/>
        </w:rPr>
        <w:t>Workflow:</w:t>
      </w:r>
      <w:r>
        <w:t xml:space="preserve"> Upload Image -&gt; System extracts text -&gt; Displays text alongside image preview.</w:t>
      </w:r>
    </w:p>
    <w:p>
      <w:r/>
      <w:r>
        <w:rPr>
          <w:b/>
        </w:rPr>
        <w:t>Validation Rules:</w:t>
      </w:r>
      <w:r>
        <w:t xml:space="preserve"> File size max 10MB (JPEG/PNG/PDF).</w:t>
      </w:r>
    </w:p>
    <w:p>
      <w:r/>
      <w:r>
        <w:rPr>
          <w:b/>
        </w:rPr>
        <w:t>Business Logic:</w:t>
      </w:r>
      <w:r>
        <w:t xml:space="preserve"> Utilizes Vision models (e.g., GPT-4 Vision).</w:t>
      </w:r>
    </w:p>
    <w:p>
      <w:r/>
      <w:r>
        <w:rPr>
          <w:b/>
        </w:rPr>
        <w:t>API References:</w:t>
      </w:r>
      <w:r>
        <w:t xml:space="preserve"> `POST /api/ai/ocr`</w:t>
      </w:r>
    </w:p>
    <w:p>
      <w:r/>
      <w:r>
        <w:rPr>
          <w:b/>
        </w:rPr>
        <w:t>Database Tables:</w:t>
      </w:r>
      <w:r>
        <w:t xml:space="preserve"> `ai_logs`</w:t>
      </w:r>
    </w:p>
    <w:p>
      <w:pPr>
        <w:pStyle w:val="Heading3"/>
      </w:pPr>
      <w:r>
        <w:t>11.7 Billing</w:t>
      </w:r>
    </w:p>
    <w:p>
      <w:r/>
      <w:r>
        <w:rPr>
          <w:b/>
        </w:rPr>
        <w:t>Purpose:</w:t>
      </w:r>
      <w:r>
        <w:t xml:space="preserve"> Manage financial subscriptions and view invoices.</w:t>
      </w:r>
    </w:p>
    <w:p>
      <w:r>
        <w:t>*[Insert Screenshot Here]*</w:t>
      </w:r>
    </w:p>
    <w:p>
      <w:r/>
      <w:r>
        <w:rPr>
          <w:b/>
        </w:rPr>
        <w:t>Detailed Explanation:</w:t>
      </w:r>
      <w:r>
        <w:t xml:space="preserve"> Displays current plan tier (Free, Pro, Enterprise) and historical invoices.</w:t>
      </w:r>
    </w:p>
    <w:p>
      <w:r/>
      <w:r>
        <w:rPr>
          <w:b/>
        </w:rPr>
        <w:t>Workflow:</w:t>
      </w:r>
      <w:r>
        <w:t xml:space="preserve"> User clicks "Upgrade" -&gt; Redirects to Stripe Checkout -&gt; Returns upon success.</w:t>
      </w:r>
    </w:p>
    <w:p>
      <w:r/>
      <w:r>
        <w:rPr>
          <w:b/>
        </w:rPr>
        <w:t>Validation Rules:</w:t>
      </w:r>
      <w:r>
        <w:t xml:space="preserve"> Credit card validation handled by Stripe Elements.</w:t>
      </w:r>
    </w:p>
    <w:p>
      <w:r/>
      <w:r>
        <w:rPr>
          <w:b/>
        </w:rPr>
        <w:t>Business Logic:</w:t>
      </w:r>
      <w:r>
        <w:t xml:space="preserve"> Webhooks update the `subscriptions` table asynchronously.</w:t>
      </w:r>
    </w:p>
    <w:p>
      <w:r/>
      <w:r>
        <w:rPr>
          <w:b/>
        </w:rPr>
        <w:t>API References:</w:t>
      </w:r>
      <w:r>
        <w:t xml:space="preserve"> `POST /api/billing/checkout-session`</w:t>
      </w:r>
    </w:p>
    <w:p>
      <w:r/>
      <w:r>
        <w:rPr>
          <w:b/>
        </w:rPr>
        <w:t>Database Tables:</w:t>
      </w:r>
      <w:r>
        <w:t xml:space="preserve"> `subscriptions`</w:t>
      </w:r>
    </w:p>
    <w:p>
      <w:r/>
      <w:r>
        <w:rPr>
          <w:b/>
        </w:rPr>
        <w:t>Navigation Flow:</w:t>
      </w:r>
      <w:r>
        <w:t xml:space="preserve"> Redirects to external Stripe domain and back.</w:t>
      </w:r>
    </w:p>
    <w:p>
      <w:pPr>
        <w:pStyle w:val="Heading3"/>
      </w:pPr>
      <w:r>
        <w:t>11.8 Settings</w:t>
      </w:r>
    </w:p>
    <w:p>
      <w:r/>
      <w:r>
        <w:rPr>
          <w:b/>
        </w:rPr>
        <w:t>Purpose:</w:t>
      </w:r>
      <w:r>
        <w:t xml:space="preserve"> Manage workspace configurations (Users, SMTP, Security, Domains).</w:t>
      </w:r>
    </w:p>
    <w:p>
      <w:r>
        <w:t>*[Insert Screenshot Here]*</w:t>
      </w:r>
    </w:p>
    <w:p>
      <w:r/>
      <w:r>
        <w:rPr>
          <w:b/>
        </w:rPr>
        <w:t>Detailed Explanation:</w:t>
      </w:r>
      <w:r>
        <w:t xml:space="preserve"> Tabbed interface for Tenant Admins. Includes Dark Mode compliant forms.</w:t>
      </w:r>
    </w:p>
    <w:p>
      <w:r/>
      <w:r>
        <w:rPr>
          <w:b/>
        </w:rPr>
        <w:t>Workflow:</w:t>
      </w:r>
      <w:r>
        <w:t xml:space="preserve"> Admin modifies SMTP details -&gt; Clicks Save -&gt; Backend updates tenant config.</w:t>
      </w:r>
    </w:p>
    <w:p>
      <w:r/>
      <w:r>
        <w:rPr>
          <w:b/>
        </w:rPr>
        <w:t>Validation Rules:</w:t>
      </w:r>
      <w:r>
        <w:t xml:space="preserve"> SMTP ports must be numeric. Domains must follow standard URL formats.</w:t>
      </w:r>
    </w:p>
    <w:p>
      <w:r/>
      <w:r>
        <w:rPr>
          <w:b/>
        </w:rPr>
        <w:t>Business Logic:</w:t>
      </w:r>
      <w:r>
        <w:t xml:space="preserve"> Updates the `branding_json` or config columns in the `tenants` table.</w:t>
      </w:r>
    </w:p>
    <w:p>
      <w:r/>
      <w:r>
        <w:rPr>
          <w:b/>
        </w:rPr>
        <w:t>API References:</w:t>
      </w:r>
      <w:r>
        <w:t xml:space="preserve"> `PATCH /api/settings/tenant`</w:t>
      </w:r>
    </w:p>
    <w:p>
      <w:r/>
      <w:r>
        <w:rPr>
          <w:b/>
        </w:rPr>
        <w:t>Database Tables:</w:t>
      </w:r>
      <w:r>
        <w:t xml:space="preserve"> `tenants`, `users`</w:t>
      </w:r>
    </w:p>
    <w:p>
      <w:r/>
      <w:r>
        <w:rPr>
          <w:b/>
        </w:rPr>
        <w:t>Accessibility Notes:</w:t>
      </w:r>
      <w:r>
        <w:t xml:space="preserve"> All form inputs have explicitly defined `dark:text-white` classes for dark mode visibility.</w:t>
      </w:r>
    </w:p>
    <w:p>
      <w:pPr>
        <w:pStyle w:val="Heading3"/>
      </w:pPr>
      <w:r>
        <w:t>11.9 Reports</w:t>
      </w:r>
    </w:p>
    <w:p>
      <w:r/>
      <w:r>
        <w:rPr>
          <w:b/>
        </w:rPr>
        <w:t>Purpose:</w:t>
      </w:r>
      <w:r>
        <w:t xml:space="preserve"> Detailed usage analytics for cost tracking.</w:t>
      </w:r>
    </w:p>
    <w:p>
      <w:r>
        <w:t>*[Insert Screenshot Here]*</w:t>
      </w:r>
    </w:p>
    <w:p>
      <w:r/>
      <w:r>
        <w:rPr>
          <w:b/>
        </w:rPr>
        <w:t>Detailed Explanation:</w:t>
      </w:r>
      <w:r>
        <w:t xml:space="preserve"> Data table with filtering, sorting, and pagination.</w:t>
      </w:r>
    </w:p>
    <w:p>
      <w:r/>
      <w:r>
        <w:rPr>
          <w:b/>
        </w:rPr>
        <w:t>Workflow:</w:t>
      </w:r>
      <w:r>
        <w:t xml:space="preserve"> User selects date range -&gt; Table fetches data -&gt; Option to export to CSV.</w:t>
      </w:r>
    </w:p>
    <w:p>
      <w:r/>
      <w:r>
        <w:rPr>
          <w:b/>
        </w:rPr>
        <w:t>Validation Rules:</w:t>
      </w:r>
      <w:r>
        <w:t xml:space="preserve"> Start Date must be before End Date.</w:t>
      </w:r>
    </w:p>
    <w:p>
      <w:r/>
      <w:r>
        <w:rPr>
          <w:b/>
        </w:rPr>
        <w:t>Business Logic:</w:t>
      </w:r>
      <w:r>
        <w:t xml:space="preserve"> Complex SQL joins to aggregate tokens by user and feature.</w:t>
      </w:r>
    </w:p>
    <w:p>
      <w:r/>
      <w:r>
        <w:rPr>
          <w:b/>
        </w:rPr>
        <w:t>API References:</w:t>
      </w:r>
      <w:r>
        <w:t xml:space="preserve"> `GET /api/reports/usage`</w:t>
      </w:r>
    </w:p>
    <w:p>
      <w:r/>
      <w:r>
        <w:rPr>
          <w:b/>
        </w:rPr>
        <w:t>Database Tables:</w:t>
      </w:r>
      <w:r>
        <w:t xml:space="preserve"> `ai_logs`, `users`</w:t>
      </w:r>
    </w:p>
    <w:p>
      <w:pPr>
        <w:pStyle w:val="Heading3"/>
      </w:pPr>
      <w:r>
        <w:t>11.10 AI Providers</w:t>
      </w:r>
    </w:p>
    <w:p>
      <w:r/>
      <w:r>
        <w:rPr>
          <w:b/>
        </w:rPr>
        <w:t>Purpose:</w:t>
      </w:r>
      <w:r>
        <w:t xml:space="preserve"> Super Admin management of AI backends and failover chains.</w:t>
      </w:r>
    </w:p>
    <w:p>
      <w:r>
        <w:t>*[Insert Screenshot Here]*</w:t>
      </w:r>
    </w:p>
    <w:p>
      <w:r/>
      <w:r>
        <w:rPr>
          <w:b/>
        </w:rPr>
        <w:t>Detailed Explanation:</w:t>
      </w:r>
      <w:r>
        <w:t xml:space="preserve"> Located at `/controller`. Displays health badges (Healthy, Circuit Open).</w:t>
      </w:r>
    </w:p>
    <w:p>
      <w:r/>
      <w:r>
        <w:rPr>
          <w:b/>
        </w:rPr>
        <w:t>Workflow:</w:t>
      </w:r>
      <w:r>
        <w:t xml:space="preserve"> Admin enters API Key -&gt; Sets priority (1, 2, 3) -&gt; Saves.</w:t>
      </w:r>
    </w:p>
    <w:p>
      <w:r/>
      <w:r>
        <w:rPr>
          <w:b/>
        </w:rPr>
        <w:t>Validation Rules:</w:t>
      </w:r>
      <w:r>
        <w:t xml:space="preserve"> API keys are masked on the frontend.</w:t>
      </w:r>
    </w:p>
    <w:p>
      <w:r/>
      <w:r>
        <w:rPr>
          <w:b/>
        </w:rPr>
        <w:t>Business Logic:</w:t>
      </w:r>
      <w:r>
        <w:t xml:space="preserve"> Modifies global platform variables. Manually resets circuit breakers.</w:t>
      </w:r>
    </w:p>
    <w:p>
      <w:r/>
      <w:r>
        <w:rPr>
          <w:b/>
        </w:rPr>
        <w:t>API References:</w:t>
      </w:r>
      <w:r>
        <w:t xml:space="preserve"> `POST /super-admin/providers/config`</w:t>
      </w:r>
    </w:p>
    <w:p>
      <w:r/>
      <w:r>
        <w:rPr>
          <w:b/>
        </w:rPr>
        <w:t>Database Tables:</w:t>
      </w:r>
      <w:r>
        <w:t xml:space="preserve"> Global provider config table.</w:t>
      </w:r>
    </w:p>
    <w:p>
      <w:r/>
      <w:r>
        <w:rPr>
          <w:b/>
        </w:rPr>
        <w:t>Accessibility Notes:</w:t>
      </w:r>
      <w:r>
        <w:t xml:space="preserve"> Status badges have accessible text alternatives for screen readers.</w:t>
      </w:r>
    </w:p>
    <w:p>
      <w:r>
        <w:t>---</w:t>
      </w:r>
    </w:p>
    <w:p>
      <w:pPr>
        <w:pStyle w:val="Heading2"/>
      </w:pPr>
      <w:r>
        <w:t>12. User Manual</w:t>
      </w:r>
    </w:p>
    <w:p>
      <w:r/>
      <w:r>
        <w:rPr>
          <w:b/>
        </w:rPr>
        <w:t>Introduction</w:t>
      </w:r>
      <w:r/>
    </w:p>
    <w:p>
      <w:r>
        <w:t>A step-by-step guide for standard platform users.</w:t>
      </w:r>
    </w:p>
    <w:p>
      <w:r/>
      <w:r>
        <w:rPr>
          <w:b/>
        </w:rPr>
        <w:t>Getting Started</w:t>
      </w:r>
      <w:r/>
    </w:p>
    <w:p>
      <w:r>
        <w:t>1. Navigate to your designated workspace URL (e.g., `https://yourcompany.mcc-ai.com`).</w:t>
      </w:r>
    </w:p>
    <w:p>
      <w:r>
        <w:t>2. Log in using your corporate credentials or Google SSO.</w:t>
      </w:r>
    </w:p>
    <w:p>
      <w:r>
        <w:t>3. Upon login, you will land on the Dashboard.</w:t>
      </w:r>
    </w:p>
    <w:p>
      <w:r/>
      <w:r>
        <w:rPr>
          <w:b/>
        </w:rPr>
        <w:t>Using AI Tools</w:t>
      </w:r>
      <w:r/>
    </w:p>
    <w:p>
      <w:r>
        <w:t>1. Select an AI tool (e.g., "Audio to Text") from the left sidebar navigation menu.</w:t>
      </w:r>
    </w:p>
    <w:p>
      <w:r>
        <w:t>2. Follow the on-screen instructions (e.g., upload an audio file).</w:t>
      </w:r>
    </w:p>
    <w:p>
      <w:r>
        <w:t>3. Click the primary "Generate" or "Transcribe" button.</w:t>
      </w:r>
    </w:p>
    <w:p>
      <w:r>
        <w:t>4. Wait for the processing to complete (indicated by a loading spinner).</w:t>
      </w:r>
    </w:p>
    <w:p>
      <w:r>
        <w:t>5. Results can be downloaded, copied to clipboard, or shared instantly.</w:t>
      </w:r>
    </w:p>
    <w:p>
      <w:r>
        <w:t>---</w:t>
      </w:r>
    </w:p>
    <w:p>
      <w:pPr>
        <w:pStyle w:val="Heading2"/>
      </w:pPr>
      <w:r>
        <w:t>13. Administrator Manual</w:t>
      </w:r>
    </w:p>
    <w:p>
      <w:r/>
      <w:r>
        <w:rPr>
          <w:b/>
        </w:rPr>
        <w:t>Introduction</w:t>
      </w:r>
      <w:r/>
    </w:p>
    <w:p>
      <w:r>
        <w:t>A guide for Tenant Administrators and Super Administrators.</w:t>
      </w:r>
    </w:p>
    <w:p>
      <w:r/>
      <w:r>
        <w:rPr>
          <w:b/>
        </w:rPr>
        <w:t>Tenant Administrator Actions</w:t>
      </w:r>
      <w:r/>
    </w:p>
    <w:p>
      <w:r>
        <w:t xml:space="preserve">1. </w:t>
      </w:r>
      <w:r>
        <w:rPr>
          <w:b/>
        </w:rPr>
        <w:t>Inviting Users:</w:t>
      </w:r>
      <w:r>
        <w:t xml:space="preserve"> Access the "Settings" tab -&gt; "Users". Click "Invite User", enter their email, and select their role.</w:t>
      </w:r>
    </w:p>
    <w:p>
      <w:r>
        <w:t xml:space="preserve">2. </w:t>
      </w:r>
      <w:r>
        <w:rPr>
          <w:b/>
        </w:rPr>
        <w:t>Managing Billing:</w:t>
      </w:r>
      <w:r>
        <w:t xml:space="preserve"> Access the "Billing" tab to update payment methods or download past invoices.</w:t>
      </w:r>
    </w:p>
    <w:p>
      <w:r>
        <w:t xml:space="preserve">3. </w:t>
      </w:r>
      <w:r>
        <w:rPr>
          <w:b/>
        </w:rPr>
        <w:t>Customizing Branding:</w:t>
      </w:r>
      <w:r>
        <w:t xml:space="preserve"> Access "Settings" -&gt; "Domain &amp; Branding" to set a custom primary color and upload a company logo.</w:t>
      </w:r>
    </w:p>
    <w:p>
      <w:r/>
      <w:r>
        <w:rPr>
          <w:b/>
        </w:rPr>
        <w:t>Super Administrator Actions</w:t>
      </w:r>
      <w:r/>
    </w:p>
    <w:p>
      <w:r>
        <w:t xml:space="preserve">1. </w:t>
      </w:r>
      <w:r>
        <w:rPr>
          <w:b/>
        </w:rPr>
        <w:t>Accessing the Console:</w:t>
      </w:r>
      <w:r>
        <w:t xml:space="preserve"> Navigate to `/controller` (requires Super Admin role).</w:t>
      </w:r>
    </w:p>
    <w:p>
      <w:r>
        <w:t xml:space="preserve">2. </w:t>
      </w:r>
      <w:r>
        <w:rPr>
          <w:b/>
        </w:rPr>
        <w:t>Managing Providers:</w:t>
      </w:r>
      <w:r>
        <w:t xml:space="preserve"> Navigate to the "AI Providers" tab. Input vendor API keys (OpenAI, Deepgram, etc.). Adjust priority dragging providers up or down to set the failover chain.</w:t>
      </w:r>
    </w:p>
    <w:p>
      <w:r>
        <w:t xml:space="preserve">3. </w:t>
      </w:r>
      <w:r>
        <w:rPr>
          <w:b/>
        </w:rPr>
        <w:t>Monitoring Health:</w:t>
      </w:r>
      <w:r>
        <w:t xml:space="preserve"> If a provider is marked red ("Circuit Open"), investigate the vendor's status page. You can manually reset the circuit breaker via the "Reset CB" button once resolved.</w:t>
      </w:r>
    </w:p>
    <w:p>
      <w:r>
        <w:t>---</w:t>
      </w:r>
    </w:p>
    <w:p>
      <w:pPr>
        <w:pStyle w:val="Heading2"/>
      </w:pPr>
      <w:r>
        <w:t>14. Deployment Guide</w:t>
      </w:r>
    </w:p>
    <w:p>
      <w:r/>
      <w:r>
        <w:rPr>
          <w:b/>
        </w:rPr>
        <w:t>Introduction</w:t>
      </w:r>
      <w:r/>
    </w:p>
    <w:p>
      <w:r>
        <w:t>Instructions for DevOps engineers to deploy the platform to a production environment.</w:t>
      </w:r>
    </w:p>
    <w:p>
      <w:r/>
      <w:r>
        <w:rPr>
          <w:b/>
        </w:rPr>
        <w:t>Prerequisites</w:t>
      </w:r>
      <w:r/>
    </w:p>
    <w:p>
      <w:pPr>
        <w:pStyle w:val="ListBullet"/>
      </w:pPr>
      <w:r>
        <w:t>Linux Server (Ubuntu 22.04 LTS recommended)</w:t>
      </w:r>
    </w:p>
    <w:p>
      <w:pPr>
        <w:pStyle w:val="ListBullet"/>
      </w:pPr>
      <w:r>
        <w:t>Docker &amp; Docker Compose installed</w:t>
      </w:r>
    </w:p>
    <w:p>
      <w:pPr>
        <w:pStyle w:val="ListBullet"/>
      </w:pPr>
      <w:r>
        <w:t>Domain name with DNS access</w:t>
      </w:r>
    </w:p>
    <w:p>
      <w:r/>
      <w:r>
        <w:rPr>
          <w:b/>
        </w:rPr>
        <w:t>Step-by-Step Deployment</w:t>
      </w:r>
      <w:r/>
    </w:p>
    <w:p>
      <w:r>
        <w:t xml:space="preserve">1. </w:t>
      </w:r>
      <w:r>
        <w:rPr>
          <w:b/>
        </w:rPr>
        <w:t>Clone Repository:</w:t>
      </w:r>
      <w:r>
        <w:t xml:space="preserve"> `git clone https://github.com/mcc-ai/platform.git`</w:t>
      </w:r>
    </w:p>
    <w:p>
      <w:r>
        <w:t xml:space="preserve">2. </w:t>
      </w:r>
      <w:r>
        <w:rPr>
          <w:b/>
        </w:rPr>
        <w:t>Environment Variables:</w:t>
      </w:r>
      <w:r>
        <w:t xml:space="preserve"> Copy `.env.example` to `.env`. Configure:</w:t>
      </w:r>
    </w:p>
    <w:p>
      <w:pPr>
        <w:pStyle w:val="ListBullet"/>
      </w:pPr>
      <w:r>
        <w:t>`DATABASE_URL`</w:t>
      </w:r>
    </w:p>
    <w:p>
      <w:pPr>
        <w:pStyle w:val="ListBullet"/>
      </w:pPr>
      <w:r>
        <w:t>`JWT_SECRET` (Generate a secure random string)</w:t>
      </w:r>
    </w:p>
    <w:p>
      <w:pPr>
        <w:pStyle w:val="ListBullet"/>
      </w:pPr>
      <w:r>
        <w:t>`STRIPE_SECRET_KEY`</w:t>
      </w:r>
    </w:p>
    <w:p>
      <w:r>
        <w:t xml:space="preserve">3. </w:t>
      </w:r>
      <w:r>
        <w:rPr>
          <w:b/>
        </w:rPr>
        <w:t>Build &amp; Start Containers:</w:t>
      </w:r>
      <w:r>
        <w:t xml:space="preserve"> Run `docker-compose up -d --build`. This starts the PostgreSQL database, FastAPI backend, and Nginx reverse proxy.</w:t>
      </w:r>
    </w:p>
    <w:p>
      <w:r>
        <w:t xml:space="preserve">4. </w:t>
      </w:r>
      <w:r>
        <w:rPr>
          <w:b/>
        </w:rPr>
        <w:t>Nginx Configuration:</w:t>
      </w:r>
      <w:r>
        <w:t xml:space="preserve"> Configure the host Nginx to route wildcard subdomains (`*.yourdomain.com`) to the frontend container, and `/api` requests to the backend container. Ensure SSL certificates (Let's Encrypt) are applied.</w:t>
      </w:r>
    </w:p>
    <w:p>
      <w:r>
        <w:t>---</w:t>
      </w:r>
    </w:p>
    <w:p>
      <w:pPr>
        <w:pStyle w:val="Heading2"/>
      </w:pPr>
      <w:r>
        <w:t>15. Security</w:t>
      </w:r>
    </w:p>
    <w:p>
      <w:r/>
      <w:r>
        <w:rPr>
          <w:b/>
        </w:rPr>
        <w:t>Introduction</w:t>
      </w:r>
      <w:r/>
    </w:p>
    <w:p>
      <w:r>
        <w:t>Security is baked into the architecture following OWASP best practices.</w:t>
      </w:r>
    </w:p>
    <w:p>
      <w:r/>
      <w:r>
        <w:rPr>
          <w:b/>
        </w:rPr>
        <w:t>Data in Transit</w:t>
      </w:r>
      <w:r/>
    </w:p>
    <w:p>
      <w:r>
        <w:t>All traffic between the client and the reverse proxy is enforced over TLS 1.3.</w:t>
      </w:r>
    </w:p>
    <w:p>
      <w:r/>
      <w:r>
        <w:rPr>
          <w:b/>
        </w:rPr>
        <w:t>Data at Rest</w:t>
      </w:r>
      <w:r/>
    </w:p>
    <w:p>
      <w:pPr>
        <w:pStyle w:val="ListBullet"/>
      </w:pPr>
      <w:r>
        <w:t>User passwords are cryptographically hashed using the bcrypt algorithm.</w:t>
      </w:r>
    </w:p>
    <w:p>
      <w:pPr>
        <w:pStyle w:val="ListBullet"/>
      </w:pPr>
      <w:r>
        <w:t>Vendor API keys are encrypted in the PostgreSQL database using AES-256.</w:t>
      </w:r>
    </w:p>
    <w:p>
      <w:r/>
      <w:r>
        <w:rPr>
          <w:b/>
        </w:rPr>
        <w:t>Authorization &amp; RBAC</w:t>
      </w:r>
      <w:r/>
    </w:p>
    <w:p>
      <w:r>
        <w:t>Strict role-based access control is enforced at the API route level using FastAPI Dependency Injection. If a user with a `user` role attempts to access a `tenant_admin` route, a 403 Forbidden response is immediately returned.</w:t>
      </w:r>
    </w:p>
    <w:p>
      <w:r/>
      <w:r>
        <w:rPr>
          <w:b/>
        </w:rPr>
        <w:t>Cross-Origin Resource Sharing (CORS)</w:t>
      </w:r>
      <w:r/>
    </w:p>
    <w:p>
      <w:r>
        <w:t>The backend explicitly whitelists frontend origins via the `ALLOWED_ORIGINS` environment variable, preventing unauthorized web clients from making API calls.</w:t>
      </w:r>
    </w:p>
    <w:p>
      <w:r>
        <w:t>---</w:t>
      </w:r>
    </w:p>
    <w:p>
      <w:pPr>
        <w:pStyle w:val="Heading2"/>
      </w:pPr>
      <w:r>
        <w:t>16. Testing</w:t>
      </w:r>
    </w:p>
    <w:p>
      <w:r/>
      <w:r>
        <w:rPr>
          <w:b/>
        </w:rPr>
        <w:t>Introduction</w:t>
      </w:r>
      <w:r/>
    </w:p>
    <w:p>
      <w:r>
        <w:t>The platform utilizes a comprehensive testing strategy to ensure reliability.</w:t>
      </w:r>
    </w:p>
    <w:p>
      <w:r/>
      <w:r>
        <w:rPr>
          <w:b/>
        </w:rPr>
        <w:t>Unit Testing</w:t>
      </w:r>
      <w:r/>
    </w:p>
    <w:p>
      <w:r>
        <w:t>Backend Python logic (data validation, JWT decoding, circuit breaker logic) is tested via `pytest`. Run using `pytest tests/unit/`.</w:t>
      </w:r>
    </w:p>
    <w:p>
      <w:r/>
      <w:r>
        <w:rPr>
          <w:b/>
        </w:rPr>
        <w:t>Integration Testing</w:t>
      </w:r>
      <w:r/>
    </w:p>
    <w:p>
      <w:r>
        <w:t>End-to-end API flows (e.g., Register -&gt; Login -&gt; Generate AI) are tested using FastAPI's `TestClient` and an isolated test database. Run using `pytest tests/integration/`.</w:t>
      </w:r>
    </w:p>
    <w:p>
      <w:r/>
      <w:r>
        <w:rPr>
          <w:b/>
        </w:rPr>
        <w:t>UI Testing</w:t>
      </w:r>
      <w:r/>
    </w:p>
    <w:p>
      <w:r>
        <w:t>Contrast, layout integrity, and accessibility are checked manually and via automated tools to ensure compliance against WCAG 2.2 AA standards. Dark mode compliance is strictly enforced across all settings pages.</w:t>
      </w:r>
    </w:p>
    <w:p>
      <w:r>
        <w:t>---</w:t>
      </w:r>
    </w:p>
    <w:p>
      <w:pPr>
        <w:pStyle w:val="Heading2"/>
      </w:pPr>
      <w:r>
        <w:t>17. Release Notes</w:t>
      </w:r>
    </w:p>
    <w:p>
      <w:r/>
      <w:r>
        <w:rPr>
          <w:b/>
        </w:rPr>
        <w:t>Introduction</w:t>
      </w:r>
      <w:r/>
    </w:p>
    <w:p>
      <w:r>
        <w:t>Historical record of platform iterations.</w:t>
      </w:r>
    </w:p>
    <w:p>
      <w:r/>
      <w:r>
        <w:rPr>
          <w:b/>
        </w:rPr>
        <w:t>Version 1.0 (Current Release):</w:t>
      </w:r>
      <w:r/>
    </w:p>
    <w:p>
      <w:pPr>
        <w:pStyle w:val="ListBullet"/>
      </w:pPr>
      <w:r>
        <w:t>Initial enterprise launch.</w:t>
      </w:r>
    </w:p>
    <w:p>
      <w:pPr>
        <w:pStyle w:val="ListBullet"/>
      </w:pPr>
      <w:r>
        <w:t>Integrated core AI Models: OpenAI, ElevenLabs, Deepgram, and Gemini.</w:t>
      </w:r>
    </w:p>
    <w:p>
      <w:pPr>
        <w:pStyle w:val="ListBullet"/>
      </w:pPr>
      <w:r>
        <w:t>Deployed Multi-tenant architecture with URL slug provisioning (supporting a-z, 0-9, hyphens, and dots).</w:t>
      </w:r>
    </w:p>
    <w:p>
      <w:pPr>
        <w:pStyle w:val="ListBullet"/>
      </w:pPr>
      <w:r>
        <w:t>Implemented intelligent automated fallback logic for AI providers (ProviderManager).</w:t>
      </w:r>
    </w:p>
    <w:p>
      <w:pPr>
        <w:pStyle w:val="ListBullet"/>
      </w:pPr>
      <w:r>
        <w:t>Fixed dark mode visibility across all Tenant and Super Admin settings components.</w:t>
      </w:r>
    </w:p>
    <w:p>
      <w:pPr>
        <w:pStyle w:val="ListBullet"/>
      </w:pPr>
      <w:r>
        <w:t>Updated global landing page address to: MMIP, MCC, Tambaram 600059.</w:t>
      </w:r>
    </w:p>
    <w:p>
      <w:r>
        <w:t>---</w:t>
      </w:r>
    </w:p>
    <w:p>
      <w:pPr>
        <w:pStyle w:val="Heading2"/>
      </w:pPr>
      <w:r>
        <w:t>18. Troubleshooting</w:t>
      </w:r>
    </w:p>
    <w:p>
      <w:r/>
      <w:r>
        <w:rPr>
          <w:b/>
        </w:rPr>
        <w:t>Introduction</w:t>
      </w:r>
      <w:r/>
    </w:p>
    <w:p>
      <w:r>
        <w:t>Common issues and their respective resolutions.</w:t>
      </w:r>
    </w:p>
    <w:p>
      <w:pPr>
        <w:pStyle w:val="ListBullet"/>
      </w:pPr>
      <w:r>
        <w:t>**Symptom:** AI generation fails repeatedly with a 503 Error.</w:t>
      </w:r>
    </w:p>
    <w:p>
      <w:pPr>
        <w:pStyle w:val="ListBullet"/>
      </w:pPr>
      <w:r>
        <w:t>**Diagnostic:** Check Super Admin `/controller` dashboard.</w:t>
      </w:r>
    </w:p>
    <w:p>
      <w:pPr>
        <w:pStyle w:val="ListBullet"/>
      </w:pPr>
      <w:r>
        <w:t>**Resolution:** The primary provider's circuit breaker may be open due to invalid API keys or depleted vendor credits. Update keys or wait for the cooldown period to expire.</w:t>
      </w:r>
    </w:p>
    <w:p>
      <w:pPr>
        <w:pStyle w:val="ListBullet"/>
      </w:pPr>
      <w:r>
        <w:t>**Symptom:** Users cannot log in with Google SSO.</w:t>
      </w:r>
    </w:p>
    <w:p>
      <w:pPr>
        <w:pStyle w:val="ListBullet"/>
      </w:pPr>
      <w:r>
        <w:t>**Diagnostic:** Check browser console for Origin mismatch errors.</w:t>
      </w:r>
    </w:p>
    <w:p>
      <w:pPr>
        <w:pStyle w:val="ListBullet"/>
      </w:pPr>
      <w:r>
        <w:t>**Resolution:** Ensure the Authorized JavaScript Origins in Google Cloud Console exactly match the platform's domain (including local development fallback ports like `5174`).</w:t>
      </w:r>
    </w:p>
    <w:p>
      <w:pPr>
        <w:pStyle w:val="ListBullet"/>
      </w:pPr>
      <w:r>
        <w:t>**Symptom:** Forms invisible in Dark Mode.</w:t>
      </w:r>
    </w:p>
    <w:p>
      <w:pPr>
        <w:pStyle w:val="ListBullet"/>
      </w:pPr>
      <w:r>
        <w:t>**Resolution:** Ensure the component implements `dark:text-white` and `dark:bg-slate-800` classes correctly. (Fixed in v1.0).</w:t>
      </w:r>
    </w:p>
    <w:p>
      <w:r>
        <w:t>---</w:t>
      </w:r>
    </w:p>
    <w:p>
      <w:pPr>
        <w:pStyle w:val="Heading2"/>
      </w:pPr>
      <w:r>
        <w:t>19. Future Enhancements</w:t>
      </w:r>
    </w:p>
    <w:p>
      <w:r/>
      <w:r>
        <w:rPr>
          <w:b/>
        </w:rPr>
        <w:t>Introduction</w:t>
      </w:r>
      <w:r/>
    </w:p>
    <w:p>
      <w:r>
        <w:t>Strategic roadmap for subsequent platform releases.</w:t>
      </w:r>
    </w:p>
    <w:p>
      <w:pPr>
        <w:pStyle w:val="ListBullet"/>
      </w:pPr>
      <w:r>
        <w:t>**Video-to-Text Capability:** Extending the STT engine to support video file uploads (MP4, MOV) and generating timestamped subtitles (SRT/VTT).</w:t>
      </w:r>
    </w:p>
    <w:p>
      <w:pPr>
        <w:pStyle w:val="ListBullet"/>
      </w:pPr>
      <w:r>
        <w:t>**Custom Fine-Tuned LLMs:** Providing Enterprise tier tenants the ability to deploy and utilize their own fine-tuned language models specific to their corporate data.</w:t>
      </w:r>
    </w:p>
    <w:p>
      <w:pPr>
        <w:pStyle w:val="ListBullet"/>
      </w:pPr>
      <w:r>
        <w:t>**Advanced Analytics Export:** Implementing scheduled automated reports and CSV/PDF export functionality for comprehensive enterprise billing and auditing.</w:t>
      </w:r>
    </w:p>
    <w:p>
      <w:r>
        <w:t>---</w:t>
      </w:r>
    </w:p>
    <w:p>
      <w:pPr>
        <w:pStyle w:val="Heading2"/>
      </w:pPr>
      <w:r>
        <w:t>20. Appendix</w:t>
      </w:r>
    </w:p>
    <w:p>
      <w:r/>
      <w:r>
        <w:rPr>
          <w:b/>
        </w:rPr>
        <w:t>Service Level Agreement (SLA)</w:t>
      </w:r>
      <w:r/>
    </w:p>
    <w:p>
      <w:r>
        <w:t>The platform targets a standard Uptime of 99.99%, excluding scheduled maintenance windows (which will be communicated 48 hours in advance).</w:t>
      </w:r>
    </w:p>
    <w:p>
      <w:r/>
      <w:r>
        <w:rPr>
          <w:b/>
        </w:rPr>
        <w:t>Glossary of Terms</w:t>
      </w:r>
      <w:r/>
    </w:p>
    <w:p>
      <w:pPr>
        <w:pStyle w:val="ListBullet"/>
      </w:pPr>
      <w:r>
        <w:t>**Tenant:** An isolated corporate workspace within the platform, complete with its own users, branding, and billing profile.</w:t>
      </w:r>
    </w:p>
    <w:p>
      <w:pPr>
        <w:pStyle w:val="ListBullet"/>
      </w:pPr>
      <w:r>
        <w:t>**Circuit Breaker:** A software design pattern used to detect failures and encapsulate the logic of preventing a failure from constantly recurring (during maintenance, temporary external system failure, or unexpected system difficulties).</w:t>
      </w:r>
    </w:p>
    <w:p>
      <w:pPr>
        <w:pStyle w:val="ListBullet"/>
      </w:pPr>
      <w:r>
        <w:t>**LLM:** Large Language Model (e.g., GPT-4).</w:t>
      </w:r>
    </w:p>
    <w:p>
      <w:pPr>
        <w:pStyle w:val="ListBullet"/>
      </w:pPr>
      <w:r>
        <w:t>**TTS:** Text-to-Speech synthesis.</w:t>
      </w:r>
    </w:p>
    <w:p>
      <w:pPr>
        <w:pStyle w:val="ListBullet"/>
      </w:pPr>
      <w:r>
        <w:t>**STT:** Speech-to-Text transcription.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