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Georgia" w:hAnsi="Georgia" w:cs="Georgia"/>
          <w:sz w:val="48"/>
          <w:sz-cs w:val="48"/>
          <w:b/>
          <w:spacing w:val="0"/>
          <w:color w:val="0F0E0B"/>
        </w:rPr>
        <w:t xml:space="preserve">Alpha Hours: Financials</w:t>
      </w:r>
    </w:p>
    <w:p>
      <w:pPr>
        <w:spacing w:after="168"/>
      </w:pPr>
      <w:r>
        <w:rPr>
          <w:rFonts w:ascii="Georgia" w:hAnsi="Georgia" w:cs="Georgia"/>
          <w:sz w:val="33"/>
          <w:sz-cs w:val="33"/>
          <w:b/>
          <w:spacing w:val="0"/>
          <w:color w:val="0F0E0B"/>
        </w:rPr>
        <w:t xml:space="preserve">Owner</w:t>
      </w:r>
    </w:p>
    <w:p>
      <w:pPr>
        <w:spacing w:after="168"/>
      </w:pPr>
      <w:r>
        <w:rPr>
          <w:rFonts w:ascii="Georgia" w:hAnsi="Georgia" w:cs="Georgia"/>
          <w:sz w:val="24"/>
          <w:sz-cs w:val="24"/>
          <w:spacing w:val="0"/>
          <w:color w:val="0F0E0B"/>
        </w:rPr>
        <w:t xml:space="preserve">Nancy Wisniewski Torvund</w:t>
      </w:r>
    </w:p>
    <w:p>
      <w:pPr>
        <w:spacing w:after="168"/>
      </w:pPr>
      <w:r>
        <w:rPr>
          <w:rFonts w:ascii="Georgia" w:hAnsi="Georgia" w:cs="Georgia"/>
          <w:sz w:val="33"/>
          <w:sz-cs w:val="33"/>
          <w:b/>
          <w:spacing w:val="0"/>
          <w:color w:val="0F0E0B"/>
        </w:rPr>
        <w:t xml:space="preserve">Summary</w:t>
      </w:r>
    </w:p>
    <w:p>
      <w:pPr>
        <w:spacing w:after="168"/>
      </w:pPr>
      <w:r>
        <w:rPr>
          <w:rFonts w:ascii="Georgia" w:hAnsi="Georgia" w:cs="Georgia"/>
          <w:sz w:val="24"/>
          <w:sz-cs w:val="24"/>
          <w:spacing w:val="0"/>
          <w:color w:val="0F0E0B"/>
        </w:rPr>
        <w:t xml:space="preserve">Alpha Hours launches October 19, 2026 as a mastery learning center inside six Alpha campuses: New York (180 Maiden Lane, 100 seats), Austin (Spyglass, 100), Miami (Tropical Park, 60), Chicago (Lakeshore East, 60), Greenwich (40) and Boston (Beacon Hill, 40). Membership is monthly: $1,750 in premium markets, $1,250 in standard markets (Austin), for two guided one-hour visits a week plus daily Timeback at home. Every seat serves ten members. Every figure in this document comes from one model, the same one behind the BrainLift, and the assumptions Year 1 exists to replace are listed at the end.</w:t>
      </w:r>
    </w:p>
    <w:p>
      <w:pPr/>
      <w:r>
        <w:rPr>
          <w:rFonts w:ascii="Georgia" w:hAnsi="Georgia" w:cs="Georgia"/>
          <w:sz w:val="22"/>
          <w:sz-cs w:val="22"/>
          <w:b/>
          <w:spacing w:val="0"/>
          <w:color w:val="0F0E0B"/>
        </w:rPr>
        <w:t xml:space="preserve">Headline</w:t>
      </w:r>
    </w:p>
    <w:p>
      <w:pPr/>
      <w:r>
        <w:rPr>
          <w:rFonts w:ascii="Georgia" w:hAnsi="Georgia" w:cs="Georgia"/>
          <w:sz w:val="22"/>
          <w:sz-cs w:val="22"/>
          <w:b/>
          <w:spacing w:val="0"/>
          <w:color w:val="0F0E0B"/>
        </w:rPr>
        <w:t xml:space="preserve">Figure</w:t>
      </w:r>
    </w:p>
    <w:p>
      <w:pPr/>
      <w:r>
        <w:rPr>
          <w:rFonts w:ascii="Georgia" w:hAnsi="Georgia" w:cs="Georgia"/>
          <w:sz w:val="22"/>
          <w:sz-cs w:val="22"/>
          <w:spacing w:val="0"/>
          <w:color w:val="0F0E0B"/>
        </w:rPr>
        <w:t xml:space="preserve">Pilot capacity, six campuses</w:t>
      </w:r>
    </w:p>
    <w:p>
      <w:pPr/>
      <w:r>
        <w:rPr>
          <w:rFonts w:ascii="Georgia" w:hAnsi="Georgia" w:cs="Georgia"/>
          <w:sz w:val="22"/>
          <w:sz-cs w:val="22"/>
          <w:spacing w:val="0"/>
          <w:color w:val="0F0E0B"/>
        </w:rPr>
        <w:t xml:space="preserve">400 seats, 4,000 members, $78.0M revenue, $69.0M site profit, $67.6M net</w:t>
      </w:r>
    </w:p>
    <w:p>
      <w:pPr/>
      <w:r>
        <w:rPr>
          <w:rFonts w:ascii="Georgia" w:hAnsi="Georgia" w:cs="Georgia"/>
          <w:sz w:val="22"/>
          <w:sz-cs w:val="22"/>
          <w:spacing w:val="0"/>
          <w:color w:val="0F0E0B"/>
        </w:rPr>
        <w:t xml:space="preserve">Year 1 plan (fill 10 percent to 50 percent over twelve months)</w:t>
      </w:r>
    </w:p>
    <w:p>
      <w:pPr/>
      <w:r>
        <w:rPr>
          <w:rFonts w:ascii="Georgia" w:hAnsi="Georgia" w:cs="Georgia"/>
          <w:sz w:val="22"/>
          <w:sz-cs w:val="22"/>
          <w:spacing w:val="0"/>
          <w:color w:val="0F0E0B"/>
        </w:rPr>
        <w:t xml:space="preserve">$25.9M revenue, $22.2M site profit, $20.3M net, $39.0M exit run rate</w:t>
      </w:r>
    </w:p>
    <w:p>
      <w:pPr/>
      <w:r>
        <w:rPr>
          <w:rFonts w:ascii="Georgia" w:hAnsi="Georgia" w:cs="Georgia"/>
          <w:sz w:val="22"/>
          <w:sz-cs w:val="22"/>
          <w:spacing w:val="0"/>
          <w:color w:val="0F0E0B"/>
        </w:rPr>
        <w:t xml:space="preserve">Year 1 floor (5 to 20 percent)</w:t>
      </w:r>
    </w:p>
    <w:p>
      <w:pPr/>
      <w:r>
        <w:rPr>
          <w:rFonts w:ascii="Georgia" w:hAnsi="Georgia" w:cs="Georgia"/>
          <w:sz w:val="22"/>
          <w:sz-cs w:val="22"/>
          <w:spacing w:val="0"/>
          <w:color w:val="0F0E0B"/>
        </w:rPr>
        <w:t xml:space="preserve">$12.1M revenue, $7.8M net</w:t>
      </w:r>
    </w:p>
    <w:p>
      <w:pPr/>
      <w:r>
        <w:rPr>
          <w:rFonts w:ascii="Georgia" w:hAnsi="Georgia" w:cs="Georgia"/>
          <w:sz w:val="22"/>
          <w:sz-cs w:val="22"/>
          <w:spacing w:val="0"/>
          <w:color w:val="0F0E0B"/>
        </w:rPr>
        <w:t xml:space="preserve">Year 1 strong (15 to 80 percent)</w:t>
      </w:r>
    </w:p>
    <w:p>
      <w:pPr/>
      <w:r>
        <w:rPr>
          <w:rFonts w:ascii="Georgia" w:hAnsi="Georgia" w:cs="Georgia"/>
          <w:sz w:val="22"/>
          <w:sz-cs w:val="22"/>
          <w:spacing w:val="0"/>
          <w:color w:val="0F0E0B"/>
        </w:rPr>
        <w:t xml:space="preserve">$42.9M revenue, $35.9M net, $62.4M exit run rate</w:t>
      </w:r>
    </w:p>
    <w:p>
      <w:pPr/>
      <w:r>
        <w:rPr>
          <w:rFonts w:ascii="Georgia" w:hAnsi="Georgia" w:cs="Georgia"/>
          <w:sz w:val="22"/>
          <w:sz-cs w:val="22"/>
          <w:spacing w:val="0"/>
          <w:color w:val="0F0E0B"/>
        </w:rPr>
        <w:t xml:space="preserve">Contribution per premium member</w:t>
      </w:r>
    </w:p>
    <w:p>
      <w:pPr/>
      <w:r>
        <w:rPr>
          <w:rFonts w:ascii="Georgia" w:hAnsi="Georgia" w:cs="Georgia"/>
          <w:sz w:val="22"/>
          <w:sz-cs w:val="22"/>
          <w:spacing w:val="0"/>
          <w:color w:val="0F0E0B"/>
        </w:rPr>
        <w:t xml:space="preserve">$19,180 a year, 91 percent</w:t>
      </w:r>
    </w:p>
    <w:p>
      <w:pPr/>
      <w:r>
        <w:rPr>
          <w:rFonts w:ascii="Georgia" w:hAnsi="Georgia" w:cs="Georgia"/>
          <w:sz w:val="22"/>
          <w:sz-cs w:val="22"/>
          <w:spacing w:val="0"/>
          <w:color w:val="0F0E0B"/>
        </w:rPr>
        <w:t xml:space="preserve">Break-even per campus</w:t>
      </w:r>
    </w:p>
    <w:p>
      <w:pPr/>
      <w:r>
        <w:rPr>
          <w:rFonts w:ascii="Georgia" w:hAnsi="Georgia" w:cs="Georgia"/>
          <w:sz w:val="22"/>
          <w:sz-cs w:val="22"/>
          <w:spacing w:val="0"/>
          <w:color w:val="0F0E0B"/>
        </w:rPr>
        <w:t xml:space="preserve">11 members</w:t>
      </w:r>
    </w:p>
    <w:p>
      <w:pPr/>
      <w:r>
        <w:rPr>
          <w:rFonts w:ascii="Georgia" w:hAnsi="Georgia" w:cs="Georgia"/>
          <w:sz w:val="22"/>
          <w:sz-cs w:val="22"/>
          <w:spacing w:val="0"/>
          <w:color w:val="0F0E0B"/>
        </w:rPr>
        <w:t xml:space="preserve">One-time launch budget</w:t>
      </w:r>
    </w:p>
    <w:p>
      <w:pPr/>
      <w:r>
        <w:rPr>
          <w:rFonts w:ascii="Georgia" w:hAnsi="Georgia" w:cs="Georgia"/>
          <w:sz w:val="22"/>
          <w:sz-cs w:val="22"/>
          <w:spacing w:val="0"/>
          <w:color w:val="0F0E0B"/>
        </w:rPr>
        <w:t xml:space="preserve">About $500K, covered by enrollment fees in the first two months</w:t>
      </w:r>
    </w:p>
    <w:p>
      <w:pPr/>
      <w:r>
        <w:rPr>
          <w:rFonts w:ascii="Georgia" w:hAnsi="Georgia" w:cs="Georgia"/>
          <w:sz w:val="22"/>
          <w:sz-cs w:val="22"/>
          <w:spacing w:val="0"/>
          <w:color w:val="0F0E0B"/>
        </w:rPr>
        <w:t xml:space="preserve">Full network, about 40 campuses, at 50 percent fill</w:t>
      </w:r>
    </w:p>
    <w:p>
      <w:pPr/>
      <w:r>
        <w:rPr>
          <w:rFonts w:ascii="Georgia" w:hAnsi="Georgia" w:cs="Georgia"/>
          <w:sz w:val="22"/>
          <w:sz-cs w:val="22"/>
          <w:spacing w:val="0"/>
          <w:color w:val="0F0E0B"/>
        </w:rPr>
        <w:t xml:space="preserve">12,000 members, $230M revenue, $196M net</w:t>
      </w:r>
    </w:p>
    <w:p>
      <w:pPr/>
      <w:r>
        <w:rPr>
          <w:rFonts w:ascii="Georgia" w:hAnsi="Georgia" w:cs="Georgia"/>
          <w:sz w:val="22"/>
          <w:sz-cs w:val="22"/>
          <w:spacing w:val="0"/>
          <w:color w:val="0F0E0B"/>
        </w:rPr>
        <w:t xml:space="preserve">Full network at capacity</w:t>
      </w:r>
    </w:p>
    <w:p>
      <w:pPr/>
      <w:r>
        <w:rPr>
          <w:rFonts w:ascii="Georgia" w:hAnsi="Georgia" w:cs="Georgia"/>
          <w:sz w:val="22"/>
          <w:sz-cs w:val="22"/>
          <w:spacing w:val="0"/>
          <w:color w:val="0F0E0B"/>
        </w:rPr>
        <w:t xml:space="preserve">24,000 members, $461M revenue, $403M net</w:t>
      </w:r>
    </w:p>
    <w:p>
      <w:pPr/>
      <w:r>
        <w:rPr>
          <w:rFonts w:ascii="Georgia" w:hAnsi="Georgia" w:cs="Georgia"/>
          <w:sz w:val="22"/>
          <w:sz-cs w:val="22"/>
          <w:spacing w:val="0"/>
          <w:color w:val="0F0E0B"/>
        </w:rPr>
        <w:t xml:space="preserve">Company-owned satellite, 150 members</w:t>
      </w:r>
    </w:p>
    <w:p>
      <w:pPr/>
      <w:r>
        <w:rPr>
          <w:rFonts w:ascii="Georgia" w:hAnsi="Georgia" w:cs="Georgia"/>
          <w:sz w:val="22"/>
          <w:sz-cs w:val="22"/>
          <w:spacing w:val="0"/>
          <w:color w:val="0F0E0B"/>
        </w:rPr>
        <w:t xml:space="preserve">$3.15M revenue, about $2.5M profit</w:t>
      </w:r>
    </w:p>
    <w:p>
      <w:pPr/>
      <w:r>
        <w:rPr>
          <w:rFonts w:ascii="Georgia" w:hAnsi="Georgia" w:cs="Georgia"/>
          <w:sz w:val="22"/>
          <w:sz-cs w:val="22"/>
          <w:spacing w:val="0"/>
          <w:color w:val="0F0E0B"/>
        </w:rPr>
        <w:t xml:space="preserve">Feeder at 10 percent conversion, plan peak</w:t>
      </w:r>
    </w:p>
    <w:p>
      <w:pPr/>
      <w:r>
        <w:rPr>
          <w:rFonts w:ascii="Georgia" w:hAnsi="Georgia" w:cs="Georgia"/>
          <w:sz w:val="22"/>
          <w:sz-cs w:val="22"/>
          <w:spacing w:val="0"/>
          <w:color w:val="0F0E0B"/>
        </w:rPr>
        <w:t xml:space="preserve">80 full-Alpha enrollments, about $19M lifetime tuition</w:t>
      </w:r>
    </w:p>
    <w:p>
      <w:pPr>
        <w:spacing w:after="168"/>
      </w:pPr>
      <w:r>
        <w:rPr>
          <w:rFonts w:ascii="Georgia" w:hAnsi="Georgia" w:cs="Georgia"/>
          <w:sz w:val="33"/>
          <w:sz-cs w:val="33"/>
          <w:b/>
          <w:spacing w:val="0"/>
          <w:color w:val="0F0E0B"/>
        </w:rPr>
        <w:t xml:space="preserve">Assumptions</w:t>
      </w:r>
    </w:p>
    <w:p>
      <w:pPr>
        <w:spacing w:after="168"/>
      </w:pPr>
      <w:r>
        <w:rPr>
          <w:rFonts w:ascii="Georgia" w:hAnsi="Georgia" w:cs="Georgia"/>
          <w:sz w:val="24"/>
          <w:sz-cs w:val="24"/>
          <w:spacing w:val="0"/>
          <w:color w:val="0F0E0B"/>
        </w:rPr>
        <w:t xml:space="preserve">Price. Base tier (two visits a week) $1,750 a month premium, $1,250 standard. Plus tier (three visits) $2,250 / $1,600. Daily tier $3,000 / $2,150. Enrollment fee $750. Current Alpha families 5 percent off. No sibling discount. Annual prepay at list. Waitlist repricing: two consecutive months with a waitlist reprices new memberships by $100 a month. Annual step: $100 a month every September for new members. All figures below are at the base tier and year-one list price; the higher tiers, repricing and the current-family discount are not modeled and net out positive.</w:t>
      </w:r>
    </w:p>
    <w:p>
      <w:pPr>
        <w:spacing w:after="168"/>
      </w:pPr>
      <w:r>
        <w:rPr>
          <w:rFonts w:ascii="Georgia" w:hAnsi="Georgia" w:cs="Georgia"/>
          <w:sz w:val="24"/>
          <w:sz-cs w:val="24"/>
          <w:spacing w:val="0"/>
          <w:color w:val="0F0E0B"/>
        </w:rPr>
        <w:t xml:space="preserve">Capacity. Twenty visit slots a week per seat (Monday to Thursday at 3:30, 4:30, 5:30 and 6:30; Saturday at 9:00, 10:00, 11:00 and 12:00). Two visits per member. Members per seat: ten. A 20-seat room: 200 members.</w:t>
      </w:r>
    </w:p>
    <w:p>
      <w:pPr>
        <w:spacing w:after="168"/>
      </w:pPr>
      <w:r>
        <w:rPr>
          <w:rFonts w:ascii="Georgia" w:hAnsi="Georgia" w:cs="Georgia"/>
          <w:sz w:val="24"/>
          <w:sz-cs w:val="24"/>
          <w:spacing w:val="0"/>
          <w:color w:val="0F0E0B"/>
        </w:rPr>
        <w:t xml:space="preserve">Calendar. Year 1 is twelve billing months from October 19, 2026 to October 18, 2027. Membership runs through the summer. Fill is the share of member capacity and ramps monthly.</w:t>
      </w:r>
    </w:p>
    <w:p>
      <w:pPr>
        <w:spacing w:after="168"/>
      </w:pPr>
      <w:r>
        <w:rPr>
          <w:rFonts w:ascii="Georgia" w:hAnsi="Georgia" w:cs="Georgia"/>
          <w:sz w:val="24"/>
          <w:sz-cs w:val="24"/>
          <w:spacing w:val="0"/>
          <w:color w:val="0F0E0B"/>
        </w:rPr>
        <w:t xml:space="preserve">Cost model. Variable cost per member per year, premium $1,820: Timeback $750, rewards and Emporium $200, MAP tests $40, referral marketing $200, payment processing 3 percent of fees ($630). Standard $1,640. Floor guides: one per 20 seats, part-time at $30 an hour for 22 hours a week, 48 weeks, $31,680 a year, scheduled to fill with a floor of one quarter of the seat schedule. Per-campus fixed cost $213,000: Lead Guide $100,000, Center Coordinator $60,000, facility $45,000, insurance $8,000. Central team $1.35M: Head $400,000, Operations VP $200,000, Admissions Integration Lead $150,000, AI-first engineer $200,000, Finance and compliance $150,000, tooling $250,000. Charged in full against Year 1.</w:t>
      </w:r>
    </w:p>
    <w:p>
      <w:pPr>
        <w:spacing w:after="168"/>
      </w:pPr>
      <w:r>
        <w:rPr>
          <w:rFonts w:ascii="Georgia" w:hAnsi="Georgia" w:cs="Georgia"/>
          <w:sz w:val="24"/>
          <w:sz-cs w:val="24"/>
          <w:spacing w:val="0"/>
          <w:color w:val="0F0E0B"/>
        </w:rPr>
        <w:t xml:space="preserve">Churn. Four percent a month in the enrollment-fee calculation, replaced by the measured number.</w:t>
      </w:r>
    </w:p>
    <w:p>
      <w:pPr>
        <w:spacing w:after="168"/>
      </w:pPr>
      <w:r>
        <w:rPr>
          <w:rFonts w:ascii="Georgia" w:hAnsi="Georgia" w:cs="Georgia"/>
          <w:sz w:val="33"/>
          <w:sz-cs w:val="33"/>
          <w:b/>
          <w:spacing w:val="0"/>
          <w:color w:val="0F0E0B"/>
        </w:rPr>
        <w:t xml:space="preserve">Unit economics</w:t>
      </w:r>
    </w:p>
    <w:p>
      <w:pPr>
        <w:spacing w:after="105"/>
      </w:pPr>
      <w:r>
        <w:rPr>
          <w:rFonts w:ascii="Georgia" w:hAnsi="Georgia" w:cs="Georgia"/>
          <w:sz w:val="26"/>
          <w:sz-cs w:val="26"/>
          <w:b/>
          <w:spacing w:val="0"/>
          <w:color w:val="0F0E0B"/>
        </w:rPr>
        <w:t xml:space="preserve">Per member</w:t>
      </w:r>
    </w:p>
    <w:p>
      <w:pPr/>
      <w:r>
        <w:rPr>
          <w:rFonts w:ascii="Georgia" w:hAnsi="Georgia" w:cs="Georgia"/>
          <w:sz w:val="22"/>
          <w:sz-cs w:val="22"/>
          <w:b/>
          <w:spacing w:val="0"/>
          <w:color w:val="0F0E0B"/>
        </w:rPr>
        <w:t xml:space="preserve">Line</w:t>
      </w:r>
    </w:p>
    <w:p>
      <w:pPr/>
      <w:r>
        <w:rPr>
          <w:rFonts w:ascii="Georgia" w:hAnsi="Georgia" w:cs="Georgia"/>
          <w:sz w:val="22"/>
          <w:sz-cs w:val="22"/>
          <w:b/>
          <w:spacing w:val="0"/>
          <w:color w:val="0F0E0B"/>
        </w:rPr>
        <w:t xml:space="preserve">Premium, per month</w:t>
      </w:r>
    </w:p>
    <w:p>
      <w:pPr/>
      <w:r>
        <w:rPr>
          <w:rFonts w:ascii="Georgia" w:hAnsi="Georgia" w:cs="Georgia"/>
          <w:sz w:val="22"/>
          <w:sz-cs w:val="22"/>
          <w:b/>
          <w:spacing w:val="0"/>
          <w:color w:val="0F0E0B"/>
        </w:rPr>
        <w:t xml:space="preserve">Premium, per year</w:t>
      </w:r>
    </w:p>
    <w:p>
      <w:pPr/>
      <w:r>
        <w:rPr>
          <w:rFonts w:ascii="Georgia" w:hAnsi="Georgia" w:cs="Georgia"/>
          <w:sz w:val="22"/>
          <w:sz-cs w:val="22"/>
          <w:b/>
          <w:spacing w:val="0"/>
          <w:color w:val="0F0E0B"/>
        </w:rPr>
        <w:t xml:space="preserve">Standard, per year</w:t>
      </w:r>
    </w:p>
    <w:p>
      <w:pPr/>
      <w:r>
        <w:rPr>
          <w:rFonts w:ascii="Georgia" w:hAnsi="Georgia" w:cs="Georgia"/>
          <w:sz w:val="22"/>
          <w:sz-cs w:val="22"/>
          <w:spacing w:val="0"/>
          <w:color w:val="0F0E0B"/>
        </w:rPr>
        <w:t xml:space="preserve">Membership fee</w:t>
      </w:r>
    </w:p>
    <w:p>
      <w:pPr/>
      <w:r>
        <w:rPr>
          <w:rFonts w:ascii="Georgia" w:hAnsi="Georgia" w:cs="Georgia"/>
          <w:sz w:val="22"/>
          <w:sz-cs w:val="22"/>
          <w:spacing w:val="0"/>
          <w:color w:val="0F0E0B"/>
        </w:rPr>
        <w:t xml:space="preserve">$1,750</w:t>
      </w:r>
    </w:p>
    <w:p>
      <w:pPr/>
      <w:r>
        <w:rPr>
          <w:rFonts w:ascii="Georgia" w:hAnsi="Georgia" w:cs="Georgia"/>
          <w:sz w:val="22"/>
          <w:sz-cs w:val="22"/>
          <w:spacing w:val="0"/>
          <w:color w:val="0F0E0B"/>
        </w:rPr>
        <w:t xml:space="preserve">$21,000</w:t>
      </w:r>
    </w:p>
    <w:p>
      <w:pPr/>
      <w:r>
        <w:rPr>
          <w:rFonts w:ascii="Georgia" w:hAnsi="Georgia" w:cs="Georgia"/>
          <w:sz w:val="22"/>
          <w:sz-cs w:val="22"/>
          <w:spacing w:val="0"/>
          <w:color w:val="0F0E0B"/>
        </w:rPr>
        <w:t xml:space="preserve">$15,000</w:t>
      </w:r>
    </w:p>
    <w:p>
      <w:pPr/>
      <w:r>
        <w:rPr>
          <w:rFonts w:ascii="Georgia" w:hAnsi="Georgia" w:cs="Georgia"/>
          <w:sz w:val="22"/>
          <w:sz-cs w:val="22"/>
          <w:spacing w:val="0"/>
          <w:color w:val="0F0E0B"/>
        </w:rPr>
        <w:t xml:space="preserve">Timeback</w:t>
      </w:r>
    </w:p>
    <w:p>
      <w:pPr/>
      <w:r>
        <w:rPr>
          <w:rFonts w:ascii="Georgia" w:hAnsi="Georgia" w:cs="Georgia"/>
          <w:sz w:val="22"/>
          <w:sz-cs w:val="22"/>
          <w:spacing w:val="0"/>
          <w:color w:val="0F0E0B"/>
        </w:rPr>
        <w:t xml:space="preserve">$63</w:t>
      </w:r>
    </w:p>
    <w:p>
      <w:pPr/>
      <w:r>
        <w:rPr>
          <w:rFonts w:ascii="Georgia" w:hAnsi="Georgia" w:cs="Georgia"/>
          <w:sz w:val="22"/>
          <w:sz-cs w:val="22"/>
          <w:spacing w:val="0"/>
          <w:color w:val="0F0E0B"/>
        </w:rPr>
        <w:t xml:space="preserve">$750</w:t>
      </w:r>
    </w:p>
    <w:p>
      <w:pPr/>
      <w:r>
        <w:rPr>
          <w:rFonts w:ascii="Georgia" w:hAnsi="Georgia" w:cs="Georgia"/>
          <w:sz w:val="22"/>
          <w:sz-cs w:val="22"/>
          <w:spacing w:val="0"/>
          <w:color w:val="0F0E0B"/>
        </w:rPr>
        <w:t xml:space="preserve">$750</w:t>
      </w:r>
    </w:p>
    <w:p>
      <w:pPr/>
      <w:r>
        <w:rPr>
          <w:rFonts w:ascii="Georgia" w:hAnsi="Georgia" w:cs="Georgia"/>
          <w:sz w:val="22"/>
          <w:sz-cs w:val="22"/>
          <w:spacing w:val="0"/>
          <w:color w:val="0F0E0B"/>
        </w:rPr>
        <w:t xml:space="preserve">Rewards and Emporium</w:t>
      </w:r>
    </w:p>
    <w:p>
      <w:pPr/>
      <w:r>
        <w:rPr>
          <w:rFonts w:ascii="Georgia" w:hAnsi="Georgia" w:cs="Georgia"/>
          <w:sz w:val="22"/>
          <w:sz-cs w:val="22"/>
          <w:spacing w:val="0"/>
          <w:color w:val="0F0E0B"/>
        </w:rPr>
        <w:t xml:space="preserve">$17</w:t>
      </w:r>
    </w:p>
    <w:p>
      <w:pPr/>
      <w:r>
        <w:rPr>
          <w:rFonts w:ascii="Georgia" w:hAnsi="Georgia" w:cs="Georgia"/>
          <w:sz w:val="22"/>
          <w:sz-cs w:val="22"/>
          <w:spacing w:val="0"/>
          <w:color w:val="0F0E0B"/>
        </w:rPr>
        <w:t xml:space="preserve">$200</w:t>
      </w:r>
    </w:p>
    <w:p>
      <w:pPr/>
      <w:r>
        <w:rPr>
          <w:rFonts w:ascii="Georgia" w:hAnsi="Georgia" w:cs="Georgia"/>
          <w:sz w:val="22"/>
          <w:sz-cs w:val="22"/>
          <w:spacing w:val="0"/>
          <w:color w:val="0F0E0B"/>
        </w:rPr>
        <w:t xml:space="preserve">$200</w:t>
      </w:r>
    </w:p>
    <w:p>
      <w:pPr/>
      <w:r>
        <w:rPr>
          <w:rFonts w:ascii="Georgia" w:hAnsi="Georgia" w:cs="Georgia"/>
          <w:sz w:val="22"/>
          <w:sz-cs w:val="22"/>
          <w:spacing w:val="0"/>
          <w:color w:val="0F0E0B"/>
        </w:rPr>
        <w:t xml:space="preserve">MAP tests</w:t>
      </w:r>
    </w:p>
    <w:p>
      <w:pPr/>
      <w:r>
        <w:rPr>
          <w:rFonts w:ascii="Georgia" w:hAnsi="Georgia" w:cs="Georgia"/>
          <w:sz w:val="22"/>
          <w:sz-cs w:val="22"/>
          <w:spacing w:val="0"/>
          <w:color w:val="0F0E0B"/>
        </w:rPr>
        <w:t xml:space="preserve">$3</w:t>
      </w:r>
    </w:p>
    <w:p>
      <w:pPr/>
      <w:r>
        <w:rPr>
          <w:rFonts w:ascii="Georgia" w:hAnsi="Georgia" w:cs="Georgia"/>
          <w:sz w:val="22"/>
          <w:sz-cs w:val="22"/>
          <w:spacing w:val="0"/>
          <w:color w:val="0F0E0B"/>
        </w:rPr>
        <w:t xml:space="preserve">$40</w:t>
      </w:r>
    </w:p>
    <w:p>
      <w:pPr/>
      <w:r>
        <w:rPr>
          <w:rFonts w:ascii="Georgia" w:hAnsi="Georgia" w:cs="Georgia"/>
          <w:sz w:val="22"/>
          <w:sz-cs w:val="22"/>
          <w:spacing w:val="0"/>
          <w:color w:val="0F0E0B"/>
        </w:rPr>
        <w:t xml:space="preserve">$40</w:t>
      </w:r>
    </w:p>
    <w:p>
      <w:pPr/>
      <w:r>
        <w:rPr>
          <w:rFonts w:ascii="Georgia" w:hAnsi="Georgia" w:cs="Georgia"/>
          <w:sz w:val="22"/>
          <w:sz-cs w:val="22"/>
          <w:spacing w:val="0"/>
          <w:color w:val="0F0E0B"/>
        </w:rPr>
        <w:t xml:space="preserve">Referral marketing</w:t>
      </w:r>
    </w:p>
    <w:p>
      <w:pPr/>
      <w:r>
        <w:rPr>
          <w:rFonts w:ascii="Georgia" w:hAnsi="Georgia" w:cs="Georgia"/>
          <w:sz w:val="22"/>
          <w:sz-cs w:val="22"/>
          <w:spacing w:val="0"/>
          <w:color w:val="0F0E0B"/>
        </w:rPr>
        <w:t xml:space="preserve">$17</w:t>
      </w:r>
    </w:p>
    <w:p>
      <w:pPr/>
      <w:r>
        <w:rPr>
          <w:rFonts w:ascii="Georgia" w:hAnsi="Georgia" w:cs="Georgia"/>
          <w:sz w:val="22"/>
          <w:sz-cs w:val="22"/>
          <w:spacing w:val="0"/>
          <w:color w:val="0F0E0B"/>
        </w:rPr>
        <w:t xml:space="preserve">$200</w:t>
      </w:r>
    </w:p>
    <w:p>
      <w:pPr/>
      <w:r>
        <w:rPr>
          <w:rFonts w:ascii="Georgia" w:hAnsi="Georgia" w:cs="Georgia"/>
          <w:sz w:val="22"/>
          <w:sz-cs w:val="22"/>
          <w:spacing w:val="0"/>
          <w:color w:val="0F0E0B"/>
        </w:rPr>
        <w:t xml:space="preserve">$200</w:t>
      </w:r>
    </w:p>
    <w:p>
      <w:pPr/>
      <w:r>
        <w:rPr>
          <w:rFonts w:ascii="Georgia" w:hAnsi="Georgia" w:cs="Georgia"/>
          <w:sz w:val="22"/>
          <w:sz-cs w:val="22"/>
          <w:spacing w:val="0"/>
          <w:color w:val="0F0E0B"/>
        </w:rPr>
        <w:t xml:space="preserve">Payment processing (3 percent)</w:t>
      </w:r>
    </w:p>
    <w:p>
      <w:pPr/>
      <w:r>
        <w:rPr>
          <w:rFonts w:ascii="Georgia" w:hAnsi="Georgia" w:cs="Georgia"/>
          <w:sz w:val="22"/>
          <w:sz-cs w:val="22"/>
          <w:spacing w:val="0"/>
          <w:color w:val="0F0E0B"/>
        </w:rPr>
        <w:t xml:space="preserve">$53</w:t>
      </w:r>
    </w:p>
    <w:p>
      <w:pPr/>
      <w:r>
        <w:rPr>
          <w:rFonts w:ascii="Georgia" w:hAnsi="Georgia" w:cs="Georgia"/>
          <w:sz w:val="22"/>
          <w:sz-cs w:val="22"/>
          <w:spacing w:val="0"/>
          <w:color w:val="0F0E0B"/>
        </w:rPr>
        <w:t xml:space="preserve">$630</w:t>
      </w:r>
    </w:p>
    <w:p>
      <w:pPr/>
      <w:r>
        <w:rPr>
          <w:rFonts w:ascii="Georgia" w:hAnsi="Georgia" w:cs="Georgia"/>
          <w:sz w:val="22"/>
          <w:sz-cs w:val="22"/>
          <w:spacing w:val="0"/>
          <w:color w:val="0F0E0B"/>
        </w:rPr>
        <w:t xml:space="preserve">$450</w:t>
      </w:r>
    </w:p>
    <w:p>
      <w:pPr/>
      <w:r>
        <w:rPr>
          <w:rFonts w:ascii="Georgia" w:hAnsi="Georgia" w:cs="Georgia"/>
          <w:sz w:val="22"/>
          <w:sz-cs w:val="22"/>
          <w:spacing w:val="0"/>
          <w:color w:val="0F0E0B"/>
        </w:rPr>
        <w:t xml:space="preserve">Variable cost</w:t>
      </w:r>
    </w:p>
    <w:p>
      <w:pPr/>
      <w:r>
        <w:rPr>
          <w:rFonts w:ascii="Georgia" w:hAnsi="Georgia" w:cs="Georgia"/>
          <w:sz w:val="22"/>
          <w:sz-cs w:val="22"/>
          <w:spacing w:val="0"/>
          <w:color w:val="0F0E0B"/>
        </w:rPr>
        <w:t xml:space="preserve">$152</w:t>
      </w:r>
    </w:p>
    <w:p>
      <w:pPr/>
      <w:r>
        <w:rPr>
          <w:rFonts w:ascii="Georgia" w:hAnsi="Georgia" w:cs="Georgia"/>
          <w:sz w:val="22"/>
          <w:sz-cs w:val="22"/>
          <w:spacing w:val="0"/>
          <w:color w:val="0F0E0B"/>
        </w:rPr>
        <w:t xml:space="preserve">$1,820</w:t>
      </w:r>
    </w:p>
    <w:p>
      <w:pPr/>
      <w:r>
        <w:rPr>
          <w:rFonts w:ascii="Georgia" w:hAnsi="Georgia" w:cs="Georgia"/>
          <w:sz w:val="22"/>
          <w:sz-cs w:val="22"/>
          <w:spacing w:val="0"/>
          <w:color w:val="0F0E0B"/>
        </w:rPr>
        <w:t xml:space="preserve">$1,640</w:t>
      </w:r>
    </w:p>
    <w:p>
      <w:pPr/>
      <w:r>
        <w:rPr>
          <w:rFonts w:ascii="Georgia" w:hAnsi="Georgia" w:cs="Georgia"/>
          <w:sz w:val="22"/>
          <w:sz-cs w:val="22"/>
          <w:spacing w:val="0"/>
          <w:color w:val="0F0E0B"/>
        </w:rPr>
        <w:t xml:space="preserve">Contribution before guides</w:t>
      </w:r>
    </w:p>
    <w:p>
      <w:pPr/>
      <w:r>
        <w:rPr>
          <w:rFonts w:ascii="Georgia" w:hAnsi="Georgia" w:cs="Georgia"/>
          <w:sz w:val="22"/>
          <w:sz-cs w:val="22"/>
          <w:spacing w:val="0"/>
          <w:color w:val="0F0E0B"/>
        </w:rPr>
        <w:t xml:space="preserve">$1,598</w:t>
      </w:r>
    </w:p>
    <w:p>
      <w:pPr/>
      <w:r>
        <w:rPr>
          <w:rFonts w:ascii="Georgia" w:hAnsi="Georgia" w:cs="Georgia"/>
          <w:sz w:val="22"/>
          <w:sz-cs w:val="22"/>
          <w:spacing w:val="0"/>
          <w:color w:val="0F0E0B"/>
        </w:rPr>
        <w:t xml:space="preserve">$19,180</w:t>
      </w:r>
    </w:p>
    <w:p>
      <w:pPr/>
      <w:r>
        <w:rPr>
          <w:rFonts w:ascii="Georgia" w:hAnsi="Georgia" w:cs="Georgia"/>
          <w:sz w:val="22"/>
          <w:sz-cs w:val="22"/>
          <w:spacing w:val="0"/>
          <w:color w:val="0F0E0B"/>
        </w:rPr>
        <w:t xml:space="preserve">$13,360</w:t>
      </w:r>
    </w:p>
    <w:p>
      <w:pPr/>
      <w:r>
        <w:rPr>
          <w:rFonts w:ascii="Georgia" w:hAnsi="Georgia" w:cs="Georgia"/>
          <w:sz w:val="22"/>
          <w:sz-cs w:val="22"/>
          <w:spacing w:val="0"/>
          <w:color w:val="0F0E0B"/>
        </w:rPr>
        <w:t xml:space="preserve">Floor guide at capacity (one per 200 members)</w:t>
      </w:r>
    </w:p>
    <w:p>
      <w:pPr/>
      <w:r>
        <w:rPr>
          <w:rFonts w:ascii="Georgia" w:hAnsi="Georgia" w:cs="Georgia"/>
          <w:sz w:val="22"/>
          <w:sz-cs w:val="22"/>
          <w:spacing w:val="0"/>
          <w:color w:val="0F0E0B"/>
        </w:rPr>
        <w:t xml:space="preserve">$13</w:t>
      </w:r>
    </w:p>
    <w:p>
      <w:pPr/>
      <w:r>
        <w:rPr>
          <w:rFonts w:ascii="Georgia" w:hAnsi="Georgia" w:cs="Georgia"/>
          <w:sz w:val="22"/>
          <w:sz-cs w:val="22"/>
          <w:spacing w:val="0"/>
          <w:color w:val="0F0E0B"/>
        </w:rPr>
        <w:t xml:space="preserve">$158</w:t>
      </w:r>
    </w:p>
    <w:p>
      <w:pPr/>
      <w:r>
        <w:rPr>
          <w:rFonts w:ascii="Georgia" w:hAnsi="Georgia" w:cs="Georgia"/>
          <w:sz w:val="22"/>
          <w:sz-cs w:val="22"/>
          <w:spacing w:val="0"/>
          <w:color w:val="0F0E0B"/>
        </w:rPr>
        <w:t xml:space="preserve">$158</w:t>
      </w:r>
    </w:p>
    <w:p>
      <w:pPr/>
      <w:r>
        <w:rPr>
          <w:rFonts w:ascii="Georgia" w:hAnsi="Georgia" w:cs="Georgia"/>
          <w:sz w:val="22"/>
          <w:sz-cs w:val="22"/>
          <w:spacing w:val="0"/>
          <w:color w:val="0F0E0B"/>
        </w:rPr>
        <w:t xml:space="preserve">Contribution after guides</w:t>
      </w:r>
    </w:p>
    <w:p>
      <w:pPr/>
      <w:r>
        <w:rPr>
          <w:rFonts w:ascii="Georgia" w:hAnsi="Georgia" w:cs="Georgia"/>
          <w:sz w:val="22"/>
          <w:sz-cs w:val="22"/>
          <w:spacing w:val="0"/>
          <w:color w:val="0F0E0B"/>
        </w:rPr>
        <w:t xml:space="preserve">$1,585</w:t>
      </w:r>
    </w:p>
    <w:p>
      <w:pPr/>
      <w:r>
        <w:rPr>
          <w:rFonts w:ascii="Georgia" w:hAnsi="Georgia" w:cs="Georgia"/>
          <w:sz w:val="22"/>
          <w:sz-cs w:val="22"/>
          <w:spacing w:val="0"/>
          <w:color w:val="0F0E0B"/>
        </w:rPr>
        <w:t xml:space="preserve">$19,022</w:t>
      </w:r>
    </w:p>
    <w:p>
      <w:pPr/>
      <w:r>
        <w:rPr>
          <w:rFonts w:ascii="Georgia" w:hAnsi="Georgia" w:cs="Georgia"/>
          <w:sz w:val="22"/>
          <w:sz-cs w:val="22"/>
          <w:spacing w:val="0"/>
          <w:color w:val="0F0E0B"/>
        </w:rPr>
        <w:t xml:space="preserve">$13,202</w:t>
      </w:r>
    </w:p>
    <w:p>
      <w:pPr>
        <w:spacing w:after="168"/>
      </w:pPr>
      <w:r>
        <w:rPr>
          <w:rFonts w:ascii="Georgia" w:hAnsi="Georgia" w:cs="Georgia"/>
          <w:sz w:val="24"/>
          <w:sz-cs w:val="24"/>
          <w:spacing w:val="0"/>
          <w:color w:val="0F0E0B"/>
        </w:rPr>
        <w:t xml:space="preserve">At $1,750 a month for two guided hours plus daily home practice in two subjects, the price is below one hour a week of an elite one-to-one tutor. A year is $21,000, about a third of full Alpha tuition in premium markets.</w:t>
      </w:r>
    </w:p>
    <w:p>
      <w:pPr>
        <w:spacing w:after="105"/>
      </w:pPr>
      <w:r>
        <w:rPr>
          <w:rFonts w:ascii="Georgia" w:hAnsi="Georgia" w:cs="Georgia"/>
          <w:sz w:val="26"/>
          <w:sz-cs w:val="26"/>
          <w:b/>
          <w:spacing w:val="0"/>
          <w:color w:val="0F0E0B"/>
        </w:rPr>
        <w:t xml:space="preserve">Per campus</w:t>
      </w:r>
    </w:p>
    <w:p>
      <w:pPr>
        <w:spacing w:after="168"/>
      </w:pPr>
      <w:r>
        <w:rPr>
          <w:rFonts w:ascii="Georgia" w:hAnsi="Georgia" w:cs="Georgia"/>
          <w:sz w:val="24"/>
          <w:sz-cs w:val="24"/>
          <w:spacing w:val="0"/>
          <w:color w:val="0F0E0B"/>
        </w:rPr>
        <w:t xml:space="preserve">Revenue = seats x 10 x monthly fee x 12. Cost = members x variable + floor guides + fixed.</w:t>
      </w:r>
    </w:p>
    <w:p>
      <w:pPr/>
      <w:r>
        <w:rPr>
          <w:rFonts w:ascii="Georgia" w:hAnsi="Georgia" w:cs="Georgia"/>
          <w:sz w:val="22"/>
          <w:sz-cs w:val="22"/>
          <w:b/>
          <w:spacing w:val="0"/>
          <w:color w:val="0F0E0B"/>
        </w:rPr>
        <w:t xml:space="preserve">Campus</w:t>
      </w:r>
    </w:p>
    <w:p>
      <w:pPr/>
      <w:r>
        <w:rPr>
          <w:rFonts w:ascii="Georgia" w:hAnsi="Georgia" w:cs="Georgia"/>
          <w:sz w:val="22"/>
          <w:sz-cs w:val="22"/>
          <w:b/>
          <w:spacing w:val="0"/>
          <w:color w:val="0F0E0B"/>
        </w:rPr>
        <w:t xml:space="preserve">Seats</w:t>
      </w:r>
    </w:p>
    <w:p>
      <w:pPr/>
      <w:r>
        <w:rPr>
          <w:rFonts w:ascii="Georgia" w:hAnsi="Georgia" w:cs="Georgia"/>
          <w:sz w:val="22"/>
          <w:sz-cs w:val="22"/>
          <w:b/>
          <w:spacing w:val="0"/>
          <w:color w:val="0F0E0B"/>
        </w:rPr>
        <w:t xml:space="preserve">Members</w:t>
      </w:r>
    </w:p>
    <w:p>
      <w:pPr/>
      <w:r>
        <w:rPr>
          <w:rFonts w:ascii="Georgia" w:hAnsi="Georgia" w:cs="Georgia"/>
          <w:sz w:val="22"/>
          <w:sz-cs w:val="22"/>
          <w:b/>
          <w:spacing w:val="0"/>
          <w:color w:val="0F0E0B"/>
        </w:rPr>
        <w:t xml:space="preserve">Revenue</w:t>
      </w:r>
    </w:p>
    <w:p>
      <w:pPr/>
      <w:r>
        <w:rPr>
          <w:rFonts w:ascii="Georgia" w:hAnsi="Georgia" w:cs="Georgia"/>
          <w:sz w:val="22"/>
          <w:sz-cs w:val="22"/>
          <w:b/>
          <w:spacing w:val="0"/>
          <w:color w:val="0F0E0B"/>
        </w:rPr>
        <w:t xml:space="preserve">Variable</w:t>
      </w:r>
    </w:p>
    <w:p>
      <w:pPr/>
      <w:r>
        <w:rPr>
          <w:rFonts w:ascii="Georgia" w:hAnsi="Georgia" w:cs="Georgia"/>
          <w:sz w:val="22"/>
          <w:sz-cs w:val="22"/>
          <w:b/>
          <w:spacing w:val="0"/>
          <w:color w:val="0F0E0B"/>
        </w:rPr>
        <w:t xml:space="preserve">Floor guides</w:t>
      </w:r>
    </w:p>
    <w:p>
      <w:pPr/>
      <w:r>
        <w:rPr>
          <w:rFonts w:ascii="Georgia" w:hAnsi="Georgia" w:cs="Georgia"/>
          <w:sz w:val="22"/>
          <w:sz-cs w:val="22"/>
          <w:b/>
          <w:spacing w:val="0"/>
          <w:color w:val="0F0E0B"/>
        </w:rPr>
        <w:t xml:space="preserve">Fixed</w:t>
      </w:r>
    </w:p>
    <w:p>
      <w:pPr/>
      <w:r>
        <w:rPr>
          <w:rFonts w:ascii="Georgia" w:hAnsi="Georgia" w:cs="Georgia"/>
          <w:sz w:val="22"/>
          <w:sz-cs w:val="22"/>
          <w:b/>
          <w:spacing w:val="0"/>
          <w:color w:val="0F0E0B"/>
        </w:rPr>
        <w:t xml:space="preserve">Site profit</w:t>
      </w:r>
    </w:p>
    <w:p>
      <w:pPr/>
      <w:r>
        <w:rPr>
          <w:rFonts w:ascii="Georgia" w:hAnsi="Georgia" w:cs="Georgia"/>
          <w:sz w:val="22"/>
          <w:sz-cs w:val="22"/>
          <w:b/>
          <w:spacing w:val="0"/>
          <w:color w:val="0F0E0B"/>
        </w:rPr>
        <w:t xml:space="preserve">Margin</w:t>
      </w:r>
    </w:p>
    <w:p>
      <w:pPr/>
      <w:r>
        <w:rPr>
          <w:rFonts w:ascii="Georgia" w:hAnsi="Georgia" w:cs="Georgia"/>
          <w:sz w:val="22"/>
          <w:sz-cs w:val="22"/>
          <w:spacing w:val="0"/>
          <w:color w:val="0F0E0B"/>
        </w:rPr>
        <w:t xml:space="preserve">New York, 180 Maiden Lane</w:t>
      </w:r>
    </w:p>
    <w:p>
      <w:pPr/>
      <w:r>
        <w:rPr>
          <w:rFonts w:ascii="Georgia" w:hAnsi="Georgia" w:cs="Georgia"/>
          <w:sz w:val="22"/>
          <w:sz-cs w:val="22"/>
          <w:spacing w:val="0"/>
          <w:color w:val="0F0E0B"/>
        </w:rPr>
        <w:t xml:space="preserve">100</w:t>
      </w:r>
    </w:p>
    <w:p>
      <w:pPr/>
      <w:r>
        <w:rPr>
          <w:rFonts w:ascii="Georgia" w:hAnsi="Georgia" w:cs="Georgia"/>
          <w:sz w:val="22"/>
          <w:sz-cs w:val="22"/>
          <w:spacing w:val="0"/>
          <w:color w:val="0F0E0B"/>
        </w:rPr>
        <w:t xml:space="preserve">1,000</w:t>
      </w:r>
    </w:p>
    <w:p>
      <w:pPr/>
      <w:r>
        <w:rPr>
          <w:rFonts w:ascii="Georgia" w:hAnsi="Georgia" w:cs="Georgia"/>
          <w:sz w:val="22"/>
          <w:sz-cs w:val="22"/>
          <w:spacing w:val="0"/>
          <w:color w:val="0F0E0B"/>
        </w:rPr>
        <w:t xml:space="preserve">$21.0M</w:t>
      </w:r>
    </w:p>
    <w:p>
      <w:pPr/>
      <w:r>
        <w:rPr>
          <w:rFonts w:ascii="Georgia" w:hAnsi="Georgia" w:cs="Georgia"/>
          <w:sz w:val="22"/>
          <w:sz-cs w:val="22"/>
          <w:spacing w:val="0"/>
          <w:color w:val="0F0E0B"/>
        </w:rPr>
        <w:t xml:space="preserve">$1.82M</w:t>
      </w:r>
    </w:p>
    <w:p>
      <w:pPr/>
      <w:r>
        <w:rPr>
          <w:rFonts w:ascii="Georgia" w:hAnsi="Georgia" w:cs="Georgia"/>
          <w:sz w:val="22"/>
          <w:sz-cs w:val="22"/>
          <w:spacing w:val="0"/>
          <w:color w:val="0F0E0B"/>
        </w:rPr>
        <w:t xml:space="preserve">$158K</w:t>
      </w:r>
    </w:p>
    <w:p>
      <w:pPr/>
      <w:r>
        <w:rPr>
          <w:rFonts w:ascii="Georgia" w:hAnsi="Georgia" w:cs="Georgia"/>
          <w:sz w:val="22"/>
          <w:sz-cs w:val="22"/>
          <w:spacing w:val="0"/>
          <w:color w:val="0F0E0B"/>
        </w:rPr>
        <w:t xml:space="preserve">$213K</w:t>
      </w:r>
    </w:p>
    <w:p>
      <w:pPr/>
      <w:r>
        <w:rPr>
          <w:rFonts w:ascii="Georgia" w:hAnsi="Georgia" w:cs="Georgia"/>
          <w:sz w:val="22"/>
          <w:sz-cs w:val="22"/>
          <w:spacing w:val="0"/>
          <w:color w:val="0F0E0B"/>
        </w:rPr>
        <w:t xml:space="preserve">$18.8M</w:t>
      </w:r>
    </w:p>
    <w:p>
      <w:pPr/>
      <w:r>
        <w:rPr>
          <w:rFonts w:ascii="Georgia" w:hAnsi="Georgia" w:cs="Georgia"/>
          <w:sz w:val="22"/>
          <w:sz-cs w:val="22"/>
          <w:spacing w:val="0"/>
          <w:color w:val="0F0E0B"/>
        </w:rPr>
        <w:t xml:space="preserve">90%</w:t>
      </w:r>
    </w:p>
    <w:p>
      <w:pPr/>
      <w:r>
        <w:rPr>
          <w:rFonts w:ascii="Georgia" w:hAnsi="Georgia" w:cs="Georgia"/>
          <w:sz w:val="22"/>
          <w:sz-cs w:val="22"/>
          <w:spacing w:val="0"/>
          <w:color w:val="0F0E0B"/>
        </w:rPr>
        <w:t xml:space="preserve">Austin, Spyglass (standard)</w:t>
      </w:r>
    </w:p>
    <w:p>
      <w:pPr/>
      <w:r>
        <w:rPr>
          <w:rFonts w:ascii="Georgia" w:hAnsi="Georgia" w:cs="Georgia"/>
          <w:sz w:val="22"/>
          <w:sz-cs w:val="22"/>
          <w:spacing w:val="0"/>
          <w:color w:val="0F0E0B"/>
        </w:rPr>
        <w:t xml:space="preserve">100</w:t>
      </w:r>
    </w:p>
    <w:p>
      <w:pPr/>
      <w:r>
        <w:rPr>
          <w:rFonts w:ascii="Georgia" w:hAnsi="Georgia" w:cs="Georgia"/>
          <w:sz w:val="22"/>
          <w:sz-cs w:val="22"/>
          <w:spacing w:val="0"/>
          <w:color w:val="0F0E0B"/>
        </w:rPr>
        <w:t xml:space="preserve">1,000</w:t>
      </w:r>
    </w:p>
    <w:p>
      <w:pPr/>
      <w:r>
        <w:rPr>
          <w:rFonts w:ascii="Georgia" w:hAnsi="Georgia" w:cs="Georgia"/>
          <w:sz w:val="22"/>
          <w:sz-cs w:val="22"/>
          <w:spacing w:val="0"/>
          <w:color w:val="0F0E0B"/>
        </w:rPr>
        <w:t xml:space="preserve">$15.0M</w:t>
      </w:r>
    </w:p>
    <w:p>
      <w:pPr/>
      <w:r>
        <w:rPr>
          <w:rFonts w:ascii="Georgia" w:hAnsi="Georgia" w:cs="Georgia"/>
          <w:sz w:val="22"/>
          <w:sz-cs w:val="22"/>
          <w:spacing w:val="0"/>
          <w:color w:val="0F0E0B"/>
        </w:rPr>
        <w:t xml:space="preserve">$1.64M</w:t>
      </w:r>
    </w:p>
    <w:p>
      <w:pPr/>
      <w:r>
        <w:rPr>
          <w:rFonts w:ascii="Georgia" w:hAnsi="Georgia" w:cs="Georgia"/>
          <w:sz w:val="22"/>
          <w:sz-cs w:val="22"/>
          <w:spacing w:val="0"/>
          <w:color w:val="0F0E0B"/>
        </w:rPr>
        <w:t xml:space="preserve">$158K</w:t>
      </w:r>
    </w:p>
    <w:p>
      <w:pPr/>
      <w:r>
        <w:rPr>
          <w:rFonts w:ascii="Georgia" w:hAnsi="Georgia" w:cs="Georgia"/>
          <w:sz w:val="22"/>
          <w:sz-cs w:val="22"/>
          <w:spacing w:val="0"/>
          <w:color w:val="0F0E0B"/>
        </w:rPr>
        <w:t xml:space="preserve">$213K</w:t>
      </w:r>
    </w:p>
    <w:p>
      <w:pPr/>
      <w:r>
        <w:rPr>
          <w:rFonts w:ascii="Georgia" w:hAnsi="Georgia" w:cs="Georgia"/>
          <w:sz w:val="22"/>
          <w:sz-cs w:val="22"/>
          <w:spacing w:val="0"/>
          <w:color w:val="0F0E0B"/>
        </w:rPr>
        <w:t xml:space="preserve">$13.0M</w:t>
      </w:r>
    </w:p>
    <w:p>
      <w:pPr/>
      <w:r>
        <w:rPr>
          <w:rFonts w:ascii="Georgia" w:hAnsi="Georgia" w:cs="Georgia"/>
          <w:sz w:val="22"/>
          <w:sz-cs w:val="22"/>
          <w:spacing w:val="0"/>
          <w:color w:val="0F0E0B"/>
        </w:rPr>
        <w:t xml:space="preserve">87%</w:t>
      </w:r>
    </w:p>
    <w:p>
      <w:pPr/>
      <w:r>
        <w:rPr>
          <w:rFonts w:ascii="Georgia" w:hAnsi="Georgia" w:cs="Georgia"/>
          <w:sz w:val="22"/>
          <w:sz-cs w:val="22"/>
          <w:spacing w:val="0"/>
          <w:color w:val="0F0E0B"/>
        </w:rPr>
        <w:t xml:space="preserve">Miami, Tropical Park</w:t>
      </w:r>
    </w:p>
    <w:p>
      <w:pPr/>
      <w:r>
        <w:rPr>
          <w:rFonts w:ascii="Georgia" w:hAnsi="Georgia" w:cs="Georgia"/>
          <w:sz w:val="22"/>
          <w:sz-cs w:val="22"/>
          <w:spacing w:val="0"/>
          <w:color w:val="0F0E0B"/>
        </w:rPr>
        <w:t xml:space="preserve">60</w:t>
      </w:r>
    </w:p>
    <w:p>
      <w:pPr/>
      <w:r>
        <w:rPr>
          <w:rFonts w:ascii="Georgia" w:hAnsi="Georgia" w:cs="Georgia"/>
          <w:sz w:val="22"/>
          <w:sz-cs w:val="22"/>
          <w:spacing w:val="0"/>
          <w:color w:val="0F0E0B"/>
        </w:rPr>
        <w:t xml:space="preserve">600</w:t>
      </w:r>
    </w:p>
    <w:p>
      <w:pPr/>
      <w:r>
        <w:rPr>
          <w:rFonts w:ascii="Georgia" w:hAnsi="Georgia" w:cs="Georgia"/>
          <w:sz w:val="22"/>
          <w:sz-cs w:val="22"/>
          <w:spacing w:val="0"/>
          <w:color w:val="0F0E0B"/>
        </w:rPr>
        <w:t xml:space="preserve">$12.6M</w:t>
      </w:r>
    </w:p>
    <w:p>
      <w:pPr/>
      <w:r>
        <w:rPr>
          <w:rFonts w:ascii="Georgia" w:hAnsi="Georgia" w:cs="Georgia"/>
          <w:sz w:val="22"/>
          <w:sz-cs w:val="22"/>
          <w:spacing w:val="0"/>
          <w:color w:val="0F0E0B"/>
        </w:rPr>
        <w:t xml:space="preserve">$1.09M</w:t>
      </w:r>
    </w:p>
    <w:p>
      <w:pPr/>
      <w:r>
        <w:rPr>
          <w:rFonts w:ascii="Georgia" w:hAnsi="Georgia" w:cs="Georgia"/>
          <w:sz w:val="22"/>
          <w:sz-cs w:val="22"/>
          <w:spacing w:val="0"/>
          <w:color w:val="0F0E0B"/>
        </w:rPr>
        <w:t xml:space="preserve">$95K</w:t>
      </w:r>
    </w:p>
    <w:p>
      <w:pPr/>
      <w:r>
        <w:rPr>
          <w:rFonts w:ascii="Georgia" w:hAnsi="Georgia" w:cs="Georgia"/>
          <w:sz w:val="22"/>
          <w:sz-cs w:val="22"/>
          <w:spacing w:val="0"/>
          <w:color w:val="0F0E0B"/>
        </w:rPr>
        <w:t xml:space="preserve">$213K</w:t>
      </w:r>
    </w:p>
    <w:p>
      <w:pPr/>
      <w:r>
        <w:rPr>
          <w:rFonts w:ascii="Georgia" w:hAnsi="Georgia" w:cs="Georgia"/>
          <w:sz w:val="22"/>
          <w:sz-cs w:val="22"/>
          <w:spacing w:val="0"/>
          <w:color w:val="0F0E0B"/>
        </w:rPr>
        <w:t xml:space="preserve">$11.2M</w:t>
      </w:r>
    </w:p>
    <w:p>
      <w:pPr/>
      <w:r>
        <w:rPr>
          <w:rFonts w:ascii="Georgia" w:hAnsi="Georgia" w:cs="Georgia"/>
          <w:sz w:val="22"/>
          <w:sz-cs w:val="22"/>
          <w:spacing w:val="0"/>
          <w:color w:val="0F0E0B"/>
        </w:rPr>
        <w:t xml:space="preserve">89%</w:t>
      </w:r>
    </w:p>
    <w:p>
      <w:pPr/>
      <w:r>
        <w:rPr>
          <w:rFonts w:ascii="Georgia" w:hAnsi="Georgia" w:cs="Georgia"/>
          <w:sz w:val="22"/>
          <w:sz-cs w:val="22"/>
          <w:spacing w:val="0"/>
          <w:color w:val="0F0E0B"/>
        </w:rPr>
        <w:t xml:space="preserve">Chicago, Lakeshore East</w:t>
      </w:r>
    </w:p>
    <w:p>
      <w:pPr/>
      <w:r>
        <w:rPr>
          <w:rFonts w:ascii="Georgia" w:hAnsi="Georgia" w:cs="Georgia"/>
          <w:sz w:val="22"/>
          <w:sz-cs w:val="22"/>
          <w:spacing w:val="0"/>
          <w:color w:val="0F0E0B"/>
        </w:rPr>
        <w:t xml:space="preserve">60</w:t>
      </w:r>
    </w:p>
    <w:p>
      <w:pPr/>
      <w:r>
        <w:rPr>
          <w:rFonts w:ascii="Georgia" w:hAnsi="Georgia" w:cs="Georgia"/>
          <w:sz w:val="22"/>
          <w:sz-cs w:val="22"/>
          <w:spacing w:val="0"/>
          <w:color w:val="0F0E0B"/>
        </w:rPr>
        <w:t xml:space="preserve">600</w:t>
      </w:r>
    </w:p>
    <w:p>
      <w:pPr/>
      <w:r>
        <w:rPr>
          <w:rFonts w:ascii="Georgia" w:hAnsi="Georgia" w:cs="Georgia"/>
          <w:sz w:val="22"/>
          <w:sz-cs w:val="22"/>
          <w:spacing w:val="0"/>
          <w:color w:val="0F0E0B"/>
        </w:rPr>
        <w:t xml:space="preserve">$12.6M</w:t>
      </w:r>
    </w:p>
    <w:p>
      <w:pPr/>
      <w:r>
        <w:rPr>
          <w:rFonts w:ascii="Georgia" w:hAnsi="Georgia" w:cs="Georgia"/>
          <w:sz w:val="22"/>
          <w:sz-cs w:val="22"/>
          <w:spacing w:val="0"/>
          <w:color w:val="0F0E0B"/>
        </w:rPr>
        <w:t xml:space="preserve">$1.09M</w:t>
      </w:r>
    </w:p>
    <w:p>
      <w:pPr/>
      <w:r>
        <w:rPr>
          <w:rFonts w:ascii="Georgia" w:hAnsi="Georgia" w:cs="Georgia"/>
          <w:sz w:val="22"/>
          <w:sz-cs w:val="22"/>
          <w:spacing w:val="0"/>
          <w:color w:val="0F0E0B"/>
        </w:rPr>
        <w:t xml:space="preserve">$95K</w:t>
      </w:r>
    </w:p>
    <w:p>
      <w:pPr/>
      <w:r>
        <w:rPr>
          <w:rFonts w:ascii="Georgia" w:hAnsi="Georgia" w:cs="Georgia"/>
          <w:sz w:val="22"/>
          <w:sz-cs w:val="22"/>
          <w:spacing w:val="0"/>
          <w:color w:val="0F0E0B"/>
        </w:rPr>
        <w:t xml:space="preserve">$213K</w:t>
      </w:r>
    </w:p>
    <w:p>
      <w:pPr/>
      <w:r>
        <w:rPr>
          <w:rFonts w:ascii="Georgia" w:hAnsi="Georgia" w:cs="Georgia"/>
          <w:sz w:val="22"/>
          <w:sz-cs w:val="22"/>
          <w:spacing w:val="0"/>
          <w:color w:val="0F0E0B"/>
        </w:rPr>
        <w:t xml:space="preserve">$11.2M</w:t>
      </w:r>
    </w:p>
    <w:p>
      <w:pPr/>
      <w:r>
        <w:rPr>
          <w:rFonts w:ascii="Georgia" w:hAnsi="Georgia" w:cs="Georgia"/>
          <w:sz w:val="22"/>
          <w:sz-cs w:val="22"/>
          <w:spacing w:val="0"/>
          <w:color w:val="0F0E0B"/>
        </w:rPr>
        <w:t xml:space="preserve">89%</w:t>
      </w:r>
    </w:p>
    <w:p>
      <w:pPr/>
      <w:r>
        <w:rPr>
          <w:rFonts w:ascii="Georgia" w:hAnsi="Georgia" w:cs="Georgia"/>
          <w:sz w:val="22"/>
          <w:sz-cs w:val="22"/>
          <w:spacing w:val="0"/>
          <w:color w:val="0F0E0B"/>
        </w:rPr>
        <w:t xml:space="preserve">Greenwich</w:t>
      </w:r>
    </w:p>
    <w:p>
      <w:pPr/>
      <w:r>
        <w:rPr>
          <w:rFonts w:ascii="Georgia" w:hAnsi="Georgia" w:cs="Georgia"/>
          <w:sz w:val="22"/>
          <w:sz-cs w:val="22"/>
          <w:spacing w:val="0"/>
          <w:color w:val="0F0E0B"/>
        </w:rPr>
        <w:t xml:space="preserve">40</w:t>
      </w:r>
    </w:p>
    <w:p>
      <w:pPr/>
      <w:r>
        <w:rPr>
          <w:rFonts w:ascii="Georgia" w:hAnsi="Georgia" w:cs="Georgia"/>
          <w:sz w:val="22"/>
          <w:sz-cs w:val="22"/>
          <w:spacing w:val="0"/>
          <w:color w:val="0F0E0B"/>
        </w:rPr>
        <w:t xml:space="preserve">400</w:t>
      </w:r>
    </w:p>
    <w:p>
      <w:pPr/>
      <w:r>
        <w:rPr>
          <w:rFonts w:ascii="Georgia" w:hAnsi="Georgia" w:cs="Georgia"/>
          <w:sz w:val="22"/>
          <w:sz-cs w:val="22"/>
          <w:spacing w:val="0"/>
          <w:color w:val="0F0E0B"/>
        </w:rPr>
        <w:t xml:space="preserve">$8.4M</w:t>
      </w:r>
    </w:p>
    <w:p>
      <w:pPr/>
      <w:r>
        <w:rPr>
          <w:rFonts w:ascii="Georgia" w:hAnsi="Georgia" w:cs="Georgia"/>
          <w:sz w:val="22"/>
          <w:sz-cs w:val="22"/>
          <w:spacing w:val="0"/>
          <w:color w:val="0F0E0B"/>
        </w:rPr>
        <w:t xml:space="preserve">$0.73M</w:t>
      </w:r>
    </w:p>
    <w:p>
      <w:pPr/>
      <w:r>
        <w:rPr>
          <w:rFonts w:ascii="Georgia" w:hAnsi="Georgia" w:cs="Georgia"/>
          <w:sz w:val="22"/>
          <w:sz-cs w:val="22"/>
          <w:spacing w:val="0"/>
          <w:color w:val="0F0E0B"/>
        </w:rPr>
        <w:t xml:space="preserve">$63K</w:t>
      </w:r>
    </w:p>
    <w:p>
      <w:pPr/>
      <w:r>
        <w:rPr>
          <w:rFonts w:ascii="Georgia" w:hAnsi="Georgia" w:cs="Georgia"/>
          <w:sz w:val="22"/>
          <w:sz-cs w:val="22"/>
          <w:spacing w:val="0"/>
          <w:color w:val="0F0E0B"/>
        </w:rPr>
        <w:t xml:space="preserve">$213K</w:t>
      </w:r>
    </w:p>
    <w:p>
      <w:pPr/>
      <w:r>
        <w:rPr>
          <w:rFonts w:ascii="Georgia" w:hAnsi="Georgia" w:cs="Georgia"/>
          <w:sz w:val="22"/>
          <w:sz-cs w:val="22"/>
          <w:spacing w:val="0"/>
          <w:color w:val="0F0E0B"/>
        </w:rPr>
        <w:t xml:space="preserve">$7.4M</w:t>
      </w:r>
    </w:p>
    <w:p>
      <w:pPr/>
      <w:r>
        <w:rPr>
          <w:rFonts w:ascii="Georgia" w:hAnsi="Georgia" w:cs="Georgia"/>
          <w:sz w:val="22"/>
          <w:sz-cs w:val="22"/>
          <w:spacing w:val="0"/>
          <w:color w:val="0F0E0B"/>
        </w:rPr>
        <w:t xml:space="preserve">88%</w:t>
      </w:r>
    </w:p>
    <w:p>
      <w:pPr/>
      <w:r>
        <w:rPr>
          <w:rFonts w:ascii="Georgia" w:hAnsi="Georgia" w:cs="Georgia"/>
          <w:sz w:val="22"/>
          <w:sz-cs w:val="22"/>
          <w:spacing w:val="0"/>
          <w:color w:val="0F0E0B"/>
        </w:rPr>
        <w:t xml:space="preserve">Boston, Beacon Hill</w:t>
      </w:r>
    </w:p>
    <w:p>
      <w:pPr/>
      <w:r>
        <w:rPr>
          <w:rFonts w:ascii="Georgia" w:hAnsi="Georgia" w:cs="Georgia"/>
          <w:sz w:val="22"/>
          <w:sz-cs w:val="22"/>
          <w:spacing w:val="0"/>
          <w:color w:val="0F0E0B"/>
        </w:rPr>
        <w:t xml:space="preserve">40</w:t>
      </w:r>
    </w:p>
    <w:p>
      <w:pPr/>
      <w:r>
        <w:rPr>
          <w:rFonts w:ascii="Georgia" w:hAnsi="Georgia" w:cs="Georgia"/>
          <w:sz w:val="22"/>
          <w:sz-cs w:val="22"/>
          <w:spacing w:val="0"/>
          <w:color w:val="0F0E0B"/>
        </w:rPr>
        <w:t xml:space="preserve">400</w:t>
      </w:r>
    </w:p>
    <w:p>
      <w:pPr/>
      <w:r>
        <w:rPr>
          <w:rFonts w:ascii="Georgia" w:hAnsi="Georgia" w:cs="Georgia"/>
          <w:sz w:val="22"/>
          <w:sz-cs w:val="22"/>
          <w:spacing w:val="0"/>
          <w:color w:val="0F0E0B"/>
        </w:rPr>
        <w:t xml:space="preserve">$8.4M</w:t>
      </w:r>
    </w:p>
    <w:p>
      <w:pPr/>
      <w:r>
        <w:rPr>
          <w:rFonts w:ascii="Georgia" w:hAnsi="Georgia" w:cs="Georgia"/>
          <w:sz w:val="22"/>
          <w:sz-cs w:val="22"/>
          <w:spacing w:val="0"/>
          <w:color w:val="0F0E0B"/>
        </w:rPr>
        <w:t xml:space="preserve">$0.73M</w:t>
      </w:r>
    </w:p>
    <w:p>
      <w:pPr/>
      <w:r>
        <w:rPr>
          <w:rFonts w:ascii="Georgia" w:hAnsi="Georgia" w:cs="Georgia"/>
          <w:sz w:val="22"/>
          <w:sz-cs w:val="22"/>
          <w:spacing w:val="0"/>
          <w:color w:val="0F0E0B"/>
        </w:rPr>
        <w:t xml:space="preserve">$63K</w:t>
      </w:r>
    </w:p>
    <w:p>
      <w:pPr/>
      <w:r>
        <w:rPr>
          <w:rFonts w:ascii="Georgia" w:hAnsi="Georgia" w:cs="Georgia"/>
          <w:sz w:val="22"/>
          <w:sz-cs w:val="22"/>
          <w:spacing w:val="0"/>
          <w:color w:val="0F0E0B"/>
        </w:rPr>
        <w:t xml:space="preserve">$213K</w:t>
      </w:r>
    </w:p>
    <w:p>
      <w:pPr/>
      <w:r>
        <w:rPr>
          <w:rFonts w:ascii="Georgia" w:hAnsi="Georgia" w:cs="Georgia"/>
          <w:sz w:val="22"/>
          <w:sz-cs w:val="22"/>
          <w:spacing w:val="0"/>
          <w:color w:val="0F0E0B"/>
        </w:rPr>
        <w:t xml:space="preserve">$7.4M</w:t>
      </w:r>
    </w:p>
    <w:p>
      <w:pPr/>
      <w:r>
        <w:rPr>
          <w:rFonts w:ascii="Georgia" w:hAnsi="Georgia" w:cs="Georgia"/>
          <w:sz w:val="22"/>
          <w:sz-cs w:val="22"/>
          <w:spacing w:val="0"/>
          <w:color w:val="0F0E0B"/>
        </w:rPr>
        <w:t xml:space="preserve">88%</w:t>
      </w:r>
    </w:p>
    <w:p>
      <w:pPr/>
      <w:r>
        <w:rPr>
          <w:rFonts w:ascii="Georgia" w:hAnsi="Georgia" w:cs="Georgia"/>
          <w:sz w:val="22"/>
          <w:sz-cs w:val="22"/>
          <w:spacing w:val="0"/>
          <w:color w:val="0F0E0B"/>
        </w:rPr>
        <w:t xml:space="preserve">Pilot total</w:t>
      </w:r>
    </w:p>
    <w:p>
      <w:pPr/>
      <w:r>
        <w:rPr>
          <w:rFonts w:ascii="Georgia" w:hAnsi="Georgia" w:cs="Georgia"/>
          <w:sz w:val="22"/>
          <w:sz-cs w:val="22"/>
          <w:spacing w:val="0"/>
          <w:color w:val="0F0E0B"/>
        </w:rPr>
        <w:t xml:space="preserve">400</w:t>
      </w:r>
    </w:p>
    <w:p>
      <w:pPr/>
      <w:r>
        <w:rPr>
          <w:rFonts w:ascii="Georgia" w:hAnsi="Georgia" w:cs="Georgia"/>
          <w:sz w:val="22"/>
          <w:sz-cs w:val="22"/>
          <w:spacing w:val="0"/>
          <w:color w:val="0F0E0B"/>
        </w:rPr>
        <w:t xml:space="preserve">4,000</w:t>
      </w:r>
    </w:p>
    <w:p>
      <w:pPr/>
      <w:r>
        <w:rPr>
          <w:rFonts w:ascii="Georgia" w:hAnsi="Georgia" w:cs="Georgia"/>
          <w:sz w:val="22"/>
          <w:sz-cs w:val="22"/>
          <w:spacing w:val="0"/>
          <w:color w:val="0F0E0B"/>
        </w:rPr>
        <w:t xml:space="preserve">$78.0M</w:t>
      </w:r>
    </w:p>
    <w:p>
      <w:pPr/>
      <w:r>
        <w:rPr>
          <w:rFonts w:ascii="Georgia" w:hAnsi="Georgia" w:cs="Georgia"/>
          <w:sz w:val="22"/>
          <w:sz-cs w:val="22"/>
          <w:spacing w:val="0"/>
          <w:color w:val="0F0E0B"/>
        </w:rPr>
        <w:t xml:space="preserve">$7.1M</w:t>
      </w:r>
    </w:p>
    <w:p>
      <w:pPr/>
      <w:r>
        <w:rPr>
          <w:rFonts w:ascii="Georgia" w:hAnsi="Georgia" w:cs="Georgia"/>
          <w:sz w:val="22"/>
          <w:sz-cs w:val="22"/>
          <w:spacing w:val="0"/>
          <w:color w:val="0F0E0B"/>
        </w:rPr>
        <w:t xml:space="preserve">$632K</w:t>
      </w:r>
    </w:p>
    <w:p>
      <w:pPr/>
      <w:r>
        <w:rPr>
          <w:rFonts w:ascii="Georgia" w:hAnsi="Georgia" w:cs="Georgia"/>
          <w:sz w:val="22"/>
          <w:sz-cs w:val="22"/>
          <w:spacing w:val="0"/>
          <w:color w:val="0F0E0B"/>
        </w:rPr>
        <w:t xml:space="preserve">$1.28M</w:t>
      </w:r>
    </w:p>
    <w:p>
      <w:pPr/>
      <w:r>
        <w:rPr>
          <w:rFonts w:ascii="Georgia" w:hAnsi="Georgia" w:cs="Georgia"/>
          <w:sz w:val="22"/>
          <w:sz-cs w:val="22"/>
          <w:spacing w:val="0"/>
          <w:color w:val="0F0E0B"/>
        </w:rPr>
        <w:t xml:space="preserve">$69.0M</w:t>
      </w:r>
    </w:p>
    <w:p>
      <w:pPr/>
      <w:r>
        <w:rPr>
          <w:rFonts w:ascii="Georgia" w:hAnsi="Georgia" w:cs="Georgia"/>
          <w:sz w:val="22"/>
          <w:sz-cs w:val="22"/>
          <w:spacing w:val="0"/>
          <w:color w:val="0F0E0B"/>
        </w:rPr>
        <w:t xml:space="preserve">88%</w:t>
      </w:r>
    </w:p>
    <w:p>
      <w:pPr>
        <w:spacing w:after="168"/>
      </w:pPr>
      <w:r>
        <w:rPr>
          <w:rFonts w:ascii="Georgia" w:hAnsi="Georgia" w:cs="Georgia"/>
          <w:sz w:val="24"/>
          <w:sz-cs w:val="24"/>
          <w:spacing w:val="0"/>
          <w:color w:val="0F0E0B"/>
        </w:rPr>
        <w:t xml:space="preserve">Net after the central team at capacity: $67.6M. Break-even per campus is 11 premium members ($213,000 divided by $19,180).</w:t>
      </w:r>
    </w:p>
    <w:p>
      <w:pPr>
        <w:spacing w:after="168"/>
      </w:pPr>
      <w:r>
        <w:rPr>
          <w:rFonts w:ascii="Georgia" w:hAnsi="Georgia" w:cs="Georgia"/>
          <w:sz w:val="33"/>
          <w:sz-cs w:val="33"/>
          <w:b/>
          <w:spacing w:val="0"/>
          <w:color w:val="0F0E0B"/>
        </w:rPr>
        <w:t xml:space="preserve">Year 1 by month, plan case</w:t>
      </w:r>
    </w:p>
    <w:p>
      <w:pPr>
        <w:spacing w:after="168"/>
      </w:pPr>
      <w:r>
        <w:rPr>
          <w:rFonts w:ascii="Georgia" w:hAnsi="Georgia" w:cs="Georgia"/>
          <w:sz w:val="24"/>
          <w:sz-cs w:val="24"/>
          <w:spacing w:val="0"/>
          <w:color w:val="0F0E0B"/>
        </w:rPr>
        <w:t xml:space="preserve">The plan is the number the Head is held to. Fill by billing month: 10, 14, 18, 22, 26, 30, 34, 38, 40, 42, 45, 50 percent. Members at each month end are fill times 4,000.</w:t>
      </w:r>
    </w:p>
    <w:p>
      <w:pPr/>
      <w:r>
        <w:rPr>
          <w:rFonts w:ascii="Georgia" w:hAnsi="Georgia" w:cs="Georgia"/>
          <w:sz w:val="22"/>
          <w:sz-cs w:val="22"/>
          <w:b/>
          <w:spacing w:val="0"/>
          <w:color w:val="0F0E0B"/>
        </w:rPr>
        <w:t xml:space="preserve">Month</w:t>
      </w:r>
    </w:p>
    <w:p>
      <w:pPr/>
      <w:r>
        <w:rPr>
          <w:rFonts w:ascii="Georgia" w:hAnsi="Georgia" w:cs="Georgia"/>
          <w:sz w:val="22"/>
          <w:sz-cs w:val="22"/>
          <w:b/>
          <w:spacing w:val="0"/>
          <w:color w:val="0F0E0B"/>
        </w:rPr>
        <w:t xml:space="preserve">Fill</w:t>
      </w:r>
    </w:p>
    <w:p>
      <w:pPr/>
      <w:r>
        <w:rPr>
          <w:rFonts w:ascii="Georgia" w:hAnsi="Georgia" w:cs="Georgia"/>
          <w:sz w:val="22"/>
          <w:sz-cs w:val="22"/>
          <w:b/>
          <w:spacing w:val="0"/>
          <w:color w:val="0F0E0B"/>
        </w:rPr>
        <w:t xml:space="preserve">Members</w:t>
      </w:r>
    </w:p>
    <w:p>
      <w:pPr/>
      <w:r>
        <w:rPr>
          <w:rFonts w:ascii="Georgia" w:hAnsi="Georgia" w:cs="Georgia"/>
          <w:sz w:val="22"/>
          <w:sz-cs w:val="22"/>
          <w:b/>
          <w:spacing w:val="0"/>
          <w:color w:val="0F0E0B"/>
        </w:rPr>
        <w:t xml:space="preserve">Membership revenue</w:t>
      </w:r>
    </w:p>
    <w:p>
      <w:pPr/>
      <w:r>
        <w:rPr>
          <w:rFonts w:ascii="Georgia" w:hAnsi="Georgia" w:cs="Georgia"/>
          <w:sz w:val="22"/>
          <w:sz-cs w:val="22"/>
          <w:b/>
          <w:spacing w:val="0"/>
          <w:color w:val="0F0E0B"/>
        </w:rPr>
        <w:t xml:space="preserve">Enrollment fees</w:t>
      </w:r>
    </w:p>
    <w:p>
      <w:pPr/>
      <w:r>
        <w:rPr>
          <w:rFonts w:ascii="Georgia" w:hAnsi="Georgia" w:cs="Georgia"/>
          <w:sz w:val="22"/>
          <w:sz-cs w:val="22"/>
          <w:spacing w:val="0"/>
          <w:color w:val="0F0E0B"/>
        </w:rPr>
        <w:t xml:space="preserve">1 (Oct 19 to Nov 18, 2026)</w:t>
      </w:r>
    </w:p>
    <w:p>
      <w:pPr/>
      <w:r>
        <w:rPr>
          <w:rFonts w:ascii="Georgia" w:hAnsi="Georgia" w:cs="Georgia"/>
          <w:sz w:val="22"/>
          <w:sz-cs w:val="22"/>
          <w:spacing w:val="0"/>
          <w:color w:val="0F0E0B"/>
        </w:rPr>
        <w:t xml:space="preserve">10%</w:t>
      </w:r>
    </w:p>
    <w:p>
      <w:pPr/>
      <w:r>
        <w:rPr>
          <w:rFonts w:ascii="Georgia" w:hAnsi="Georgia" w:cs="Georgia"/>
          <w:sz w:val="22"/>
          <w:sz-cs w:val="22"/>
          <w:spacing w:val="0"/>
          <w:color w:val="0F0E0B"/>
        </w:rPr>
        <w:t xml:space="preserve">400</w:t>
      </w:r>
    </w:p>
    <w:p>
      <w:pPr/>
      <w:r>
        <w:rPr>
          <w:rFonts w:ascii="Georgia" w:hAnsi="Georgia" w:cs="Georgia"/>
          <w:sz w:val="22"/>
          <w:sz-cs w:val="22"/>
          <w:spacing w:val="0"/>
          <w:color w:val="0F0E0B"/>
        </w:rPr>
        <w:t xml:space="preserve">$0.65M</w:t>
      </w:r>
    </w:p>
    <w:p>
      <w:pPr/>
      <w:r>
        <w:rPr>
          <w:rFonts w:ascii="Georgia" w:hAnsi="Georgia" w:cs="Georgia"/>
          <w:sz w:val="22"/>
          <w:sz-cs w:val="22"/>
          <w:spacing w:val="0"/>
          <w:color w:val="0F0E0B"/>
        </w:rPr>
        <w:t xml:space="preserve">$0.30M</w:t>
      </w:r>
    </w:p>
    <w:p>
      <w:pPr/>
      <w:r>
        <w:rPr>
          <w:rFonts w:ascii="Georgia" w:hAnsi="Georgia" w:cs="Georgia"/>
          <w:sz w:val="22"/>
          <w:sz-cs w:val="22"/>
          <w:spacing w:val="0"/>
          <w:color w:val="0F0E0B"/>
        </w:rPr>
        <w:t xml:space="preserve">2</w:t>
      </w:r>
    </w:p>
    <w:p>
      <w:pPr/>
      <w:r>
        <w:rPr>
          <w:rFonts w:ascii="Georgia" w:hAnsi="Georgia" w:cs="Georgia"/>
          <w:sz w:val="22"/>
          <w:sz-cs w:val="22"/>
          <w:spacing w:val="0"/>
          <w:color w:val="0F0E0B"/>
        </w:rPr>
        <w:t xml:space="preserve">14%</w:t>
      </w:r>
    </w:p>
    <w:p>
      <w:pPr/>
      <w:r>
        <w:rPr>
          <w:rFonts w:ascii="Georgia" w:hAnsi="Georgia" w:cs="Georgia"/>
          <w:sz w:val="22"/>
          <w:sz-cs w:val="22"/>
          <w:spacing w:val="0"/>
          <w:color w:val="0F0E0B"/>
        </w:rPr>
        <w:t xml:space="preserve">560</w:t>
      </w:r>
    </w:p>
    <w:p>
      <w:pPr/>
      <w:r>
        <w:rPr>
          <w:rFonts w:ascii="Georgia" w:hAnsi="Georgia" w:cs="Georgia"/>
          <w:sz w:val="22"/>
          <w:sz-cs w:val="22"/>
          <w:spacing w:val="0"/>
          <w:color w:val="0F0E0B"/>
        </w:rPr>
        <w:t xml:space="preserve">$0.91M</w:t>
      </w:r>
    </w:p>
    <w:p>
      <w:pPr/>
      <w:r>
        <w:rPr>
          <w:rFonts w:ascii="Georgia" w:hAnsi="Georgia" w:cs="Georgia"/>
          <w:sz w:val="22"/>
          <w:sz-cs w:val="22"/>
          <w:spacing w:val="0"/>
          <w:color w:val="0F0E0B"/>
        </w:rPr>
        <w:t xml:space="preserve">$0.13M</w:t>
      </w:r>
    </w:p>
    <w:p>
      <w:pPr/>
      <w:r>
        <w:rPr>
          <w:rFonts w:ascii="Georgia" w:hAnsi="Georgia" w:cs="Georgia"/>
          <w:sz w:val="22"/>
          <w:sz-cs w:val="22"/>
          <w:spacing w:val="0"/>
          <w:color w:val="0F0E0B"/>
        </w:rPr>
        <w:t xml:space="preserve">3</w:t>
      </w:r>
    </w:p>
    <w:p>
      <w:pPr/>
      <w:r>
        <w:rPr>
          <w:rFonts w:ascii="Georgia" w:hAnsi="Georgia" w:cs="Georgia"/>
          <w:sz w:val="22"/>
          <w:sz-cs w:val="22"/>
          <w:spacing w:val="0"/>
          <w:color w:val="0F0E0B"/>
        </w:rPr>
        <w:t xml:space="preserve">18%</w:t>
      </w:r>
    </w:p>
    <w:p>
      <w:pPr/>
      <w:r>
        <w:rPr>
          <w:rFonts w:ascii="Georgia" w:hAnsi="Georgia" w:cs="Georgia"/>
          <w:sz w:val="22"/>
          <w:sz-cs w:val="22"/>
          <w:spacing w:val="0"/>
          <w:color w:val="0F0E0B"/>
        </w:rPr>
        <w:t xml:space="preserve">720</w:t>
      </w:r>
    </w:p>
    <w:p>
      <w:pPr/>
      <w:r>
        <w:rPr>
          <w:rFonts w:ascii="Georgia" w:hAnsi="Georgia" w:cs="Georgia"/>
          <w:sz w:val="22"/>
          <w:sz-cs w:val="22"/>
          <w:spacing w:val="0"/>
          <w:color w:val="0F0E0B"/>
        </w:rPr>
        <w:t xml:space="preserve">$1.17M</w:t>
      </w:r>
    </w:p>
    <w:p>
      <w:pPr/>
      <w:r>
        <w:rPr>
          <w:rFonts w:ascii="Georgia" w:hAnsi="Georgia" w:cs="Georgia"/>
          <w:sz w:val="22"/>
          <w:sz-cs w:val="22"/>
          <w:spacing w:val="0"/>
          <w:color w:val="0F0E0B"/>
        </w:rPr>
        <w:t xml:space="preserve">$0.14M</w:t>
      </w:r>
    </w:p>
    <w:p>
      <w:pPr/>
      <w:r>
        <w:rPr>
          <w:rFonts w:ascii="Georgia" w:hAnsi="Georgia" w:cs="Georgia"/>
          <w:sz w:val="22"/>
          <w:sz-cs w:val="22"/>
          <w:spacing w:val="0"/>
          <w:color w:val="0F0E0B"/>
        </w:rPr>
        <w:t xml:space="preserve">4</w:t>
      </w:r>
    </w:p>
    <w:p>
      <w:pPr/>
      <w:r>
        <w:rPr>
          <w:rFonts w:ascii="Georgia" w:hAnsi="Georgia" w:cs="Georgia"/>
          <w:sz w:val="22"/>
          <w:sz-cs w:val="22"/>
          <w:spacing w:val="0"/>
          <w:color w:val="0F0E0B"/>
        </w:rPr>
        <w:t xml:space="preserve">22%</w:t>
      </w:r>
    </w:p>
    <w:p>
      <w:pPr/>
      <w:r>
        <w:rPr>
          <w:rFonts w:ascii="Georgia" w:hAnsi="Georgia" w:cs="Georgia"/>
          <w:sz w:val="22"/>
          <w:sz-cs w:val="22"/>
          <w:spacing w:val="0"/>
          <w:color w:val="0F0E0B"/>
        </w:rPr>
        <w:t xml:space="preserve">880</w:t>
      </w:r>
    </w:p>
    <w:p>
      <w:pPr/>
      <w:r>
        <w:rPr>
          <w:rFonts w:ascii="Georgia" w:hAnsi="Georgia" w:cs="Georgia"/>
          <w:sz w:val="22"/>
          <w:sz-cs w:val="22"/>
          <w:spacing w:val="0"/>
          <w:color w:val="0F0E0B"/>
        </w:rPr>
        <w:t xml:space="preserve">$1.43M</w:t>
      </w:r>
    </w:p>
    <w:p>
      <w:pPr/>
      <w:r>
        <w:rPr>
          <w:rFonts w:ascii="Georgia" w:hAnsi="Georgia" w:cs="Georgia"/>
          <w:sz w:val="22"/>
          <w:sz-cs w:val="22"/>
          <w:spacing w:val="0"/>
          <w:color w:val="0F0E0B"/>
        </w:rPr>
        <w:t xml:space="preserve">$0.14M</w:t>
      </w:r>
    </w:p>
    <w:p>
      <w:pPr/>
      <w:r>
        <w:rPr>
          <w:rFonts w:ascii="Georgia" w:hAnsi="Georgia" w:cs="Georgia"/>
          <w:sz w:val="22"/>
          <w:sz-cs w:val="22"/>
          <w:spacing w:val="0"/>
          <w:color w:val="0F0E0B"/>
        </w:rPr>
        <w:t xml:space="preserve">5</w:t>
      </w:r>
    </w:p>
    <w:p>
      <w:pPr/>
      <w:r>
        <w:rPr>
          <w:rFonts w:ascii="Georgia" w:hAnsi="Georgia" w:cs="Georgia"/>
          <w:sz w:val="22"/>
          <w:sz-cs w:val="22"/>
          <w:spacing w:val="0"/>
          <w:color w:val="0F0E0B"/>
        </w:rPr>
        <w:t xml:space="preserve">26%</w:t>
      </w:r>
    </w:p>
    <w:p>
      <w:pPr/>
      <w:r>
        <w:rPr>
          <w:rFonts w:ascii="Georgia" w:hAnsi="Georgia" w:cs="Georgia"/>
          <w:sz w:val="22"/>
          <w:sz-cs w:val="22"/>
          <w:spacing w:val="0"/>
          <w:color w:val="0F0E0B"/>
        </w:rPr>
        <w:t xml:space="preserve">1,040</w:t>
      </w:r>
    </w:p>
    <w:p>
      <w:pPr/>
      <w:r>
        <w:rPr>
          <w:rFonts w:ascii="Georgia" w:hAnsi="Georgia" w:cs="Georgia"/>
          <w:sz w:val="22"/>
          <w:sz-cs w:val="22"/>
          <w:spacing w:val="0"/>
          <w:color w:val="0F0E0B"/>
        </w:rPr>
        <w:t xml:space="preserve">$1.69M</w:t>
      </w:r>
    </w:p>
    <w:p>
      <w:pPr/>
      <w:r>
        <w:rPr>
          <w:rFonts w:ascii="Georgia" w:hAnsi="Georgia" w:cs="Georgia"/>
          <w:sz w:val="22"/>
          <w:sz-cs w:val="22"/>
          <w:spacing w:val="0"/>
          <w:color w:val="0F0E0B"/>
        </w:rPr>
        <w:t xml:space="preserve">$0.15M</w:t>
      </w:r>
    </w:p>
    <w:p>
      <w:pPr/>
      <w:r>
        <w:rPr>
          <w:rFonts w:ascii="Georgia" w:hAnsi="Georgia" w:cs="Georgia"/>
          <w:sz w:val="22"/>
          <w:sz-cs w:val="22"/>
          <w:spacing w:val="0"/>
          <w:color w:val="0F0E0B"/>
        </w:rPr>
        <w:t xml:space="preserve">6</w:t>
      </w:r>
    </w:p>
    <w:p>
      <w:pPr/>
      <w:r>
        <w:rPr>
          <w:rFonts w:ascii="Georgia" w:hAnsi="Georgia" w:cs="Georgia"/>
          <w:sz w:val="22"/>
          <w:sz-cs w:val="22"/>
          <w:spacing w:val="0"/>
          <w:color w:val="0F0E0B"/>
        </w:rPr>
        <w:t xml:space="preserve">30%</w:t>
      </w:r>
    </w:p>
    <w:p>
      <w:pPr/>
      <w:r>
        <w:rPr>
          <w:rFonts w:ascii="Georgia" w:hAnsi="Georgia" w:cs="Georgia"/>
          <w:sz w:val="22"/>
          <w:sz-cs w:val="22"/>
          <w:spacing w:val="0"/>
          <w:color w:val="0F0E0B"/>
        </w:rPr>
        <w:t xml:space="preserve">1,200</w:t>
      </w:r>
    </w:p>
    <w:p>
      <w:pPr/>
      <w:r>
        <w:rPr>
          <w:rFonts w:ascii="Georgia" w:hAnsi="Georgia" w:cs="Georgia"/>
          <w:sz w:val="22"/>
          <w:sz-cs w:val="22"/>
          <w:spacing w:val="0"/>
          <w:color w:val="0F0E0B"/>
        </w:rPr>
        <w:t xml:space="preserve">$1.95M</w:t>
      </w:r>
    </w:p>
    <w:p>
      <w:pPr/>
      <w:r>
        <w:rPr>
          <w:rFonts w:ascii="Georgia" w:hAnsi="Georgia" w:cs="Georgia"/>
          <w:sz w:val="22"/>
          <w:sz-cs w:val="22"/>
          <w:spacing w:val="0"/>
          <w:color w:val="0F0E0B"/>
        </w:rPr>
        <w:t xml:space="preserve">$0.15M</w:t>
      </w:r>
    </w:p>
    <w:p>
      <w:pPr/>
      <w:r>
        <w:rPr>
          <w:rFonts w:ascii="Georgia" w:hAnsi="Georgia" w:cs="Georgia"/>
          <w:sz w:val="22"/>
          <w:sz-cs w:val="22"/>
          <w:spacing w:val="0"/>
          <w:color w:val="0F0E0B"/>
        </w:rPr>
        <w:t xml:space="preserve">7</w:t>
      </w:r>
    </w:p>
    <w:p>
      <w:pPr/>
      <w:r>
        <w:rPr>
          <w:rFonts w:ascii="Georgia" w:hAnsi="Georgia" w:cs="Georgia"/>
          <w:sz w:val="22"/>
          <w:sz-cs w:val="22"/>
          <w:spacing w:val="0"/>
          <w:color w:val="0F0E0B"/>
        </w:rPr>
        <w:t xml:space="preserve">34%</w:t>
      </w:r>
    </w:p>
    <w:p>
      <w:pPr/>
      <w:r>
        <w:rPr>
          <w:rFonts w:ascii="Georgia" w:hAnsi="Georgia" w:cs="Georgia"/>
          <w:sz w:val="22"/>
          <w:sz-cs w:val="22"/>
          <w:spacing w:val="0"/>
          <w:color w:val="0F0E0B"/>
        </w:rPr>
        <w:t xml:space="preserve">1,360</w:t>
      </w:r>
    </w:p>
    <w:p>
      <w:pPr/>
      <w:r>
        <w:rPr>
          <w:rFonts w:ascii="Georgia" w:hAnsi="Georgia" w:cs="Georgia"/>
          <w:sz w:val="22"/>
          <w:sz-cs w:val="22"/>
          <w:spacing w:val="0"/>
          <w:color w:val="0F0E0B"/>
        </w:rPr>
        <w:t xml:space="preserve">$2.21M</w:t>
      </w:r>
    </w:p>
    <w:p>
      <w:pPr/>
      <w:r>
        <w:rPr>
          <w:rFonts w:ascii="Georgia" w:hAnsi="Georgia" w:cs="Georgia"/>
          <w:sz w:val="22"/>
          <w:sz-cs w:val="22"/>
          <w:spacing w:val="0"/>
          <w:color w:val="0F0E0B"/>
        </w:rPr>
        <w:t xml:space="preserve">$0.16M</w:t>
      </w:r>
    </w:p>
    <w:p>
      <w:pPr/>
      <w:r>
        <w:rPr>
          <w:rFonts w:ascii="Georgia" w:hAnsi="Georgia" w:cs="Georgia"/>
          <w:sz w:val="22"/>
          <w:sz-cs w:val="22"/>
          <w:spacing w:val="0"/>
          <w:color w:val="0F0E0B"/>
        </w:rPr>
        <w:t xml:space="preserve">8</w:t>
      </w:r>
    </w:p>
    <w:p>
      <w:pPr/>
      <w:r>
        <w:rPr>
          <w:rFonts w:ascii="Georgia" w:hAnsi="Georgia" w:cs="Georgia"/>
          <w:sz w:val="22"/>
          <w:sz-cs w:val="22"/>
          <w:spacing w:val="0"/>
          <w:color w:val="0F0E0B"/>
        </w:rPr>
        <w:t xml:space="preserve">38%</w:t>
      </w:r>
    </w:p>
    <w:p>
      <w:pPr/>
      <w:r>
        <w:rPr>
          <w:rFonts w:ascii="Georgia" w:hAnsi="Georgia" w:cs="Georgia"/>
          <w:sz w:val="22"/>
          <w:sz-cs w:val="22"/>
          <w:spacing w:val="0"/>
          <w:color w:val="0F0E0B"/>
        </w:rPr>
        <w:t xml:space="preserve">1,520</w:t>
      </w:r>
    </w:p>
    <w:p>
      <w:pPr/>
      <w:r>
        <w:rPr>
          <w:rFonts w:ascii="Georgia" w:hAnsi="Georgia" w:cs="Georgia"/>
          <w:sz w:val="22"/>
          <w:sz-cs w:val="22"/>
          <w:spacing w:val="0"/>
          <w:color w:val="0F0E0B"/>
        </w:rPr>
        <w:t xml:space="preserve">$2.47M</w:t>
      </w:r>
    </w:p>
    <w:p>
      <w:pPr/>
      <w:r>
        <w:rPr>
          <w:rFonts w:ascii="Georgia" w:hAnsi="Georgia" w:cs="Georgia"/>
          <w:sz w:val="22"/>
          <w:sz-cs w:val="22"/>
          <w:spacing w:val="0"/>
          <w:color w:val="0F0E0B"/>
        </w:rPr>
        <w:t xml:space="preserve">$0.16M</w:t>
      </w:r>
    </w:p>
    <w:p>
      <w:pPr/>
      <w:r>
        <w:rPr>
          <w:rFonts w:ascii="Georgia" w:hAnsi="Georgia" w:cs="Georgia"/>
          <w:sz w:val="22"/>
          <w:sz-cs w:val="22"/>
          <w:spacing w:val="0"/>
          <w:color w:val="0F0E0B"/>
        </w:rPr>
        <w:t xml:space="preserve">9</w:t>
      </w:r>
    </w:p>
    <w:p>
      <w:pPr/>
      <w:r>
        <w:rPr>
          <w:rFonts w:ascii="Georgia" w:hAnsi="Georgia" w:cs="Georgia"/>
          <w:sz w:val="22"/>
          <w:sz-cs w:val="22"/>
          <w:spacing w:val="0"/>
          <w:color w:val="0F0E0B"/>
        </w:rPr>
        <w:t xml:space="preserve">40%</w:t>
      </w:r>
    </w:p>
    <w:p>
      <w:pPr/>
      <w:r>
        <w:rPr>
          <w:rFonts w:ascii="Georgia" w:hAnsi="Georgia" w:cs="Georgia"/>
          <w:sz w:val="22"/>
          <w:sz-cs w:val="22"/>
          <w:spacing w:val="0"/>
          <w:color w:val="0F0E0B"/>
        </w:rPr>
        <w:t xml:space="preserve">1,600</w:t>
      </w:r>
    </w:p>
    <w:p>
      <w:pPr/>
      <w:r>
        <w:rPr>
          <w:rFonts w:ascii="Georgia" w:hAnsi="Georgia" w:cs="Georgia"/>
          <w:sz w:val="22"/>
          <w:sz-cs w:val="22"/>
          <w:spacing w:val="0"/>
          <w:color w:val="0F0E0B"/>
        </w:rPr>
        <w:t xml:space="preserve">$2.60M</w:t>
      </w:r>
    </w:p>
    <w:p>
      <w:pPr/>
      <w:r>
        <w:rPr>
          <w:rFonts w:ascii="Georgia" w:hAnsi="Georgia" w:cs="Georgia"/>
          <w:sz w:val="22"/>
          <w:sz-cs w:val="22"/>
          <w:spacing w:val="0"/>
          <w:color w:val="0F0E0B"/>
        </w:rPr>
        <w:t xml:space="preserve">$0.11M</w:t>
      </w:r>
    </w:p>
    <w:p>
      <w:pPr/>
      <w:r>
        <w:rPr>
          <w:rFonts w:ascii="Georgia" w:hAnsi="Georgia" w:cs="Georgia"/>
          <w:sz w:val="22"/>
          <w:sz-cs w:val="22"/>
          <w:spacing w:val="0"/>
          <w:color w:val="0F0E0B"/>
        </w:rPr>
        <w:t xml:space="preserve">10</w:t>
      </w:r>
    </w:p>
    <w:p>
      <w:pPr/>
      <w:r>
        <w:rPr>
          <w:rFonts w:ascii="Georgia" w:hAnsi="Georgia" w:cs="Georgia"/>
          <w:sz w:val="22"/>
          <w:sz-cs w:val="22"/>
          <w:spacing w:val="0"/>
          <w:color w:val="0F0E0B"/>
        </w:rPr>
        <w:t xml:space="preserve">42%</w:t>
      </w:r>
    </w:p>
    <w:p>
      <w:pPr/>
      <w:r>
        <w:rPr>
          <w:rFonts w:ascii="Georgia" w:hAnsi="Georgia" w:cs="Georgia"/>
          <w:sz w:val="22"/>
          <w:sz-cs w:val="22"/>
          <w:spacing w:val="0"/>
          <w:color w:val="0F0E0B"/>
        </w:rPr>
        <w:t xml:space="preserve">1,680</w:t>
      </w:r>
    </w:p>
    <w:p>
      <w:pPr/>
      <w:r>
        <w:rPr>
          <w:rFonts w:ascii="Georgia" w:hAnsi="Georgia" w:cs="Georgia"/>
          <w:sz w:val="22"/>
          <w:sz-cs w:val="22"/>
          <w:spacing w:val="0"/>
          <w:color w:val="0F0E0B"/>
        </w:rPr>
        <w:t xml:space="preserve">$2.73M</w:t>
      </w:r>
    </w:p>
    <w:p>
      <w:pPr/>
      <w:r>
        <w:rPr>
          <w:rFonts w:ascii="Georgia" w:hAnsi="Georgia" w:cs="Georgia"/>
          <w:sz w:val="22"/>
          <w:sz-cs w:val="22"/>
          <w:spacing w:val="0"/>
          <w:color w:val="0F0E0B"/>
        </w:rPr>
        <w:t xml:space="preserve">$0.11M</w:t>
      </w:r>
    </w:p>
    <w:p>
      <w:pPr/>
      <w:r>
        <w:rPr>
          <w:rFonts w:ascii="Georgia" w:hAnsi="Georgia" w:cs="Georgia"/>
          <w:sz w:val="22"/>
          <w:sz-cs w:val="22"/>
          <w:spacing w:val="0"/>
          <w:color w:val="0F0E0B"/>
        </w:rPr>
        <w:t xml:space="preserve">11</w:t>
      </w:r>
    </w:p>
    <w:p>
      <w:pPr/>
      <w:r>
        <w:rPr>
          <w:rFonts w:ascii="Georgia" w:hAnsi="Georgia" w:cs="Georgia"/>
          <w:sz w:val="22"/>
          <w:sz-cs w:val="22"/>
          <w:spacing w:val="0"/>
          <w:color w:val="0F0E0B"/>
        </w:rPr>
        <w:t xml:space="preserve">45%</w:t>
      </w:r>
    </w:p>
    <w:p>
      <w:pPr/>
      <w:r>
        <w:rPr>
          <w:rFonts w:ascii="Georgia" w:hAnsi="Georgia" w:cs="Georgia"/>
          <w:sz w:val="22"/>
          <w:sz-cs w:val="22"/>
          <w:spacing w:val="0"/>
          <w:color w:val="0F0E0B"/>
        </w:rPr>
        <w:t xml:space="preserve">1,800</w:t>
      </w:r>
    </w:p>
    <w:p>
      <w:pPr/>
      <w:r>
        <w:rPr>
          <w:rFonts w:ascii="Georgia" w:hAnsi="Georgia" w:cs="Georgia"/>
          <w:sz w:val="22"/>
          <w:sz-cs w:val="22"/>
          <w:spacing w:val="0"/>
          <w:color w:val="0F0E0B"/>
        </w:rPr>
        <w:t xml:space="preserve">$2.93M</w:t>
      </w:r>
    </w:p>
    <w:p>
      <w:pPr/>
      <w:r>
        <w:rPr>
          <w:rFonts w:ascii="Georgia" w:hAnsi="Georgia" w:cs="Georgia"/>
          <w:sz w:val="22"/>
          <w:sz-cs w:val="22"/>
          <w:spacing w:val="0"/>
          <w:color w:val="0F0E0B"/>
        </w:rPr>
        <w:t xml:space="preserve">$0.14M</w:t>
      </w:r>
    </w:p>
    <w:p>
      <w:pPr/>
      <w:r>
        <w:rPr>
          <w:rFonts w:ascii="Georgia" w:hAnsi="Georgia" w:cs="Georgia"/>
          <w:sz w:val="22"/>
          <w:sz-cs w:val="22"/>
          <w:spacing w:val="0"/>
          <w:color w:val="0F0E0B"/>
        </w:rPr>
        <w:t xml:space="preserve">12 (to Oct 18, 2027)</w:t>
      </w:r>
    </w:p>
    <w:p>
      <w:pPr/>
      <w:r>
        <w:rPr>
          <w:rFonts w:ascii="Georgia" w:hAnsi="Georgia" w:cs="Georgia"/>
          <w:sz w:val="22"/>
          <w:sz-cs w:val="22"/>
          <w:spacing w:val="0"/>
          <w:color w:val="0F0E0B"/>
        </w:rPr>
        <w:t xml:space="preserve">50%</w:t>
      </w:r>
    </w:p>
    <w:p>
      <w:pPr/>
      <w:r>
        <w:rPr>
          <w:rFonts w:ascii="Georgia" w:hAnsi="Georgia" w:cs="Georgia"/>
          <w:sz w:val="22"/>
          <w:sz-cs w:val="22"/>
          <w:spacing w:val="0"/>
          <w:color w:val="0F0E0B"/>
        </w:rPr>
        <w:t xml:space="preserve">2,000</w:t>
      </w:r>
    </w:p>
    <w:p>
      <w:pPr/>
      <w:r>
        <w:rPr>
          <w:rFonts w:ascii="Georgia" w:hAnsi="Georgia" w:cs="Georgia"/>
          <w:sz w:val="22"/>
          <w:sz-cs w:val="22"/>
          <w:spacing w:val="0"/>
          <w:color w:val="0F0E0B"/>
        </w:rPr>
        <w:t xml:space="preserve">$3.25M</w:t>
      </w:r>
    </w:p>
    <w:p>
      <w:pPr/>
      <w:r>
        <w:rPr>
          <w:rFonts w:ascii="Georgia" w:hAnsi="Georgia" w:cs="Georgia"/>
          <w:sz w:val="22"/>
          <w:sz-cs w:val="22"/>
          <w:spacing w:val="0"/>
          <w:color w:val="0F0E0B"/>
        </w:rPr>
        <w:t xml:space="preserve">$0.20M</w:t>
      </w:r>
    </w:p>
    <w:p>
      <w:pPr/>
      <w:r>
        <w:rPr>
          <w:rFonts w:ascii="Georgia" w:hAnsi="Georgia" w:cs="Georgia"/>
          <w:sz w:val="22"/>
          <w:sz-cs w:val="22"/>
          <w:spacing w:val="0"/>
          <w:color w:val="0F0E0B"/>
        </w:rPr>
        <w:t xml:space="preserve">Year 1</w:t>
      </w:r>
    </w:p>
    <w:p>
      <w:pPr/>
      <w:r>
        <w:rPr>
          <w:rFonts w:ascii="Georgia" w:hAnsi="Georgia" w:cs="Georgia"/>
          <w:sz w:val="22"/>
          <w:sz-cs w:val="22"/>
          <w:spacing w:val="0"/>
          <w:color w:val="0F0E0B"/>
        </w:rPr>
        <w:t xml:space="preserve">31% average</w:t>
      </w:r>
    </w:p>
    <w:p>
      <w:pPr/>
      <w:r>
        <w:rPr>
          <w:rFonts w:ascii="Georgia" w:hAnsi="Georgia" w:cs="Georgia"/>
          <w:sz w:val="22"/>
          <w:sz-cs w:val="22"/>
          <w:spacing w:val="0"/>
          <w:color w:val="0F0E0B"/>
        </w:rPr>
        <w:t xml:space="preserve">2,000 peak</w:t>
      </w:r>
    </w:p>
    <w:p>
      <w:pPr/>
      <w:r>
        <w:rPr>
          <w:rFonts w:ascii="Georgia" w:hAnsi="Georgia" w:cs="Georgia"/>
          <w:sz w:val="22"/>
          <w:sz-cs w:val="22"/>
          <w:spacing w:val="0"/>
          <w:color w:val="0F0E0B"/>
        </w:rPr>
        <w:t xml:space="preserve">$24.0M</w:t>
      </w:r>
    </w:p>
    <w:p>
      <w:pPr/>
      <w:r>
        <w:rPr>
          <w:rFonts w:ascii="Georgia" w:hAnsi="Georgia" w:cs="Georgia"/>
          <w:sz w:val="22"/>
          <w:sz-cs w:val="22"/>
          <w:spacing w:val="0"/>
          <w:color w:val="0F0E0B"/>
        </w:rPr>
        <w:t xml:space="preserve">$1.9M</w:t>
      </w:r>
    </w:p>
    <w:p>
      <w:pPr>
        <w:spacing w:after="168"/>
      </w:pPr>
      <w:r>
        <w:rPr>
          <w:rFonts w:ascii="Georgia" w:hAnsi="Georgia" w:cs="Georgia"/>
          <w:sz w:val="24"/>
          <w:sz-cs w:val="24"/>
          <w:spacing w:val="0"/>
          <w:color w:val="0F0E0B"/>
        </w:rPr>
        <w:t xml:space="preserve">Year 1 plan P&amp;L: membership revenue $24.0M, enrollment fees $1.9M, variable cost $2.2M, floor guides $0.2M, campus fixed $1.3M, site profit $22.2M (86 percent), central team $1.35M, launch budget $0.5M, net $20.3M. Exit run rate at 2,000 members: $39.0M a year.</w:t>
      </w:r>
    </w:p>
    <w:p>
      <w:pPr>
        <w:spacing w:after="168"/>
      </w:pPr>
      <w:r>
        <w:rPr>
          <w:rFonts w:ascii="Georgia" w:hAnsi="Georgia" w:cs="Georgia"/>
          <w:sz w:val="33"/>
          <w:sz-cs w:val="33"/>
          <w:b/>
          <w:spacing w:val="0"/>
          <w:color w:val="0F0E0B"/>
        </w:rPr>
        <w:t xml:space="preserve">Year 1, three cases</w:t>
      </w:r>
    </w:p>
    <w:p>
      <w:pPr/>
      <w:r>
        <w:rPr>
          <w:rFonts w:ascii="Georgia" w:hAnsi="Georgia" w:cs="Georgia"/>
          <w:sz w:val="22"/>
          <w:sz-cs w:val="22"/>
          <w:b/>
          <w:spacing w:val="0"/>
          <w:color w:val="0F0E0B"/>
        </w:rPr>
        <w:t xml:space="preserve">Case</w:t>
      </w:r>
    </w:p>
    <w:p>
      <w:pPr/>
      <w:r>
        <w:rPr>
          <w:rFonts w:ascii="Georgia" w:hAnsi="Georgia" w:cs="Georgia"/>
          <w:sz w:val="22"/>
          <w:sz-cs w:val="22"/>
          <w:b/>
          <w:spacing w:val="0"/>
          <w:color w:val="0F0E0B"/>
        </w:rPr>
        <w:t xml:space="preserve">Fill, month 1 to 12</w:t>
      </w:r>
    </w:p>
    <w:p>
      <w:pPr/>
      <w:r>
        <w:rPr>
          <w:rFonts w:ascii="Georgia" w:hAnsi="Georgia" w:cs="Georgia"/>
          <w:sz w:val="22"/>
          <w:sz-cs w:val="22"/>
          <w:b/>
          <w:spacing w:val="0"/>
          <w:color w:val="0F0E0B"/>
        </w:rPr>
        <w:t xml:space="preserve">Average fill</w:t>
      </w:r>
    </w:p>
    <w:p>
      <w:pPr/>
      <w:r>
        <w:rPr>
          <w:rFonts w:ascii="Georgia" w:hAnsi="Georgia" w:cs="Georgia"/>
          <w:sz w:val="22"/>
          <w:sz-cs w:val="22"/>
          <w:b/>
          <w:spacing w:val="0"/>
          <w:color w:val="0F0E0B"/>
        </w:rPr>
        <w:t xml:space="preserve">Peak members</w:t>
      </w:r>
    </w:p>
    <w:p>
      <w:pPr/>
      <w:r>
        <w:rPr>
          <w:rFonts w:ascii="Georgia" w:hAnsi="Georgia" w:cs="Georgia"/>
          <w:sz w:val="22"/>
          <w:sz-cs w:val="22"/>
          <w:b/>
          <w:spacing w:val="0"/>
          <w:color w:val="0F0E0B"/>
        </w:rPr>
        <w:t xml:space="preserve">Revenue</w:t>
      </w:r>
    </w:p>
    <w:p>
      <w:pPr/>
      <w:r>
        <w:rPr>
          <w:rFonts w:ascii="Georgia" w:hAnsi="Georgia" w:cs="Georgia"/>
          <w:sz w:val="22"/>
          <w:sz-cs w:val="22"/>
          <w:b/>
          <w:spacing w:val="0"/>
          <w:color w:val="0F0E0B"/>
        </w:rPr>
        <w:t xml:space="preserve">Site profit</w:t>
      </w:r>
    </w:p>
    <w:p>
      <w:pPr/>
      <w:r>
        <w:rPr>
          <w:rFonts w:ascii="Georgia" w:hAnsi="Georgia" w:cs="Georgia"/>
          <w:sz w:val="22"/>
          <w:sz-cs w:val="22"/>
          <w:b/>
          <w:spacing w:val="0"/>
          <w:color w:val="0F0E0B"/>
        </w:rPr>
        <w:t xml:space="preserve">Net</w:t>
      </w:r>
    </w:p>
    <w:p>
      <w:pPr/>
      <w:r>
        <w:rPr>
          <w:rFonts w:ascii="Georgia" w:hAnsi="Georgia" w:cs="Georgia"/>
          <w:sz w:val="22"/>
          <w:sz-cs w:val="22"/>
          <w:b/>
          <w:spacing w:val="0"/>
          <w:color w:val="0F0E0B"/>
        </w:rPr>
        <w:t xml:space="preserve">Exit run rate</w:t>
      </w:r>
    </w:p>
    <w:p>
      <w:pPr/>
      <w:r>
        <w:rPr>
          <w:rFonts w:ascii="Georgia" w:hAnsi="Georgia" w:cs="Georgia"/>
          <w:sz w:val="22"/>
          <w:sz-cs w:val="22"/>
          <w:spacing w:val="0"/>
          <w:color w:val="0F0E0B"/>
        </w:rPr>
        <w:t xml:space="preserve">Plan</w:t>
      </w:r>
    </w:p>
    <w:p>
      <w:pPr/>
      <w:r>
        <w:rPr>
          <w:rFonts w:ascii="Georgia" w:hAnsi="Georgia" w:cs="Georgia"/>
          <w:sz w:val="22"/>
          <w:sz-cs w:val="22"/>
          <w:spacing w:val="0"/>
          <w:color w:val="0F0E0B"/>
        </w:rPr>
        <w:t xml:space="preserve">10% to 50%</w:t>
      </w:r>
    </w:p>
    <w:p>
      <w:pPr/>
      <w:r>
        <w:rPr>
          <w:rFonts w:ascii="Georgia" w:hAnsi="Georgia" w:cs="Georgia"/>
          <w:sz w:val="22"/>
          <w:sz-cs w:val="22"/>
          <w:spacing w:val="0"/>
          <w:color w:val="0F0E0B"/>
        </w:rPr>
        <w:t xml:space="preserve">31%</w:t>
      </w:r>
    </w:p>
    <w:p>
      <w:pPr/>
      <w:r>
        <w:rPr>
          <w:rFonts w:ascii="Georgia" w:hAnsi="Georgia" w:cs="Georgia"/>
          <w:sz w:val="22"/>
          <w:sz-cs w:val="22"/>
          <w:spacing w:val="0"/>
          <w:color w:val="0F0E0B"/>
        </w:rPr>
        <w:t xml:space="preserve">2,000</w:t>
      </w:r>
    </w:p>
    <w:p>
      <w:pPr/>
      <w:r>
        <w:rPr>
          <w:rFonts w:ascii="Georgia" w:hAnsi="Georgia" w:cs="Georgia"/>
          <w:sz w:val="22"/>
          <w:sz-cs w:val="22"/>
          <w:spacing w:val="0"/>
          <w:color w:val="0F0E0B"/>
        </w:rPr>
        <w:t xml:space="preserve">$25.9M</w:t>
      </w:r>
    </w:p>
    <w:p>
      <w:pPr/>
      <w:r>
        <w:rPr>
          <w:rFonts w:ascii="Georgia" w:hAnsi="Georgia" w:cs="Georgia"/>
          <w:sz w:val="22"/>
          <w:sz-cs w:val="22"/>
          <w:spacing w:val="0"/>
          <w:color w:val="0F0E0B"/>
        </w:rPr>
        <w:t xml:space="preserve">$22.2M</w:t>
      </w:r>
    </w:p>
    <w:p>
      <w:pPr/>
      <w:r>
        <w:rPr>
          <w:rFonts w:ascii="Georgia" w:hAnsi="Georgia" w:cs="Georgia"/>
          <w:sz w:val="22"/>
          <w:sz-cs w:val="22"/>
          <w:spacing w:val="0"/>
          <w:color w:val="0F0E0B"/>
        </w:rPr>
        <w:t xml:space="preserve">$20.3M</w:t>
      </w:r>
    </w:p>
    <w:p>
      <w:pPr/>
      <w:r>
        <w:rPr>
          <w:rFonts w:ascii="Georgia" w:hAnsi="Georgia" w:cs="Georgia"/>
          <w:sz w:val="22"/>
          <w:sz-cs w:val="22"/>
          <w:spacing w:val="0"/>
          <w:color w:val="0F0E0B"/>
        </w:rPr>
        <w:t xml:space="preserve">$39.0M</w:t>
      </w:r>
    </w:p>
    <w:p>
      <w:pPr/>
      <w:r>
        <w:rPr>
          <w:rFonts w:ascii="Georgia" w:hAnsi="Georgia" w:cs="Georgia"/>
          <w:sz w:val="22"/>
          <w:sz-cs w:val="22"/>
          <w:spacing w:val="0"/>
          <w:color w:val="0F0E0B"/>
        </w:rPr>
        <w:t xml:space="preserve">Floor</w:t>
      </w:r>
    </w:p>
    <w:p>
      <w:pPr/>
      <w:r>
        <w:rPr>
          <w:rFonts w:ascii="Georgia" w:hAnsi="Georgia" w:cs="Georgia"/>
          <w:sz w:val="22"/>
          <w:sz-cs w:val="22"/>
          <w:spacing w:val="0"/>
          <w:color w:val="0F0E0B"/>
        </w:rPr>
        <w:t xml:space="preserve">5% to 20%</w:t>
      </w:r>
    </w:p>
    <w:p>
      <w:pPr/>
      <w:r>
        <w:rPr>
          <w:rFonts w:ascii="Georgia" w:hAnsi="Georgia" w:cs="Georgia"/>
          <w:sz w:val="22"/>
          <w:sz-cs w:val="22"/>
          <w:spacing w:val="0"/>
          <w:color w:val="0F0E0B"/>
        </w:rPr>
        <w:t xml:space="preserve">14%</w:t>
      </w:r>
    </w:p>
    <w:p>
      <w:pPr/>
      <w:r>
        <w:rPr>
          <w:rFonts w:ascii="Georgia" w:hAnsi="Georgia" w:cs="Georgia"/>
          <w:sz w:val="22"/>
          <w:sz-cs w:val="22"/>
          <w:spacing w:val="0"/>
          <w:color w:val="0F0E0B"/>
        </w:rPr>
        <w:t xml:space="preserve">800</w:t>
      </w:r>
    </w:p>
    <w:p>
      <w:pPr/>
      <w:r>
        <w:rPr>
          <w:rFonts w:ascii="Georgia" w:hAnsi="Georgia" w:cs="Georgia"/>
          <w:sz w:val="22"/>
          <w:sz-cs w:val="22"/>
          <w:spacing w:val="0"/>
          <w:color w:val="0F0E0B"/>
        </w:rPr>
        <w:t xml:space="preserve">$12.1M</w:t>
      </w:r>
    </w:p>
    <w:p>
      <w:pPr/>
      <w:r>
        <w:rPr>
          <w:rFonts w:ascii="Georgia" w:hAnsi="Georgia" w:cs="Georgia"/>
          <w:sz w:val="22"/>
          <w:sz-cs w:val="22"/>
          <w:spacing w:val="0"/>
          <w:color w:val="0F0E0B"/>
        </w:rPr>
        <w:t xml:space="preserve">$9.6M</w:t>
      </w:r>
    </w:p>
    <w:p>
      <w:pPr/>
      <w:r>
        <w:rPr>
          <w:rFonts w:ascii="Georgia" w:hAnsi="Georgia" w:cs="Georgia"/>
          <w:sz w:val="22"/>
          <w:sz-cs w:val="22"/>
          <w:spacing w:val="0"/>
          <w:color w:val="0F0E0B"/>
        </w:rPr>
        <w:t xml:space="preserve">$7.8M</w:t>
      </w:r>
    </w:p>
    <w:p>
      <w:pPr/>
      <w:r>
        <w:rPr>
          <w:rFonts w:ascii="Georgia" w:hAnsi="Georgia" w:cs="Georgia"/>
          <w:sz w:val="22"/>
          <w:sz-cs w:val="22"/>
          <w:spacing w:val="0"/>
          <w:color w:val="0F0E0B"/>
        </w:rPr>
        <w:t xml:space="preserve">$15.6M</w:t>
      </w:r>
    </w:p>
    <w:p>
      <w:pPr/>
      <w:r>
        <w:rPr>
          <w:rFonts w:ascii="Georgia" w:hAnsi="Georgia" w:cs="Georgia"/>
          <w:sz w:val="22"/>
          <w:sz-cs w:val="22"/>
          <w:spacing w:val="0"/>
          <w:color w:val="0F0E0B"/>
        </w:rPr>
        <w:t xml:space="preserve">Strong</w:t>
      </w:r>
    </w:p>
    <w:p>
      <w:pPr/>
      <w:r>
        <w:rPr>
          <w:rFonts w:ascii="Georgia" w:hAnsi="Georgia" w:cs="Georgia"/>
          <w:sz w:val="22"/>
          <w:sz-cs w:val="22"/>
          <w:spacing w:val="0"/>
          <w:color w:val="0F0E0B"/>
        </w:rPr>
        <w:t xml:space="preserve">15% to 80%</w:t>
      </w:r>
    </w:p>
    <w:p>
      <w:pPr/>
      <w:r>
        <w:rPr>
          <w:rFonts w:ascii="Georgia" w:hAnsi="Georgia" w:cs="Georgia"/>
          <w:sz w:val="22"/>
          <w:sz-cs w:val="22"/>
          <w:spacing w:val="0"/>
          <w:color w:val="0F0E0B"/>
        </w:rPr>
        <w:t xml:space="preserve">51%</w:t>
      </w:r>
    </w:p>
    <w:p>
      <w:pPr/>
      <w:r>
        <w:rPr>
          <w:rFonts w:ascii="Georgia" w:hAnsi="Georgia" w:cs="Georgia"/>
          <w:sz w:val="22"/>
          <w:sz-cs w:val="22"/>
          <w:spacing w:val="0"/>
          <w:color w:val="0F0E0B"/>
        </w:rPr>
        <w:t xml:space="preserve">3,200</w:t>
      </w:r>
    </w:p>
    <w:p>
      <w:pPr/>
      <w:r>
        <w:rPr>
          <w:rFonts w:ascii="Georgia" w:hAnsi="Georgia" w:cs="Georgia"/>
          <w:sz w:val="22"/>
          <w:sz-cs w:val="22"/>
          <w:spacing w:val="0"/>
          <w:color w:val="0F0E0B"/>
        </w:rPr>
        <w:t xml:space="preserve">$42.9M</w:t>
      </w:r>
    </w:p>
    <w:p>
      <w:pPr/>
      <w:r>
        <w:rPr>
          <w:rFonts w:ascii="Georgia" w:hAnsi="Georgia" w:cs="Georgia"/>
          <w:sz w:val="22"/>
          <w:sz-cs w:val="22"/>
          <w:spacing w:val="0"/>
          <w:color w:val="0F0E0B"/>
        </w:rPr>
        <w:t xml:space="preserve">$37.7M</w:t>
      </w:r>
    </w:p>
    <w:p>
      <w:pPr/>
      <w:r>
        <w:rPr>
          <w:rFonts w:ascii="Georgia" w:hAnsi="Georgia" w:cs="Georgia"/>
          <w:sz w:val="22"/>
          <w:sz-cs w:val="22"/>
          <w:spacing w:val="0"/>
          <w:color w:val="0F0E0B"/>
        </w:rPr>
        <w:t xml:space="preserve">$35.9M</w:t>
      </w:r>
    </w:p>
    <w:p>
      <w:pPr/>
      <w:r>
        <w:rPr>
          <w:rFonts w:ascii="Georgia" w:hAnsi="Georgia" w:cs="Georgia"/>
          <w:sz w:val="22"/>
          <w:sz-cs w:val="22"/>
          <w:spacing w:val="0"/>
          <w:color w:val="0F0E0B"/>
        </w:rPr>
        <w:t xml:space="preserve">$62.4M</w:t>
      </w:r>
    </w:p>
    <w:p>
      <w:pPr>
        <w:spacing w:after="168"/>
      </w:pPr>
      <w:r>
        <w:rPr>
          <w:rFonts w:ascii="Georgia" w:hAnsi="Georgia" w:cs="Georgia"/>
          <w:sz w:val="24"/>
          <w:sz-cs w:val="24"/>
          <w:spacing w:val="0"/>
          <w:color w:val="0F0E0B"/>
        </w:rPr>
        <w:t xml:space="preserve">The floor case is a campus averaging 130 members, well above break-even, and it still nets $7.8M on six campuses. The strong case is Alpha's brand and lists doing what Kumon takes three years to do in one.</w:t>
      </w:r>
    </w:p>
    <w:p>
      <w:pPr>
        <w:spacing w:after="168"/>
      </w:pPr>
      <w:r>
        <w:rPr>
          <w:rFonts w:ascii="Georgia" w:hAnsi="Georgia" w:cs="Georgia"/>
          <w:sz w:val="33"/>
          <w:sz-cs w:val="33"/>
          <w:b/>
          <w:spacing w:val="0"/>
          <w:color w:val="0F0E0B"/>
        </w:rPr>
        <w:t xml:space="preserve">Revenue by lane</w:t>
      </w:r>
    </w:p>
    <w:p>
      <w:pPr>
        <w:spacing w:after="168"/>
      </w:pPr>
      <w:r>
        <w:rPr>
          <w:rFonts w:ascii="Georgia" w:hAnsi="Georgia" w:cs="Georgia"/>
          <w:sz w:val="24"/>
          <w:sz-cs w:val="24"/>
          <w:spacing w:val="0"/>
          <w:color w:val="0F0E0B"/>
        </w:rPr>
        <w:t xml:space="preserve">Revenue per seat is the same in every lane. The lane changes tenure and what the family is worth beyond the monthly fee. The mix is a modeled assumption Year 1 replaces.</w:t>
      </w:r>
    </w:p>
    <w:p>
      <w:pPr/>
      <w:r>
        <w:rPr>
          <w:rFonts w:ascii="Georgia" w:hAnsi="Georgia" w:cs="Georgia"/>
          <w:sz w:val="22"/>
          <w:sz-cs w:val="22"/>
          <w:b/>
          <w:spacing w:val="0"/>
          <w:color w:val="0F0E0B"/>
        </w:rPr>
        <w:t xml:space="preserve">Lane</w:t>
      </w:r>
    </w:p>
    <w:p>
      <w:pPr/>
      <w:r>
        <w:rPr>
          <w:rFonts w:ascii="Georgia" w:hAnsi="Georgia" w:cs="Georgia"/>
          <w:sz w:val="22"/>
          <w:sz-cs w:val="22"/>
          <w:b/>
          <w:spacing w:val="0"/>
          <w:color w:val="0F0E0B"/>
        </w:rPr>
        <w:t xml:space="preserve">Share</w:t>
      </w:r>
    </w:p>
    <w:p>
      <w:pPr/>
      <w:r>
        <w:rPr>
          <w:rFonts w:ascii="Georgia" w:hAnsi="Georgia" w:cs="Georgia"/>
          <w:sz w:val="22"/>
          <w:sz-cs w:val="22"/>
          <w:b/>
          <w:spacing w:val="0"/>
          <w:color w:val="0F0E0B"/>
        </w:rPr>
        <w:t xml:space="preserve">Members at plan peak</w:t>
      </w:r>
    </w:p>
    <w:p>
      <w:pPr/>
      <w:r>
        <w:rPr>
          <w:rFonts w:ascii="Georgia" w:hAnsi="Georgia" w:cs="Georgia"/>
          <w:sz w:val="22"/>
          <w:sz-cs w:val="22"/>
          <w:b/>
          <w:spacing w:val="0"/>
          <w:color w:val="0F0E0B"/>
        </w:rPr>
        <w:t xml:space="preserve">Value beyond the monthly fee</w:t>
      </w:r>
    </w:p>
    <w:p>
      <w:pPr/>
      <w:r>
        <w:rPr>
          <w:rFonts w:ascii="Georgia" w:hAnsi="Georgia" w:cs="Georgia"/>
          <w:sz w:val="22"/>
          <w:sz-cs w:val="22"/>
          <w:spacing w:val="0"/>
          <w:color w:val="0F0E0B"/>
        </w:rPr>
        <w:t xml:space="preserve">Stay (never enrolling)</w:t>
      </w:r>
    </w:p>
    <w:p>
      <w:pPr/>
      <w:r>
        <w:rPr>
          <w:rFonts w:ascii="Georgia" w:hAnsi="Georgia" w:cs="Georgia"/>
          <w:sz w:val="22"/>
          <w:sz-cs w:val="22"/>
          <w:spacing w:val="0"/>
          <w:color w:val="0F0E0B"/>
        </w:rPr>
        <w:t xml:space="preserve">55%</w:t>
      </w:r>
    </w:p>
    <w:p>
      <w:pPr/>
      <w:r>
        <w:rPr>
          <w:rFonts w:ascii="Georgia" w:hAnsi="Georgia" w:cs="Georgia"/>
          <w:sz w:val="22"/>
          <w:sz-cs w:val="22"/>
          <w:spacing w:val="0"/>
          <w:color w:val="0F0E0B"/>
        </w:rPr>
        <w:t xml:space="preserve">1,100</w:t>
      </w:r>
    </w:p>
    <w:p>
      <w:pPr/>
      <w:r>
        <w:rPr>
          <w:rFonts w:ascii="Georgia" w:hAnsi="Georgia" w:cs="Georgia"/>
          <w:sz w:val="22"/>
          <w:sz-cs w:val="22"/>
          <w:spacing w:val="0"/>
          <w:color w:val="0F0E0B"/>
        </w:rPr>
        <w:t xml:space="preserve">Three-year tenure: $63,000 a family</w:t>
      </w:r>
    </w:p>
    <w:p>
      <w:pPr/>
      <w:r>
        <w:rPr>
          <w:rFonts w:ascii="Georgia" w:hAnsi="Georgia" w:cs="Georgia"/>
          <w:sz w:val="22"/>
          <w:sz-cs w:val="22"/>
          <w:spacing w:val="0"/>
          <w:color w:val="0F0E0B"/>
        </w:rPr>
        <w:t xml:space="preserve">Considering</w:t>
      </w:r>
    </w:p>
    <w:p>
      <w:pPr/>
      <w:r>
        <w:rPr>
          <w:rFonts w:ascii="Georgia" w:hAnsi="Georgia" w:cs="Georgia"/>
          <w:sz w:val="22"/>
          <w:sz-cs w:val="22"/>
          <w:spacing w:val="0"/>
          <w:color w:val="0F0E0B"/>
        </w:rPr>
        <w:t xml:space="preserve">25%</w:t>
      </w:r>
    </w:p>
    <w:p>
      <w:pPr/>
      <w:r>
        <w:rPr>
          <w:rFonts w:ascii="Georgia" w:hAnsi="Georgia" w:cs="Georgia"/>
          <w:sz w:val="22"/>
          <w:sz-cs w:val="22"/>
          <w:spacing w:val="0"/>
          <w:color w:val="0F0E0B"/>
        </w:rPr>
        <w:t xml:space="preserve">500</w:t>
      </w:r>
    </w:p>
    <w:p>
      <w:pPr/>
      <w:r>
        <w:rPr>
          <w:rFonts w:ascii="Georgia" w:hAnsi="Georgia" w:cs="Georgia"/>
          <w:sz w:val="22"/>
          <w:sz-cs w:val="22"/>
          <w:spacing w:val="0"/>
          <w:color w:val="0F0E0B"/>
        </w:rPr>
        <w:t xml:space="preserve">Six months ($10,500) plus 10 percent conversion at $240,000 lifetime tuition: $34,500 expected; non-converters move to Stay</w:t>
      </w:r>
    </w:p>
    <w:p>
      <w:pPr/>
      <w:r>
        <w:rPr>
          <w:rFonts w:ascii="Georgia" w:hAnsi="Georgia" w:cs="Georgia"/>
          <w:sz w:val="22"/>
          <w:sz-cs w:val="22"/>
          <w:spacing w:val="0"/>
          <w:color w:val="0F0E0B"/>
        </w:rPr>
        <w:t xml:space="preserve">Path to yes</w:t>
      </w:r>
    </w:p>
    <w:p>
      <w:pPr/>
      <w:r>
        <w:rPr>
          <w:rFonts w:ascii="Georgia" w:hAnsi="Georgia" w:cs="Georgia"/>
          <w:sz w:val="22"/>
          <w:sz-cs w:val="22"/>
          <w:spacing w:val="0"/>
          <w:color w:val="0F0E0B"/>
        </w:rPr>
        <w:t xml:space="preserve">15%</w:t>
      </w:r>
    </w:p>
    <w:p>
      <w:pPr/>
      <w:r>
        <w:rPr>
          <w:rFonts w:ascii="Georgia" w:hAnsi="Georgia" w:cs="Georgia"/>
          <w:sz w:val="22"/>
          <w:sz-cs w:val="22"/>
          <w:spacing w:val="0"/>
          <w:color w:val="0F0E0B"/>
        </w:rPr>
        <w:t xml:space="preserve">300</w:t>
      </w:r>
    </w:p>
    <w:p>
      <w:pPr/>
      <w:r>
        <w:rPr>
          <w:rFonts w:ascii="Georgia" w:hAnsi="Georgia" w:cs="Georgia"/>
          <w:sz w:val="22"/>
          <w:sz-cs w:val="22"/>
          <w:spacing w:val="0"/>
          <w:color w:val="0F0E0B"/>
        </w:rPr>
        <w:t xml:space="preserve">Nine months ($15,750) plus a modeled 20 percent admit rate at $240,000: $63,750 expected</w:t>
      </w:r>
    </w:p>
    <w:p>
      <w:pPr/>
      <w:r>
        <w:rPr>
          <w:rFonts w:ascii="Georgia" w:hAnsi="Georgia" w:cs="Georgia"/>
          <w:sz w:val="22"/>
          <w:sz-cs w:val="22"/>
          <w:spacing w:val="0"/>
          <w:color w:val="0F0E0B"/>
        </w:rPr>
        <w:t xml:space="preserve">Current Alpha families</w:t>
      </w:r>
    </w:p>
    <w:p>
      <w:pPr/>
      <w:r>
        <w:rPr>
          <w:rFonts w:ascii="Georgia" w:hAnsi="Georgia" w:cs="Georgia"/>
          <w:sz w:val="22"/>
          <w:sz-cs w:val="22"/>
          <w:spacing w:val="0"/>
          <w:color w:val="0F0E0B"/>
        </w:rPr>
        <w:t xml:space="preserve">5%</w:t>
      </w:r>
    </w:p>
    <w:p>
      <w:pPr/>
      <w:r>
        <w:rPr>
          <w:rFonts w:ascii="Georgia" w:hAnsi="Georgia" w:cs="Georgia"/>
          <w:sz w:val="22"/>
          <w:sz-cs w:val="22"/>
          <w:spacing w:val="0"/>
          <w:color w:val="0F0E0B"/>
        </w:rPr>
        <w:t xml:space="preserve">100</w:t>
      </w:r>
    </w:p>
    <w:p>
      <w:pPr/>
      <w:r>
        <w:rPr>
          <w:rFonts w:ascii="Georgia" w:hAnsi="Georgia" w:cs="Georgia"/>
          <w:sz w:val="22"/>
          <w:sz-cs w:val="22"/>
          <w:spacing w:val="0"/>
          <w:color w:val="0F0E0B"/>
        </w:rPr>
        <w:t xml:space="preserve">Retention of a family already paying full tuition</w:t>
      </w:r>
    </w:p>
    <w:p>
      <w:pPr>
        <w:spacing w:after="168"/>
      </w:pPr>
      <w:r>
        <w:rPr>
          <w:rFonts w:ascii="Georgia" w:hAnsi="Georgia" w:cs="Georgia"/>
          <w:sz w:val="33"/>
          <w:sz-cs w:val="33"/>
          <w:b/>
          <w:spacing w:val="0"/>
          <w:color w:val="0F0E0B"/>
        </w:rPr>
        <w:t xml:space="preserve">Central team and launch budget</w:t>
      </w:r>
    </w:p>
    <w:p>
      <w:pPr>
        <w:spacing w:after="168"/>
      </w:pPr>
      <w:r>
        <w:rPr>
          <w:rFonts w:ascii="Georgia" w:hAnsi="Georgia" w:cs="Georgia"/>
          <w:sz w:val="24"/>
          <w:sz-cs w:val="24"/>
          <w:spacing w:val="0"/>
          <w:color w:val="0F0E0B"/>
        </w:rPr>
        <w:t xml:space="preserve">Central team, annual, $1.35M: Head of Alpha Hours $400,000; Operations VP $200,000 (remote); Admissions Integration Lead $150,000; AI-first engineer $200,000; Finance and compliance $150,000; tooling $250,000. Every other role is inside campus fixed cost or scheduled to fill.</w:t>
      </w:r>
    </w:p>
    <w:p>
      <w:pPr>
        <w:spacing w:after="168"/>
      </w:pPr>
      <w:r>
        <w:rPr>
          <w:rFonts w:ascii="Georgia" w:hAnsi="Georgia" w:cs="Georgia"/>
          <w:sz w:val="24"/>
          <w:sz-cs w:val="24"/>
          <w:spacing w:val="0"/>
          <w:color w:val="0F0E0B"/>
        </w:rPr>
        <w:t xml:space="preserve">One-time launch budget, before October 19:</w:t>
      </w:r>
    </w:p>
    <w:p>
      <w:pPr/>
      <w:r>
        <w:rPr>
          <w:rFonts w:ascii="Georgia" w:hAnsi="Georgia" w:cs="Georgia"/>
          <w:sz w:val="22"/>
          <w:sz-cs w:val="22"/>
          <w:b/>
          <w:spacing w:val="0"/>
          <w:color w:val="0F0E0B"/>
        </w:rPr>
        <w:t xml:space="preserve">Item</w:t>
      </w:r>
    </w:p>
    <w:p>
      <w:pPr/>
      <w:r>
        <w:rPr>
          <w:rFonts w:ascii="Georgia" w:hAnsi="Georgia" w:cs="Georgia"/>
          <w:sz w:val="22"/>
          <w:sz-cs w:val="22"/>
          <w:b/>
          <w:spacing w:val="0"/>
          <w:color w:val="0F0E0B"/>
        </w:rPr>
        <w:t xml:space="preserve">Basis</w:t>
      </w:r>
    </w:p>
    <w:p>
      <w:pPr/>
      <w:r>
        <w:rPr>
          <w:rFonts w:ascii="Georgia" w:hAnsi="Georgia" w:cs="Georgia"/>
          <w:sz w:val="22"/>
          <w:sz-cs w:val="22"/>
          <w:b/>
          <w:spacing w:val="0"/>
          <w:color w:val="0F0E0B"/>
        </w:rPr>
        <w:t xml:space="preserve">Cost</w:t>
      </w:r>
    </w:p>
    <w:p>
      <w:pPr/>
      <w:r>
        <w:rPr>
          <w:rFonts w:ascii="Georgia" w:hAnsi="Georgia" w:cs="Georgia"/>
          <w:sz w:val="22"/>
          <w:sz-cs w:val="22"/>
          <w:spacing w:val="0"/>
          <w:color w:val="0F0E0B"/>
        </w:rPr>
        <w:t xml:space="preserve">Lead Guide and floor guide training</w:t>
      </w:r>
    </w:p>
    <w:p>
      <w:pPr/>
      <w:r>
        <w:rPr>
          <w:rFonts w:ascii="Georgia" w:hAnsi="Georgia" w:cs="Georgia"/>
          <w:sz w:val="22"/>
          <w:sz-cs w:val="22"/>
          <w:spacing w:val="0"/>
          <w:color w:val="0F0E0B"/>
        </w:rPr>
        <w:t xml:space="preserve">6 Lead Guides, 20 floor guides, two paid weeks</w:t>
      </w:r>
    </w:p>
    <w:p>
      <w:pPr/>
      <w:r>
        <w:rPr>
          <w:rFonts w:ascii="Georgia" w:hAnsi="Georgia" w:cs="Georgia"/>
          <w:sz w:val="22"/>
          <w:sz-cs w:val="22"/>
          <w:spacing w:val="0"/>
          <w:color w:val="0F0E0B"/>
        </w:rPr>
        <w:t xml:space="preserve">$90K</w:t>
      </w:r>
    </w:p>
    <w:p>
      <w:pPr/>
      <w:r>
        <w:rPr>
          <w:rFonts w:ascii="Georgia" w:hAnsi="Georgia" w:cs="Georgia"/>
          <w:sz w:val="22"/>
          <w:sz-cs w:val="22"/>
          <w:spacing w:val="0"/>
          <w:color w:val="0F0E0B"/>
        </w:rPr>
        <w:t xml:space="preserve">State exemption filings and legal</w:t>
      </w:r>
    </w:p>
    <w:p>
      <w:pPr/>
      <w:r>
        <w:rPr>
          <w:rFonts w:ascii="Georgia" w:hAnsi="Georgia" w:cs="Georgia"/>
          <w:sz w:val="22"/>
          <w:sz-cs w:val="22"/>
          <w:spacing w:val="0"/>
          <w:color w:val="0F0E0B"/>
        </w:rPr>
        <w:t xml:space="preserve">New York, Texas, Florida, Illinois, Connecticut, Massachusetts</w:t>
      </w:r>
    </w:p>
    <w:p>
      <w:pPr/>
      <w:r>
        <w:rPr>
          <w:rFonts w:ascii="Georgia" w:hAnsi="Georgia" w:cs="Georgia"/>
          <w:sz w:val="22"/>
          <w:sz-cs w:val="22"/>
          <w:spacing w:val="0"/>
          <w:color w:val="0F0E0B"/>
        </w:rPr>
        <w:t xml:space="preserve">$60K</w:t>
      </w:r>
    </w:p>
    <w:p>
      <w:pPr/>
      <w:r>
        <w:rPr>
          <w:rFonts w:ascii="Georgia" w:hAnsi="Georgia" w:cs="Georgia"/>
          <w:sz w:val="22"/>
          <w:sz-cs w:val="22"/>
          <w:spacing w:val="0"/>
          <w:color w:val="0F0E0B"/>
        </w:rPr>
        <w:t xml:space="preserve">Launch marketing</w:t>
      </w:r>
    </w:p>
    <w:p>
      <w:pPr/>
      <w:r>
        <w:rPr>
          <w:rFonts w:ascii="Georgia" w:hAnsi="Georgia" w:cs="Georgia"/>
          <w:sz w:val="22"/>
          <w:sz-cs w:val="22"/>
          <w:spacing w:val="0"/>
          <w:color w:val="0F0E0B"/>
        </w:rPr>
        <w:t xml:space="preserve">$40K per market, six markets, mostly placement-assessment events for the lists</w:t>
      </w:r>
    </w:p>
    <w:p>
      <w:pPr/>
      <w:r>
        <w:rPr>
          <w:rFonts w:ascii="Georgia" w:hAnsi="Georgia" w:cs="Georgia"/>
          <w:sz w:val="22"/>
          <w:sz-cs w:val="22"/>
          <w:spacing w:val="0"/>
          <w:color w:val="0F0E0B"/>
        </w:rPr>
        <w:t xml:space="preserve">$240K</w:t>
      </w:r>
    </w:p>
    <w:p>
      <w:pPr/>
      <w:r>
        <w:rPr>
          <w:rFonts w:ascii="Georgia" w:hAnsi="Georgia" w:cs="Georgia"/>
          <w:sz w:val="22"/>
          <w:sz-cs w:val="22"/>
          <w:spacing w:val="0"/>
          <w:color w:val="0F0E0B"/>
        </w:rPr>
        <w:t xml:space="preserve">Loaner device pool</w:t>
      </w:r>
    </w:p>
    <w:p>
      <w:pPr/>
      <w:r>
        <w:rPr>
          <w:rFonts w:ascii="Georgia" w:hAnsi="Georgia" w:cs="Georgia"/>
          <w:sz w:val="22"/>
          <w:sz-cs w:val="22"/>
          <w:spacing w:val="0"/>
          <w:color w:val="0F0E0B"/>
        </w:rPr>
        <w:t xml:space="preserve">20 percent of 400 seats at $600</w:t>
      </w:r>
    </w:p>
    <w:p>
      <w:pPr/>
      <w:r>
        <w:rPr>
          <w:rFonts w:ascii="Georgia" w:hAnsi="Georgia" w:cs="Georgia"/>
          <w:sz w:val="22"/>
          <w:sz-cs w:val="22"/>
          <w:spacing w:val="0"/>
          <w:color w:val="0F0E0B"/>
        </w:rPr>
        <w:t xml:space="preserve">$48K</w:t>
      </w:r>
    </w:p>
    <w:p>
      <w:pPr/>
      <w:r>
        <w:rPr>
          <w:rFonts w:ascii="Georgia" w:hAnsi="Georgia" w:cs="Georgia"/>
          <w:sz w:val="22"/>
          <w:sz-cs w:val="22"/>
          <w:spacing w:val="0"/>
          <w:color w:val="0F0E0B"/>
        </w:rPr>
        <w:t xml:space="preserve">Insurance deposits</w:t>
      </w:r>
    </w:p>
    <w:p>
      <w:pPr/>
      <w:r>
        <w:rPr>
          <w:rFonts w:ascii="Georgia" w:hAnsi="Georgia" w:cs="Georgia"/>
          <w:sz w:val="22"/>
          <w:sz-cs w:val="22"/>
          <w:spacing w:val="0"/>
          <w:color w:val="0F0E0B"/>
        </w:rPr>
        <w:t xml:space="preserve">Six sites</w:t>
      </w:r>
    </w:p>
    <w:p>
      <w:pPr/>
      <w:r>
        <w:rPr>
          <w:rFonts w:ascii="Georgia" w:hAnsi="Georgia" w:cs="Georgia"/>
          <w:sz w:val="22"/>
          <w:sz-cs w:val="22"/>
          <w:spacing w:val="0"/>
          <w:color w:val="0F0E0B"/>
        </w:rPr>
        <w:t xml:space="preserve">$24K</w:t>
      </w:r>
    </w:p>
    <w:p>
      <w:pPr/>
      <w:r>
        <w:rPr>
          <w:rFonts w:ascii="Georgia" w:hAnsi="Georgia" w:cs="Georgia"/>
          <w:sz w:val="22"/>
          <w:sz-cs w:val="22"/>
          <w:spacing w:val="0"/>
          <w:color w:val="0F0E0B"/>
        </w:rPr>
        <w:t xml:space="preserve">Emporium opening inventory</w:t>
      </w:r>
    </w:p>
    <w:p>
      <w:pPr/>
      <w:r>
        <w:rPr>
          <w:rFonts w:ascii="Georgia" w:hAnsi="Georgia" w:cs="Georgia"/>
          <w:sz w:val="22"/>
          <w:sz-cs w:val="22"/>
          <w:spacing w:val="0"/>
          <w:color w:val="0F0E0B"/>
        </w:rPr>
        <w:t xml:space="preserve">$25 a seat</w:t>
      </w:r>
    </w:p>
    <w:p>
      <w:pPr/>
      <w:r>
        <w:rPr>
          <w:rFonts w:ascii="Georgia" w:hAnsi="Georgia" w:cs="Georgia"/>
          <w:sz w:val="22"/>
          <w:sz-cs w:val="22"/>
          <w:spacing w:val="0"/>
          <w:color w:val="0F0E0B"/>
        </w:rPr>
        <w:t xml:space="preserve">$10K</w:t>
      </w:r>
    </w:p>
    <w:p>
      <w:pPr/>
      <w:r>
        <w:rPr>
          <w:rFonts w:ascii="Georgia" w:hAnsi="Georgia" w:cs="Georgia"/>
          <w:sz w:val="22"/>
          <w:sz-cs w:val="22"/>
          <w:spacing w:val="0"/>
          <w:color w:val="0F0E0B"/>
        </w:rPr>
        <w:t xml:space="preserve">Registration, billing and roster stack</w:t>
      </w:r>
    </w:p>
    <w:p>
      <w:pPr/>
      <w:r>
        <w:rPr>
          <w:rFonts w:ascii="Georgia" w:hAnsi="Georgia" w:cs="Georgia"/>
          <w:sz w:val="22"/>
          <w:sz-cs w:val="22"/>
          <w:spacing w:val="0"/>
          <w:color w:val="0F0E0B"/>
        </w:rPr>
        <w:t xml:space="preserve">Stripe, HubSpot, Alpha Hours OS</w:t>
      </w:r>
    </w:p>
    <w:p>
      <w:pPr/>
      <w:r>
        <w:rPr>
          <w:rFonts w:ascii="Georgia" w:hAnsi="Georgia" w:cs="Georgia"/>
          <w:sz w:val="22"/>
          <w:sz-cs w:val="22"/>
          <w:spacing w:val="0"/>
          <w:color w:val="0F0E0B"/>
        </w:rPr>
        <w:t xml:space="preserve">$30K</w:t>
      </w:r>
    </w:p>
    <w:p>
      <w:pPr/>
      <w:r>
        <w:rPr>
          <w:rFonts w:ascii="Georgia" w:hAnsi="Georgia" w:cs="Georgia"/>
          <w:sz w:val="22"/>
          <w:sz-cs w:val="22"/>
          <w:spacing w:val="0"/>
          <w:color w:val="0F0E0B"/>
        </w:rPr>
        <w:t xml:space="preserve">Total</w:t>
      </w:r>
    </w:p>
    <w:p>
      <w:pPr/>
      <w:r>
        <w:rPr>
          <w:rFonts w:ascii="Georgia" w:hAnsi="Georgia" w:cs="Georgia"/>
          <w:sz w:val="22"/>
          <w:sz-cs w:val="22"/>
          <w:spacing w:val="0"/>
          <w:color w:val="0F0E0B"/>
        </w:rPr>
        <w:t xml:space="preserve"/>
      </w:r>
    </w:p>
    <w:p>
      <w:pPr/>
      <w:r>
        <w:rPr>
          <w:rFonts w:ascii="Georgia" w:hAnsi="Georgia" w:cs="Georgia"/>
          <w:sz w:val="22"/>
          <w:sz-cs w:val="22"/>
          <w:spacing w:val="0"/>
          <w:color w:val="0F0E0B"/>
        </w:rPr>
        <w:t xml:space="preserve">About $500K</w:t>
      </w:r>
    </w:p>
    <w:p>
      <w:pPr>
        <w:spacing w:after="168"/>
      </w:pPr>
      <w:r>
        <w:rPr>
          <w:rFonts w:ascii="Georgia" w:hAnsi="Georgia" w:cs="Georgia"/>
          <w:sz w:val="24"/>
          <w:sz-cs w:val="24"/>
          <w:spacing w:val="0"/>
          <w:color w:val="0F0E0B"/>
        </w:rPr>
        <w:t xml:space="preserve">Enrollment fees in the first two months of the plan case ($430K) and the first month's membership revenue ($650K) cover it.</w:t>
      </w:r>
    </w:p>
    <w:p>
      <w:pPr>
        <w:spacing w:after="168"/>
      </w:pPr>
      <w:r>
        <w:rPr>
          <w:rFonts w:ascii="Georgia" w:hAnsi="Georgia" w:cs="Georgia"/>
          <w:sz w:val="33"/>
          <w:sz-cs w:val="33"/>
          <w:b/>
          <w:spacing w:val="0"/>
          <w:color w:val="0F0E0B"/>
        </w:rPr>
        <w:t xml:space="preserve">Cash timing</w:t>
      </w:r>
    </w:p>
    <w:p>
      <w:pPr>
        <w:spacing w:after="168"/>
      </w:pPr>
      <w:r>
        <w:rPr>
          <w:rFonts w:ascii="Georgia" w:hAnsi="Georgia" w:cs="Georgia"/>
          <w:sz w:val="24"/>
          <w:sz-cs w:val="24"/>
          <w:spacing w:val="0"/>
          <w:color w:val="0F0E0B"/>
        </w:rPr>
        <w:t xml:space="preserve">The enrollment fee lands at sign-up and each month is billed in advance on the enrollment anniversary, so revenue is collected before cost. Floor guides are paid by the slot, Timeback is billed monthly, fixed cost runs monthly. In the plan case month one collects $950K against about $250K of cost. The program never needs working capital from the school, and every campus is cash-positive from its first month at anything above eleven members.</w:t>
      </w:r>
    </w:p>
    <w:p>
      <w:pPr>
        <w:spacing w:after="168"/>
      </w:pPr>
      <w:r>
        <w:rPr>
          <w:rFonts w:ascii="Georgia" w:hAnsi="Georgia" w:cs="Georgia"/>
          <w:sz w:val="33"/>
          <w:sz-cs w:val="33"/>
          <w:b/>
          <w:spacing w:val="0"/>
          <w:color w:val="0F0E0B"/>
        </w:rPr>
        <w:t xml:space="preserve">Downside, floors and sensitivities</w:t>
      </w:r>
    </w:p>
    <w:p>
      <w:pPr>
        <w:spacing w:after="168"/>
      </w:pPr>
      <w:r>
        <w:rPr>
          <w:rFonts w:ascii="Georgia" w:hAnsi="Georgia" w:cs="Georgia"/>
          <w:sz w:val="24"/>
          <w:sz-cs w:val="24"/>
          <w:spacing w:val="0"/>
          <w:color w:val="0F0E0B"/>
        </w:rPr>
        <w:t xml:space="preserve">Contribution per premium member is $19,180 a year. Fixed cost per campus is $213,000, so break-even is 11 members. Floor guides are scheduled to fill, so site margin holds above 85 percent at any fill above break-even, and the maximum downside at any site is one month of fixed cost: no capex, no lease, part-time floor staff, month-to-month membership.</w:t>
      </w:r>
    </w:p>
    <w:p>
      <w:pPr>
        <w:spacing w:after="168"/>
      </w:pPr>
      <w:r>
        <w:rPr>
          <w:rFonts w:ascii="Georgia" w:hAnsi="Georgia" w:cs="Georgia"/>
          <w:sz w:val="24"/>
          <w:sz-cs w:val="24"/>
          <w:spacing w:val="0"/>
          <w:color w:val="0F0E0B"/>
        </w:rPr>
        <w:t xml:space="preserve">Two mechanical floors. Slot floor: a slot with fewer than five members after the third month closes and its members move to an adjacent slot. Site floor: a campus below 11 members at the month-3 checkpoint (January 18, 2027) drops to Saturday only until it clears 11.</w:t>
      </w:r>
    </w:p>
    <w:p>
      <w:pPr>
        <w:spacing w:after="105"/>
      </w:pPr>
      <w:r>
        <w:rPr>
          <w:rFonts w:ascii="Georgia" w:hAnsi="Georgia" w:cs="Georgia"/>
          <w:sz w:val="26"/>
          <w:sz-cs w:val="26"/>
          <w:b/>
          <w:spacing w:val="0"/>
          <w:color w:val="0F0E0B"/>
        </w:rPr>
        <w:t xml:space="preserve">Fill sensitivity, pilot footprint, annual</w:t>
      </w:r>
    </w:p>
    <w:p>
      <w:pPr/>
      <w:r>
        <w:rPr>
          <w:rFonts w:ascii="Georgia" w:hAnsi="Georgia" w:cs="Georgia"/>
          <w:sz w:val="22"/>
          <w:sz-cs w:val="22"/>
          <w:b/>
          <w:spacing w:val="0"/>
          <w:color w:val="0F0E0B"/>
        </w:rPr>
        <w:t xml:space="preserve">Fill</w:t>
      </w:r>
    </w:p>
    <w:p>
      <w:pPr/>
      <w:r>
        <w:rPr>
          <w:rFonts w:ascii="Georgia" w:hAnsi="Georgia" w:cs="Georgia"/>
          <w:sz w:val="22"/>
          <w:sz-cs w:val="22"/>
          <w:b/>
          <w:spacing w:val="0"/>
          <w:color w:val="0F0E0B"/>
        </w:rPr>
        <w:t xml:space="preserve">Members</w:t>
      </w:r>
    </w:p>
    <w:p>
      <w:pPr/>
      <w:r>
        <w:rPr>
          <w:rFonts w:ascii="Georgia" w:hAnsi="Georgia" w:cs="Georgia"/>
          <w:sz w:val="22"/>
          <w:sz-cs w:val="22"/>
          <w:b/>
          <w:spacing w:val="0"/>
          <w:color w:val="0F0E0B"/>
        </w:rPr>
        <w:t xml:space="preserve">Revenue</w:t>
      </w:r>
    </w:p>
    <w:p>
      <w:pPr/>
      <w:r>
        <w:rPr>
          <w:rFonts w:ascii="Georgia" w:hAnsi="Georgia" w:cs="Georgia"/>
          <w:sz w:val="22"/>
          <w:sz-cs w:val="22"/>
          <w:b/>
          <w:spacing w:val="0"/>
          <w:color w:val="0F0E0B"/>
        </w:rPr>
        <w:t xml:space="preserve">Site profit</w:t>
      </w:r>
    </w:p>
    <w:p>
      <w:pPr/>
      <w:r>
        <w:rPr>
          <w:rFonts w:ascii="Georgia" w:hAnsi="Georgia" w:cs="Georgia"/>
          <w:sz w:val="22"/>
          <w:sz-cs w:val="22"/>
          <w:b/>
          <w:spacing w:val="0"/>
          <w:color w:val="0F0E0B"/>
        </w:rPr>
        <w:t xml:space="preserve">Net</w:t>
      </w:r>
    </w:p>
    <w:p>
      <w:pPr/>
      <w:r>
        <w:rPr>
          <w:rFonts w:ascii="Georgia" w:hAnsi="Georgia" w:cs="Georgia"/>
          <w:sz w:val="22"/>
          <w:sz-cs w:val="22"/>
          <w:b/>
          <w:spacing w:val="0"/>
          <w:color w:val="0F0E0B"/>
        </w:rPr>
        <w:t xml:space="preserve">Margin</w:t>
      </w:r>
    </w:p>
    <w:p>
      <w:pPr/>
      <w:r>
        <w:rPr>
          <w:rFonts w:ascii="Georgia" w:hAnsi="Georgia" w:cs="Georgia"/>
          <w:sz w:val="22"/>
          <w:sz-cs w:val="22"/>
          <w:spacing w:val="0"/>
          <w:color w:val="0F0E0B"/>
        </w:rPr>
        <w:t xml:space="preserve">25%</w:t>
      </w:r>
    </w:p>
    <w:p>
      <w:pPr/>
      <w:r>
        <w:rPr>
          <w:rFonts w:ascii="Georgia" w:hAnsi="Georgia" w:cs="Georgia"/>
          <w:sz w:val="22"/>
          <w:sz-cs w:val="22"/>
          <w:spacing w:val="0"/>
          <w:color w:val="0F0E0B"/>
        </w:rPr>
        <w:t xml:space="preserve">1,000</w:t>
      </w:r>
    </w:p>
    <w:p>
      <w:pPr/>
      <w:r>
        <w:rPr>
          <w:rFonts w:ascii="Georgia" w:hAnsi="Georgia" w:cs="Georgia"/>
          <w:sz w:val="22"/>
          <w:sz-cs w:val="22"/>
          <w:spacing w:val="0"/>
          <w:color w:val="0F0E0B"/>
        </w:rPr>
        <w:t xml:space="preserve">$19.5M</w:t>
      </w:r>
    </w:p>
    <w:p>
      <w:pPr/>
      <w:r>
        <w:rPr>
          <w:rFonts w:ascii="Georgia" w:hAnsi="Georgia" w:cs="Georgia"/>
          <w:sz w:val="22"/>
          <w:sz-cs w:val="22"/>
          <w:spacing w:val="0"/>
          <w:color w:val="0F0E0B"/>
        </w:rPr>
        <w:t xml:space="preserve">$16.5M</w:t>
      </w:r>
    </w:p>
    <w:p>
      <w:pPr/>
      <w:r>
        <w:rPr>
          <w:rFonts w:ascii="Georgia" w:hAnsi="Georgia" w:cs="Georgia"/>
          <w:sz w:val="22"/>
          <w:sz-cs w:val="22"/>
          <w:spacing w:val="0"/>
          <w:color w:val="0F0E0B"/>
        </w:rPr>
        <w:t xml:space="preserve">$15.1M</w:t>
      </w:r>
    </w:p>
    <w:p>
      <w:pPr/>
      <w:r>
        <w:rPr>
          <w:rFonts w:ascii="Georgia" w:hAnsi="Georgia" w:cs="Georgia"/>
          <w:sz w:val="22"/>
          <w:sz-cs w:val="22"/>
          <w:spacing w:val="0"/>
          <w:color w:val="0F0E0B"/>
        </w:rPr>
        <w:t xml:space="preserve">85%</w:t>
      </w:r>
    </w:p>
    <w:p>
      <w:pPr/>
      <w:r>
        <w:rPr>
          <w:rFonts w:ascii="Georgia" w:hAnsi="Georgia" w:cs="Georgia"/>
          <w:sz w:val="22"/>
          <w:sz-cs w:val="22"/>
          <w:spacing w:val="0"/>
          <w:color w:val="0F0E0B"/>
        </w:rPr>
        <w:t xml:space="preserve">50%</w:t>
      </w:r>
    </w:p>
    <w:p>
      <w:pPr/>
      <w:r>
        <w:rPr>
          <w:rFonts w:ascii="Georgia" w:hAnsi="Georgia" w:cs="Georgia"/>
          <w:sz w:val="22"/>
          <w:sz-cs w:val="22"/>
          <w:spacing w:val="0"/>
          <w:color w:val="0F0E0B"/>
        </w:rPr>
        <w:t xml:space="preserve">2,000</w:t>
      </w:r>
    </w:p>
    <w:p>
      <w:pPr/>
      <w:r>
        <w:rPr>
          <w:rFonts w:ascii="Georgia" w:hAnsi="Georgia" w:cs="Georgia"/>
          <w:sz w:val="22"/>
          <w:sz-cs w:val="22"/>
          <w:spacing w:val="0"/>
          <w:color w:val="0F0E0B"/>
        </w:rPr>
        <w:t xml:space="preserve">$39.0M</w:t>
      </w:r>
    </w:p>
    <w:p>
      <w:pPr/>
      <w:r>
        <w:rPr>
          <w:rFonts w:ascii="Georgia" w:hAnsi="Georgia" w:cs="Georgia"/>
          <w:sz w:val="22"/>
          <w:sz-cs w:val="22"/>
          <w:spacing w:val="0"/>
          <w:color w:val="0F0E0B"/>
        </w:rPr>
        <w:t xml:space="preserve">$33.7M</w:t>
      </w:r>
    </w:p>
    <w:p>
      <w:pPr/>
      <w:r>
        <w:rPr>
          <w:rFonts w:ascii="Georgia" w:hAnsi="Georgia" w:cs="Georgia"/>
          <w:sz w:val="22"/>
          <w:sz-cs w:val="22"/>
          <w:spacing w:val="0"/>
          <w:color w:val="0F0E0B"/>
        </w:rPr>
        <w:t xml:space="preserve">$32.4M</w:t>
      </w:r>
    </w:p>
    <w:p>
      <w:pPr/>
      <w:r>
        <w:rPr>
          <w:rFonts w:ascii="Georgia" w:hAnsi="Georgia" w:cs="Georgia"/>
          <w:sz w:val="22"/>
          <w:sz-cs w:val="22"/>
          <w:spacing w:val="0"/>
          <w:color w:val="0F0E0B"/>
        </w:rPr>
        <w:t xml:space="preserve">86%</w:t>
      </w:r>
    </w:p>
    <w:p>
      <w:pPr/>
      <w:r>
        <w:rPr>
          <w:rFonts w:ascii="Georgia" w:hAnsi="Georgia" w:cs="Georgia"/>
          <w:sz w:val="22"/>
          <w:sz-cs w:val="22"/>
          <w:spacing w:val="0"/>
          <w:color w:val="0F0E0B"/>
        </w:rPr>
        <w:t xml:space="preserve">75%</w:t>
      </w:r>
    </w:p>
    <w:p>
      <w:pPr/>
      <w:r>
        <w:rPr>
          <w:rFonts w:ascii="Georgia" w:hAnsi="Georgia" w:cs="Georgia"/>
          <w:sz w:val="22"/>
          <w:sz-cs w:val="22"/>
          <w:spacing w:val="0"/>
          <w:color w:val="0F0E0B"/>
        </w:rPr>
        <w:t xml:space="preserve">3,000</w:t>
      </w:r>
    </w:p>
    <w:p>
      <w:pPr/>
      <w:r>
        <w:rPr>
          <w:rFonts w:ascii="Georgia" w:hAnsi="Georgia" w:cs="Georgia"/>
          <w:sz w:val="22"/>
          <w:sz-cs w:val="22"/>
          <w:spacing w:val="0"/>
          <w:color w:val="0F0E0B"/>
        </w:rPr>
        <w:t xml:space="preserve">$58.5M</w:t>
      </w:r>
    </w:p>
    <w:p>
      <w:pPr/>
      <w:r>
        <w:rPr>
          <w:rFonts w:ascii="Georgia" w:hAnsi="Georgia" w:cs="Georgia"/>
          <w:sz w:val="22"/>
          <w:sz-cs w:val="22"/>
          <w:spacing w:val="0"/>
          <w:color w:val="0F0E0B"/>
        </w:rPr>
        <w:t xml:space="preserve">$51.4M</w:t>
      </w:r>
    </w:p>
    <w:p>
      <w:pPr/>
      <w:r>
        <w:rPr>
          <w:rFonts w:ascii="Georgia" w:hAnsi="Georgia" w:cs="Georgia"/>
          <w:sz w:val="22"/>
          <w:sz-cs w:val="22"/>
          <w:spacing w:val="0"/>
          <w:color w:val="0F0E0B"/>
        </w:rPr>
        <w:t xml:space="preserve">$50.0M</w:t>
      </w:r>
    </w:p>
    <w:p>
      <w:pPr/>
      <w:r>
        <w:rPr>
          <w:rFonts w:ascii="Georgia" w:hAnsi="Georgia" w:cs="Georgia"/>
          <w:sz w:val="22"/>
          <w:sz-cs w:val="22"/>
          <w:spacing w:val="0"/>
          <w:color w:val="0F0E0B"/>
        </w:rPr>
        <w:t xml:space="preserve">88%</w:t>
      </w:r>
    </w:p>
    <w:p>
      <w:pPr/>
      <w:r>
        <w:rPr>
          <w:rFonts w:ascii="Georgia" w:hAnsi="Georgia" w:cs="Georgia"/>
          <w:sz w:val="22"/>
          <w:sz-cs w:val="22"/>
          <w:spacing w:val="0"/>
          <w:color w:val="0F0E0B"/>
        </w:rPr>
        <w:t xml:space="preserve">100%</w:t>
      </w:r>
    </w:p>
    <w:p>
      <w:pPr/>
      <w:r>
        <w:rPr>
          <w:rFonts w:ascii="Georgia" w:hAnsi="Georgia" w:cs="Georgia"/>
          <w:sz w:val="22"/>
          <w:sz-cs w:val="22"/>
          <w:spacing w:val="0"/>
          <w:color w:val="0F0E0B"/>
        </w:rPr>
        <w:t xml:space="preserve">4,000</w:t>
      </w:r>
    </w:p>
    <w:p>
      <w:pPr/>
      <w:r>
        <w:rPr>
          <w:rFonts w:ascii="Georgia" w:hAnsi="Georgia" w:cs="Georgia"/>
          <w:sz w:val="22"/>
          <w:sz-cs w:val="22"/>
          <w:spacing w:val="0"/>
          <w:color w:val="0F0E0B"/>
        </w:rPr>
        <w:t xml:space="preserve">$78.0M</w:t>
      </w:r>
    </w:p>
    <w:p>
      <w:pPr/>
      <w:r>
        <w:rPr>
          <w:rFonts w:ascii="Georgia" w:hAnsi="Georgia" w:cs="Georgia"/>
          <w:sz w:val="22"/>
          <w:sz-cs w:val="22"/>
          <w:spacing w:val="0"/>
          <w:color w:val="0F0E0B"/>
        </w:rPr>
        <w:t xml:space="preserve">$69.0M</w:t>
      </w:r>
    </w:p>
    <w:p>
      <w:pPr/>
      <w:r>
        <w:rPr>
          <w:rFonts w:ascii="Georgia" w:hAnsi="Georgia" w:cs="Georgia"/>
          <w:sz w:val="22"/>
          <w:sz-cs w:val="22"/>
          <w:spacing w:val="0"/>
          <w:color w:val="0F0E0B"/>
        </w:rPr>
        <w:t xml:space="preserve">$67.6M</w:t>
      </w:r>
    </w:p>
    <w:p>
      <w:pPr/>
      <w:r>
        <w:rPr>
          <w:rFonts w:ascii="Georgia" w:hAnsi="Georgia" w:cs="Georgia"/>
          <w:sz w:val="22"/>
          <w:sz-cs w:val="22"/>
          <w:spacing w:val="0"/>
          <w:color w:val="0F0E0B"/>
        </w:rPr>
        <w:t xml:space="preserve">88%</w:t>
      </w:r>
    </w:p>
    <w:p>
      <w:pPr>
        <w:spacing w:after="105"/>
      </w:pPr>
      <w:r>
        <w:rPr>
          <w:rFonts w:ascii="Georgia" w:hAnsi="Georgia" w:cs="Georgia"/>
          <w:sz w:val="26"/>
          <w:sz-cs w:val="26"/>
          <w:b/>
          <w:spacing w:val="0"/>
          <w:color w:val="0F0E0B"/>
        </w:rPr>
        <w:t xml:space="preserve">Price sensitivity, pilot footprint at capacity, annual</w:t>
      </w:r>
    </w:p>
    <w:p>
      <w:pPr/>
      <w:r>
        <w:rPr>
          <w:rFonts w:ascii="Georgia" w:hAnsi="Georgia" w:cs="Georgia"/>
          <w:sz w:val="22"/>
          <w:sz-cs w:val="22"/>
          <w:b/>
          <w:spacing w:val="0"/>
          <w:color w:val="0F0E0B"/>
        </w:rPr>
        <w:t xml:space="preserve">Base monthly fee (premium / standard)</w:t>
      </w:r>
    </w:p>
    <w:p>
      <w:pPr/>
      <w:r>
        <w:rPr>
          <w:rFonts w:ascii="Georgia" w:hAnsi="Georgia" w:cs="Georgia"/>
          <w:sz w:val="22"/>
          <w:sz-cs w:val="22"/>
          <w:b/>
          <w:spacing w:val="0"/>
          <w:color w:val="0F0E0B"/>
        </w:rPr>
        <w:t xml:space="preserve">Revenue</w:t>
      </w:r>
    </w:p>
    <w:p>
      <w:pPr/>
      <w:r>
        <w:rPr>
          <w:rFonts w:ascii="Georgia" w:hAnsi="Georgia" w:cs="Georgia"/>
          <w:sz w:val="22"/>
          <w:sz-cs w:val="22"/>
          <w:b/>
          <w:spacing w:val="0"/>
          <w:color w:val="0F0E0B"/>
        </w:rPr>
        <w:t xml:space="preserve">Site profit</w:t>
      </w:r>
    </w:p>
    <w:p>
      <w:pPr/>
      <w:r>
        <w:rPr>
          <w:rFonts w:ascii="Georgia" w:hAnsi="Georgia" w:cs="Georgia"/>
          <w:sz w:val="22"/>
          <w:sz-cs w:val="22"/>
          <w:spacing w:val="0"/>
          <w:color w:val="0F0E0B"/>
        </w:rPr>
        <w:t xml:space="preserve">$1,500 / $1,100</w:t>
      </w:r>
    </w:p>
    <w:p>
      <w:pPr/>
      <w:r>
        <w:rPr>
          <w:rFonts w:ascii="Georgia" w:hAnsi="Georgia" w:cs="Georgia"/>
          <w:sz w:val="22"/>
          <w:sz-cs w:val="22"/>
          <w:spacing w:val="0"/>
          <w:color w:val="0F0E0B"/>
        </w:rPr>
        <w:t xml:space="preserve">$67.2M</w:t>
      </w:r>
    </w:p>
    <w:p>
      <w:pPr/>
      <w:r>
        <w:rPr>
          <w:rFonts w:ascii="Georgia" w:hAnsi="Georgia" w:cs="Georgia"/>
          <w:sz w:val="22"/>
          <w:sz-cs w:val="22"/>
          <w:spacing w:val="0"/>
          <w:color w:val="0F0E0B"/>
        </w:rPr>
        <w:t xml:space="preserve">$58.5M</w:t>
      </w:r>
    </w:p>
    <w:p>
      <w:pPr/>
      <w:r>
        <w:rPr>
          <w:rFonts w:ascii="Georgia" w:hAnsi="Georgia" w:cs="Georgia"/>
          <w:sz w:val="22"/>
          <w:sz-cs w:val="22"/>
          <w:spacing w:val="0"/>
          <w:color w:val="0F0E0B"/>
        </w:rPr>
        <w:t xml:space="preserve">$1,750 / $1,250</w:t>
      </w:r>
    </w:p>
    <w:p>
      <w:pPr/>
      <w:r>
        <w:rPr>
          <w:rFonts w:ascii="Georgia" w:hAnsi="Georgia" w:cs="Georgia"/>
          <w:sz w:val="22"/>
          <w:sz-cs w:val="22"/>
          <w:spacing w:val="0"/>
          <w:color w:val="0F0E0B"/>
        </w:rPr>
        <w:t xml:space="preserve">$78.0M</w:t>
      </w:r>
    </w:p>
    <w:p>
      <w:pPr/>
      <w:r>
        <w:rPr>
          <w:rFonts w:ascii="Georgia" w:hAnsi="Georgia" w:cs="Georgia"/>
          <w:sz w:val="22"/>
          <w:sz-cs w:val="22"/>
          <w:spacing w:val="0"/>
          <w:color w:val="0F0E0B"/>
        </w:rPr>
        <w:t xml:space="preserve">$69.0M</w:t>
      </w:r>
    </w:p>
    <w:p>
      <w:pPr/>
      <w:r>
        <w:rPr>
          <w:rFonts w:ascii="Georgia" w:hAnsi="Georgia" w:cs="Georgia"/>
          <w:sz w:val="22"/>
          <w:sz-cs w:val="22"/>
          <w:spacing w:val="0"/>
          <w:color w:val="0F0E0B"/>
        </w:rPr>
        <w:t xml:space="preserve">$2,000 / $1,400</w:t>
      </w:r>
    </w:p>
    <w:p>
      <w:pPr/>
      <w:r>
        <w:rPr>
          <w:rFonts w:ascii="Georgia" w:hAnsi="Georgia" w:cs="Georgia"/>
          <w:sz w:val="22"/>
          <w:sz-cs w:val="22"/>
          <w:spacing w:val="0"/>
          <w:color w:val="0F0E0B"/>
        </w:rPr>
        <w:t xml:space="preserve">$88.8M</w:t>
      </w:r>
    </w:p>
    <w:p>
      <w:pPr/>
      <w:r>
        <w:rPr>
          <w:rFonts w:ascii="Georgia" w:hAnsi="Georgia" w:cs="Georgia"/>
          <w:sz w:val="22"/>
          <w:sz-cs w:val="22"/>
          <w:spacing w:val="0"/>
          <w:color w:val="0F0E0B"/>
        </w:rPr>
        <w:t xml:space="preserve">$79.5M</w:t>
      </w:r>
    </w:p>
    <w:p>
      <w:pPr/>
      <w:r>
        <w:rPr>
          <w:rFonts w:ascii="Georgia" w:hAnsi="Georgia" w:cs="Georgia"/>
          <w:sz w:val="22"/>
          <w:sz-cs w:val="22"/>
          <w:spacing w:val="0"/>
          <w:color w:val="0F0E0B"/>
        </w:rPr>
        <w:t xml:space="preserve">$2,250 / $1,600</w:t>
      </w:r>
    </w:p>
    <w:p>
      <w:pPr/>
      <w:r>
        <w:rPr>
          <w:rFonts w:ascii="Georgia" w:hAnsi="Georgia" w:cs="Georgia"/>
          <w:sz w:val="22"/>
          <w:sz-cs w:val="22"/>
          <w:spacing w:val="0"/>
          <w:color w:val="0F0E0B"/>
        </w:rPr>
        <w:t xml:space="preserve">$99.6M</w:t>
      </w:r>
    </w:p>
    <w:p>
      <w:pPr/>
      <w:r>
        <w:rPr>
          <w:rFonts w:ascii="Georgia" w:hAnsi="Georgia" w:cs="Georgia"/>
          <w:sz w:val="22"/>
          <w:sz-cs w:val="22"/>
          <w:spacing w:val="0"/>
          <w:color w:val="0F0E0B"/>
        </w:rPr>
        <w:t xml:space="preserve">$90.0M</w:t>
      </w:r>
    </w:p>
    <w:p>
      <w:pPr>
        <w:spacing w:after="168"/>
      </w:pPr>
      <w:r>
        <w:rPr>
          <w:rFonts w:ascii="Georgia" w:hAnsi="Georgia" w:cs="Georgia"/>
          <w:sz w:val="24"/>
          <w:sz-cs w:val="24"/>
          <w:spacing w:val="0"/>
          <w:color w:val="0F0E0B"/>
        </w:rPr>
        <w:t xml:space="preserve">Every $100 a month on the base fee across the pilot at capacity is $4.8M a year, which is why waitlist repricing is mechanical. The price is tested above this level: 174 paid Alpha Summer registrations at $4,500 a week, one price objection.</w:t>
      </w:r>
    </w:p>
    <w:p>
      <w:pPr>
        <w:spacing w:after="168"/>
      </w:pPr>
      <w:r>
        <w:rPr>
          <w:rFonts w:ascii="Georgia" w:hAnsi="Georgia" w:cs="Georgia"/>
          <w:sz w:val="33"/>
          <w:sz-cs w:val="33"/>
          <w:b/>
          <w:spacing w:val="0"/>
          <w:color w:val="0F0E0B"/>
        </w:rPr>
        <w:t xml:space="preserve">The national build</w:t>
      </w:r>
    </w:p>
    <w:p>
      <w:pPr>
        <w:spacing w:after="168"/>
      </w:pPr>
      <w:r>
        <w:rPr>
          <w:rFonts w:ascii="Georgia" w:hAnsi="Georgia" w:cs="Georgia"/>
          <w:sz w:val="24"/>
          <w:sz-cs w:val="24"/>
          <w:spacing w:val="0"/>
          <w:color w:val="0F0E0B"/>
        </w:rPr>
        <w:t xml:space="preserve">Year 2 takes Alpha Hours to every Alpha campus, about 40, at an average of 60 seats (2,400 seats, 24,000 members), with 70 percent of seats in premium markets. Central team grows to about $3M.</w:t>
      </w:r>
    </w:p>
    <w:p>
      <w:pPr/>
      <w:r>
        <w:rPr>
          <w:rFonts w:ascii="Georgia" w:hAnsi="Georgia" w:cs="Georgia"/>
          <w:sz w:val="22"/>
          <w:sz-cs w:val="22"/>
          <w:b/>
          <w:spacing w:val="0"/>
          <w:color w:val="0F0E0B"/>
        </w:rPr>
        <w:t xml:space="preserve">Fill</w:t>
      </w:r>
    </w:p>
    <w:p>
      <w:pPr/>
      <w:r>
        <w:rPr>
          <w:rFonts w:ascii="Georgia" w:hAnsi="Georgia" w:cs="Georgia"/>
          <w:sz w:val="22"/>
          <w:sz-cs w:val="22"/>
          <w:b/>
          <w:spacing w:val="0"/>
          <w:color w:val="0F0E0B"/>
        </w:rPr>
        <w:t xml:space="preserve">Members</w:t>
      </w:r>
    </w:p>
    <w:p>
      <w:pPr/>
      <w:r>
        <w:rPr>
          <w:rFonts w:ascii="Georgia" w:hAnsi="Georgia" w:cs="Georgia"/>
          <w:sz w:val="22"/>
          <w:sz-cs w:val="22"/>
          <w:b/>
          <w:spacing w:val="0"/>
          <w:color w:val="0F0E0B"/>
        </w:rPr>
        <w:t xml:space="preserve">Revenue</w:t>
      </w:r>
    </w:p>
    <w:p>
      <w:pPr/>
      <w:r>
        <w:rPr>
          <w:rFonts w:ascii="Georgia" w:hAnsi="Georgia" w:cs="Georgia"/>
          <w:sz w:val="22"/>
          <w:sz-cs w:val="22"/>
          <w:b/>
          <w:spacing w:val="0"/>
          <w:color w:val="0F0E0B"/>
        </w:rPr>
        <w:t xml:space="preserve">Site profit</w:t>
      </w:r>
    </w:p>
    <w:p>
      <w:pPr/>
      <w:r>
        <w:rPr>
          <w:rFonts w:ascii="Georgia" w:hAnsi="Georgia" w:cs="Georgia"/>
          <w:sz w:val="22"/>
          <w:sz-cs w:val="22"/>
          <w:b/>
          <w:spacing w:val="0"/>
          <w:color w:val="0F0E0B"/>
        </w:rPr>
        <w:t xml:space="preserve">Net</w:t>
      </w:r>
    </w:p>
    <w:p>
      <w:pPr/>
      <w:r>
        <w:rPr>
          <w:rFonts w:ascii="Georgia" w:hAnsi="Georgia" w:cs="Georgia"/>
          <w:sz w:val="22"/>
          <w:sz-cs w:val="22"/>
          <w:spacing w:val="0"/>
          <w:color w:val="0F0E0B"/>
        </w:rPr>
        <w:t xml:space="preserve">30%</w:t>
      </w:r>
    </w:p>
    <w:p>
      <w:pPr/>
      <w:r>
        <w:rPr>
          <w:rFonts w:ascii="Georgia" w:hAnsi="Georgia" w:cs="Georgia"/>
          <w:sz w:val="22"/>
          <w:sz-cs w:val="22"/>
          <w:spacing w:val="0"/>
          <w:color w:val="0F0E0B"/>
        </w:rPr>
        <w:t xml:space="preserve">7,200</w:t>
      </w:r>
    </w:p>
    <w:p>
      <w:pPr/>
      <w:r>
        <w:rPr>
          <w:rFonts w:ascii="Georgia" w:hAnsi="Georgia" w:cs="Georgia"/>
          <w:sz w:val="22"/>
          <w:sz-cs w:val="22"/>
          <w:spacing w:val="0"/>
          <w:color w:val="0F0E0B"/>
        </w:rPr>
        <w:t xml:space="preserve">$138M</w:t>
      </w:r>
    </w:p>
    <w:p>
      <w:pPr/>
      <w:r>
        <w:rPr>
          <w:rFonts w:ascii="Georgia" w:hAnsi="Georgia" w:cs="Georgia"/>
          <w:sz w:val="22"/>
          <w:sz-cs w:val="22"/>
          <w:spacing w:val="0"/>
          <w:color w:val="0F0E0B"/>
        </w:rPr>
        <w:t xml:space="preserve">$116M</w:t>
      </w:r>
    </w:p>
    <w:p>
      <w:pPr/>
      <w:r>
        <w:rPr>
          <w:rFonts w:ascii="Georgia" w:hAnsi="Georgia" w:cs="Georgia"/>
          <w:sz w:val="22"/>
          <w:sz-cs w:val="22"/>
          <w:spacing w:val="0"/>
          <w:color w:val="0F0E0B"/>
        </w:rPr>
        <w:t xml:space="preserve">$113M</w:t>
      </w:r>
    </w:p>
    <w:p>
      <w:pPr/>
      <w:r>
        <w:rPr>
          <w:rFonts w:ascii="Georgia" w:hAnsi="Georgia" w:cs="Georgia"/>
          <w:sz w:val="22"/>
          <w:sz-cs w:val="22"/>
          <w:spacing w:val="0"/>
          <w:color w:val="0F0E0B"/>
        </w:rPr>
        <w:t xml:space="preserve">50%</w:t>
      </w:r>
    </w:p>
    <w:p>
      <w:pPr/>
      <w:r>
        <w:rPr>
          <w:rFonts w:ascii="Georgia" w:hAnsi="Georgia" w:cs="Georgia"/>
          <w:sz w:val="22"/>
          <w:sz-cs w:val="22"/>
          <w:spacing w:val="0"/>
          <w:color w:val="0F0E0B"/>
        </w:rPr>
        <w:t xml:space="preserve">12,000</w:t>
      </w:r>
    </w:p>
    <w:p>
      <w:pPr/>
      <w:r>
        <w:rPr>
          <w:rFonts w:ascii="Georgia" w:hAnsi="Georgia" w:cs="Georgia"/>
          <w:sz w:val="22"/>
          <w:sz-cs w:val="22"/>
          <w:spacing w:val="0"/>
          <w:color w:val="0F0E0B"/>
        </w:rPr>
        <w:t xml:space="preserve">$230M</w:t>
      </w:r>
    </w:p>
    <w:p>
      <w:pPr/>
      <w:r>
        <w:rPr>
          <w:rFonts w:ascii="Georgia" w:hAnsi="Georgia" w:cs="Georgia"/>
          <w:sz w:val="22"/>
          <w:sz-cs w:val="22"/>
          <w:spacing w:val="0"/>
          <w:color w:val="0F0E0B"/>
        </w:rPr>
        <w:t xml:space="preserve">$199M</w:t>
      </w:r>
    </w:p>
    <w:p>
      <w:pPr/>
      <w:r>
        <w:rPr>
          <w:rFonts w:ascii="Georgia" w:hAnsi="Georgia" w:cs="Georgia"/>
          <w:sz w:val="22"/>
          <w:sz-cs w:val="22"/>
          <w:spacing w:val="0"/>
          <w:color w:val="0F0E0B"/>
        </w:rPr>
        <w:t xml:space="preserve">$196M</w:t>
      </w:r>
    </w:p>
    <w:p>
      <w:pPr/>
      <w:r>
        <w:rPr>
          <w:rFonts w:ascii="Georgia" w:hAnsi="Georgia" w:cs="Georgia"/>
          <w:sz w:val="22"/>
          <w:sz-cs w:val="22"/>
          <w:spacing w:val="0"/>
          <w:color w:val="0F0E0B"/>
        </w:rPr>
        <w:t xml:space="preserve">70%</w:t>
      </w:r>
    </w:p>
    <w:p>
      <w:pPr/>
      <w:r>
        <w:rPr>
          <w:rFonts w:ascii="Georgia" w:hAnsi="Georgia" w:cs="Georgia"/>
          <w:sz w:val="22"/>
          <w:sz-cs w:val="22"/>
          <w:spacing w:val="0"/>
          <w:color w:val="0F0E0B"/>
        </w:rPr>
        <w:t xml:space="preserve">16,800</w:t>
      </w:r>
    </w:p>
    <w:p>
      <w:pPr/>
      <w:r>
        <w:rPr>
          <w:rFonts w:ascii="Georgia" w:hAnsi="Georgia" w:cs="Georgia"/>
          <w:sz w:val="22"/>
          <w:sz-cs w:val="22"/>
          <w:spacing w:val="0"/>
          <w:color w:val="0F0E0B"/>
        </w:rPr>
        <w:t xml:space="preserve">$323M</w:t>
      </w:r>
    </w:p>
    <w:p>
      <w:pPr/>
      <w:r>
        <w:rPr>
          <w:rFonts w:ascii="Georgia" w:hAnsi="Georgia" w:cs="Georgia"/>
          <w:sz w:val="22"/>
          <w:sz-cs w:val="22"/>
          <w:spacing w:val="0"/>
          <w:color w:val="0F0E0B"/>
        </w:rPr>
        <w:t xml:space="preserve">$282M</w:t>
      </w:r>
    </w:p>
    <w:p>
      <w:pPr/>
      <w:r>
        <w:rPr>
          <w:rFonts w:ascii="Georgia" w:hAnsi="Georgia" w:cs="Georgia"/>
          <w:sz w:val="22"/>
          <w:sz-cs w:val="22"/>
          <w:spacing w:val="0"/>
          <w:color w:val="0F0E0B"/>
        </w:rPr>
        <w:t xml:space="preserve">$279M</w:t>
      </w:r>
    </w:p>
    <w:p>
      <w:pPr/>
      <w:r>
        <w:rPr>
          <w:rFonts w:ascii="Georgia" w:hAnsi="Georgia" w:cs="Georgia"/>
          <w:sz w:val="22"/>
          <w:sz-cs w:val="22"/>
          <w:spacing w:val="0"/>
          <w:color w:val="0F0E0B"/>
        </w:rPr>
        <w:t xml:space="preserve">100%</w:t>
      </w:r>
    </w:p>
    <w:p>
      <w:pPr/>
      <w:r>
        <w:rPr>
          <w:rFonts w:ascii="Georgia" w:hAnsi="Georgia" w:cs="Georgia"/>
          <w:sz w:val="22"/>
          <w:sz-cs w:val="22"/>
          <w:spacing w:val="0"/>
          <w:color w:val="0F0E0B"/>
        </w:rPr>
        <w:t xml:space="preserve">24,000</w:t>
      </w:r>
    </w:p>
    <w:p>
      <w:pPr/>
      <w:r>
        <w:rPr>
          <w:rFonts w:ascii="Georgia" w:hAnsi="Georgia" w:cs="Georgia"/>
          <w:sz w:val="22"/>
          <w:sz-cs w:val="22"/>
          <w:spacing w:val="0"/>
          <w:color w:val="0F0E0B"/>
        </w:rPr>
        <w:t xml:space="preserve">$461M</w:t>
      </w:r>
    </w:p>
    <w:p>
      <w:pPr/>
      <w:r>
        <w:rPr>
          <w:rFonts w:ascii="Georgia" w:hAnsi="Georgia" w:cs="Georgia"/>
          <w:sz w:val="22"/>
          <w:sz-cs w:val="22"/>
          <w:spacing w:val="0"/>
          <w:color w:val="0F0E0B"/>
        </w:rPr>
        <w:t xml:space="preserve">$406M</w:t>
      </w:r>
    </w:p>
    <w:p>
      <w:pPr/>
      <w:r>
        <w:rPr>
          <w:rFonts w:ascii="Georgia" w:hAnsi="Georgia" w:cs="Georgia"/>
          <w:sz w:val="22"/>
          <w:sz-cs w:val="22"/>
          <w:spacing w:val="0"/>
          <w:color w:val="0F0E0B"/>
        </w:rPr>
        <w:t xml:space="preserve">$403M</w:t>
      </w:r>
    </w:p>
    <w:p>
      <w:pPr>
        <w:spacing w:after="168"/>
      </w:pPr>
      <w:r>
        <w:rPr>
          <w:rFonts w:ascii="Georgia" w:hAnsi="Georgia" w:cs="Georgia"/>
          <w:sz w:val="24"/>
          <w:sz-cs w:val="24"/>
          <w:spacing w:val="0"/>
          <w:color w:val="0F0E0B"/>
        </w:rPr>
        <w:t xml:space="preserve">Alpha adds about 20 campuses a year, each one a 40- to 100-seat center worth $8M to $21M of run rate at capacity, which is upside to this table.</w:t>
      </w:r>
    </w:p>
    <w:p>
      <w:pPr>
        <w:spacing w:after="105"/>
      </w:pPr>
      <w:r>
        <w:rPr>
          <w:rFonts w:ascii="Georgia" w:hAnsi="Georgia" w:cs="Georgia"/>
          <w:sz w:val="26"/>
          <w:sz-cs w:val="26"/>
          <w:b/>
          <w:spacing w:val="0"/>
          <w:color w:val="0F0E0B"/>
        </w:rPr>
        <w:t xml:space="preserve">Satellites, and why not franchises</w:t>
      </w:r>
    </w:p>
    <w:p>
      <w:pPr>
        <w:spacing w:after="168"/>
      </w:pPr>
      <w:r>
        <w:rPr>
          <w:rFonts w:ascii="Georgia" w:hAnsi="Georgia" w:cs="Georgia"/>
          <w:sz w:val="24"/>
          <w:sz-cs w:val="24"/>
          <w:spacing w:val="0"/>
          <w:color w:val="0F0E0B"/>
        </w:rPr>
        <w:t xml:space="preserve">A company-owned satellite is a Kumon-sized storefront (about 1,500 square feet, 15 to 20 seats) in a metro where a campus center has held 70 percent fill for two months. At 150 members and premium pricing: $3.15M revenue, about $0.64M cost (variable $0.27M, rent $0.12M, the campus fixed team $0.21M, floor guides $0.04M), about $2.5M profit.</w:t>
      </w:r>
    </w:p>
    <w:p>
      <w:pPr>
        <w:spacing w:after="168"/>
      </w:pPr>
      <w:r>
        <w:rPr>
          <w:rFonts w:ascii="Georgia" w:hAnsi="Georgia" w:cs="Georgia"/>
          <w:sz w:val="24"/>
          <w:sz-cs w:val="24"/>
          <w:spacing w:val="0"/>
          <w:color w:val="0F0E0B"/>
        </w:rPr>
        <w:t xml:space="preserve">The same center franchised at a Kumon-style royalty of 23 percent of tuition: Alpha collects $0.72M in royalty, pays $0.11M of Timeback cost, nets about $0.6M; the franchisee keeps about $1.9M. Franchising gives away four fifths of the profit and all of the data and control. It is evaluated once, in Year 3, only for standard-tier markets Alpha will not enter with a campus or a satellite, and only at a royalty above 40 percent.</w:t>
      </w:r>
    </w:p>
    <w:p>
      <w:pPr>
        <w:spacing w:after="105"/>
      </w:pPr>
      <w:r>
        <w:rPr>
          <w:rFonts w:ascii="Georgia" w:hAnsi="Georgia" w:cs="Georgia"/>
          <w:sz w:val="26"/>
          <w:sz-cs w:val="26"/>
          <w:b/>
          <w:spacing w:val="0"/>
          <w:color w:val="0F0E0B"/>
        </w:rPr>
        <w:t xml:space="preserve">Three-year view</w:t>
      </w:r>
    </w:p>
    <w:p>
      <w:pPr/>
      <w:r>
        <w:rPr>
          <w:rFonts w:ascii="Georgia" w:hAnsi="Georgia" w:cs="Georgia"/>
          <w:sz w:val="22"/>
          <w:sz-cs w:val="22"/>
          <w:b/>
          <w:spacing w:val="0"/>
          <w:color w:val="0F0E0B"/>
        </w:rPr>
        <w:t xml:space="preserve">Year</w:t>
      </w:r>
    </w:p>
    <w:p>
      <w:pPr/>
      <w:r>
        <w:rPr>
          <w:rFonts w:ascii="Georgia" w:hAnsi="Georgia" w:cs="Georgia"/>
          <w:sz w:val="22"/>
          <w:sz-cs w:val="22"/>
          <w:b/>
          <w:spacing w:val="0"/>
          <w:color w:val="0F0E0B"/>
        </w:rPr>
        <w:t xml:space="preserve">Footprint</w:t>
      </w:r>
    </w:p>
    <w:p>
      <w:pPr/>
      <w:r>
        <w:rPr>
          <w:rFonts w:ascii="Georgia" w:hAnsi="Georgia" w:cs="Georgia"/>
          <w:sz w:val="22"/>
          <w:sz-cs w:val="22"/>
          <w:b/>
          <w:spacing w:val="0"/>
          <w:color w:val="0F0E0B"/>
        </w:rPr>
        <w:t xml:space="preserve">Revenue</w:t>
      </w:r>
    </w:p>
    <w:p>
      <w:pPr/>
      <w:r>
        <w:rPr>
          <w:rFonts w:ascii="Georgia" w:hAnsi="Georgia" w:cs="Georgia"/>
          <w:sz w:val="22"/>
          <w:sz-cs w:val="22"/>
          <w:b/>
          <w:spacing w:val="0"/>
          <w:color w:val="0F0E0B"/>
        </w:rPr>
        <w:t xml:space="preserve">Net (about)</w:t>
      </w:r>
    </w:p>
    <w:p>
      <w:pPr/>
      <w:r>
        <w:rPr>
          <w:rFonts w:ascii="Georgia" w:hAnsi="Georgia" w:cs="Georgia"/>
          <w:sz w:val="22"/>
          <w:sz-cs w:val="22"/>
          <w:spacing w:val="0"/>
          <w:color w:val="0F0E0B"/>
        </w:rPr>
        <w:t xml:space="preserve">Year 1, Oct 2026 to Oct 2027, plan</w:t>
      </w:r>
    </w:p>
    <w:p>
      <w:pPr/>
      <w:r>
        <w:rPr>
          <w:rFonts w:ascii="Georgia" w:hAnsi="Georgia" w:cs="Georgia"/>
          <w:sz w:val="22"/>
          <w:sz-cs w:val="22"/>
          <w:spacing w:val="0"/>
          <w:color w:val="0F0E0B"/>
        </w:rPr>
        <w:t xml:space="preserve">Six campuses, wave 2 adds 14 in February as upside</w:t>
      </w:r>
    </w:p>
    <w:p>
      <w:pPr/>
      <w:r>
        <w:rPr>
          <w:rFonts w:ascii="Georgia" w:hAnsi="Georgia" w:cs="Georgia"/>
          <w:sz w:val="22"/>
          <w:sz-cs w:val="22"/>
          <w:spacing w:val="0"/>
          <w:color w:val="0F0E0B"/>
        </w:rPr>
        <w:t xml:space="preserve">$26M</w:t>
      </w:r>
    </w:p>
    <w:p>
      <w:pPr/>
      <w:r>
        <w:rPr>
          <w:rFonts w:ascii="Georgia" w:hAnsi="Georgia" w:cs="Georgia"/>
          <w:sz w:val="22"/>
          <w:sz-cs w:val="22"/>
          <w:spacing w:val="0"/>
          <w:color w:val="0F0E0B"/>
        </w:rPr>
        <w:t xml:space="preserve">$20M</w:t>
      </w:r>
    </w:p>
    <w:p>
      <w:pPr/>
      <w:r>
        <w:rPr>
          <w:rFonts w:ascii="Georgia" w:hAnsi="Georgia" w:cs="Georgia"/>
          <w:sz w:val="22"/>
          <w:sz-cs w:val="22"/>
          <w:spacing w:val="0"/>
          <w:color w:val="0F0E0B"/>
        </w:rPr>
        <w:t xml:space="preserve">Year 2, Oct 2027 to Oct 2028, network at 50 percent</w:t>
      </w:r>
    </w:p>
    <w:p>
      <w:pPr/>
      <w:r>
        <w:rPr>
          <w:rFonts w:ascii="Georgia" w:hAnsi="Georgia" w:cs="Georgia"/>
          <w:sz w:val="22"/>
          <w:sz-cs w:val="22"/>
          <w:spacing w:val="0"/>
          <w:color w:val="0F0E0B"/>
        </w:rPr>
        <w:t xml:space="preserve">About 40 campuses, first satellites</w:t>
      </w:r>
    </w:p>
    <w:p>
      <w:pPr/>
      <w:r>
        <w:rPr>
          <w:rFonts w:ascii="Georgia" w:hAnsi="Georgia" w:cs="Georgia"/>
          <w:sz w:val="22"/>
          <w:sz-cs w:val="22"/>
          <w:spacing w:val="0"/>
          <w:color w:val="0F0E0B"/>
        </w:rPr>
        <w:t xml:space="preserve">$230M plus satellites</w:t>
      </w:r>
    </w:p>
    <w:p>
      <w:pPr/>
      <w:r>
        <w:rPr>
          <w:rFonts w:ascii="Georgia" w:hAnsi="Georgia" w:cs="Georgia"/>
          <w:sz w:val="22"/>
          <w:sz-cs w:val="22"/>
          <w:spacing w:val="0"/>
          <w:color w:val="0F0E0B"/>
        </w:rPr>
        <w:t xml:space="preserve">$196M plus satellites</w:t>
      </w:r>
    </w:p>
    <w:p>
      <w:pPr/>
      <w:r>
        <w:rPr>
          <w:rFonts w:ascii="Georgia" w:hAnsi="Georgia" w:cs="Georgia"/>
          <w:sz w:val="22"/>
          <w:sz-cs w:val="22"/>
          <w:spacing w:val="0"/>
          <w:color w:val="0F0E0B"/>
        </w:rPr>
        <w:t xml:space="preserve">Year 3, Oct 2028 to Oct 2029, network at 70 percent</w:t>
      </w:r>
    </w:p>
    <w:p>
      <w:pPr/>
      <w:r>
        <w:rPr>
          <w:rFonts w:ascii="Georgia" w:hAnsi="Georgia" w:cs="Georgia"/>
          <w:sz w:val="22"/>
          <w:sz-cs w:val="22"/>
          <w:spacing w:val="0"/>
          <w:color w:val="0F0E0B"/>
        </w:rPr>
        <w:t xml:space="preserve">About 40 campuses, satellites in every metro, teen slot</w:t>
      </w:r>
    </w:p>
    <w:p>
      <w:pPr/>
      <w:r>
        <w:rPr>
          <w:rFonts w:ascii="Georgia" w:hAnsi="Georgia" w:cs="Georgia"/>
          <w:sz w:val="22"/>
          <w:sz-cs w:val="22"/>
          <w:spacing w:val="0"/>
          <w:color w:val="0F0E0B"/>
        </w:rPr>
        <w:t xml:space="preserve">$323M plus satellites</w:t>
      </w:r>
    </w:p>
    <w:p>
      <w:pPr/>
      <w:r>
        <w:rPr>
          <w:rFonts w:ascii="Georgia" w:hAnsi="Georgia" w:cs="Georgia"/>
          <w:sz w:val="22"/>
          <w:sz-cs w:val="22"/>
          <w:spacing w:val="0"/>
          <w:color w:val="0F0E0B"/>
        </w:rPr>
        <w:t xml:space="preserve">$279M plus satellites</w:t>
      </w:r>
    </w:p>
    <w:p>
      <w:pPr>
        <w:spacing w:after="168"/>
      </w:pPr>
      <w:r>
        <w:rPr>
          <w:rFonts w:ascii="Georgia" w:hAnsi="Georgia" w:cs="Georgia"/>
          <w:sz w:val="33"/>
          <w:sz-cs w:val="33"/>
          <w:b/>
          <w:spacing w:val="0"/>
          <w:color w:val="0F0E0B"/>
        </w:rPr>
        <w:t xml:space="preserve">The feeder</w:t>
      </w:r>
    </w:p>
    <w:p>
      <w:pPr>
        <w:spacing w:after="168"/>
      </w:pPr>
      <w:r>
        <w:rPr>
          <w:rFonts w:ascii="Georgia" w:hAnsi="Georgia" w:cs="Georgia"/>
          <w:sz w:val="24"/>
          <w:sz-cs w:val="24"/>
          <w:spacing w:val="0"/>
          <w:color w:val="0F0E0B"/>
        </w:rPr>
        <w:t xml:space="preserve">One conversion to full Alpha is worth $160,000 to $325,000 in lifetime tuition, $240,000 at the midpoint. Modeled conversion is 6 to 14 percent of the Considering and Path to yes lanes, replaced by the measured number after Year 1. The program clears its P&amp;L at zero conversions, so acquisition cost per full enrollment is negative: the family pays $1,750 a month while it decides, against a private-school industry median of about $3,700 in marketing spend per enrolled student.</w:t>
      </w:r>
    </w:p>
    <w:p>
      <w:pPr/>
      <w:r>
        <w:rPr>
          <w:rFonts w:ascii="Georgia" w:hAnsi="Georgia" w:cs="Georgia"/>
          <w:sz w:val="22"/>
          <w:sz-cs w:val="22"/>
          <w:b/>
          <w:spacing w:val="0"/>
          <w:color w:val="0F0E0B"/>
        </w:rPr>
        <w:t xml:space="preserve">Base</w:t>
      </w:r>
    </w:p>
    <w:p>
      <w:pPr/>
      <w:r>
        <w:rPr>
          <w:rFonts w:ascii="Georgia" w:hAnsi="Georgia" w:cs="Georgia"/>
          <w:sz w:val="22"/>
          <w:sz-cs w:val="22"/>
          <w:b/>
          <w:spacing w:val="0"/>
          <w:color w:val="0F0E0B"/>
        </w:rPr>
        <w:t xml:space="preserve">6 percent</w:t>
      </w:r>
    </w:p>
    <w:p>
      <w:pPr/>
      <w:r>
        <w:rPr>
          <w:rFonts w:ascii="Georgia" w:hAnsi="Georgia" w:cs="Georgia"/>
          <w:sz w:val="22"/>
          <w:sz-cs w:val="22"/>
          <w:b/>
          <w:spacing w:val="0"/>
          <w:color w:val="0F0E0B"/>
        </w:rPr>
        <w:t xml:space="preserve">10 percent</w:t>
      </w:r>
    </w:p>
    <w:p>
      <w:pPr/>
      <w:r>
        <w:rPr>
          <w:rFonts w:ascii="Georgia" w:hAnsi="Georgia" w:cs="Georgia"/>
          <w:sz w:val="22"/>
          <w:sz-cs w:val="22"/>
          <w:b/>
          <w:spacing w:val="0"/>
          <w:color w:val="0F0E0B"/>
        </w:rPr>
        <w:t xml:space="preserve">14 percent</w:t>
      </w:r>
    </w:p>
    <w:p>
      <w:pPr/>
      <w:r>
        <w:rPr>
          <w:rFonts w:ascii="Georgia" w:hAnsi="Georgia" w:cs="Georgia"/>
          <w:sz w:val="22"/>
          <w:sz-cs w:val="22"/>
          <w:spacing w:val="0"/>
          <w:color w:val="0F0E0B"/>
        </w:rPr>
        <w:t xml:space="preserve">Plan peak, 800 families in two lanes</w:t>
      </w:r>
    </w:p>
    <w:p>
      <w:pPr/>
      <w:r>
        <w:rPr>
          <w:rFonts w:ascii="Georgia" w:hAnsi="Georgia" w:cs="Georgia"/>
          <w:sz w:val="22"/>
          <w:sz-cs w:val="22"/>
          <w:spacing w:val="0"/>
          <w:color w:val="0F0E0B"/>
        </w:rPr>
        <w:t xml:space="preserve">48 enrollments, $11.5M</w:t>
      </w:r>
    </w:p>
    <w:p>
      <w:pPr/>
      <w:r>
        <w:rPr>
          <w:rFonts w:ascii="Georgia" w:hAnsi="Georgia" w:cs="Georgia"/>
          <w:sz w:val="22"/>
          <w:sz-cs w:val="22"/>
          <w:spacing w:val="0"/>
          <w:color w:val="0F0E0B"/>
        </w:rPr>
        <w:t xml:space="preserve">80, $19.2M</w:t>
      </w:r>
    </w:p>
    <w:p>
      <w:pPr/>
      <w:r>
        <w:rPr>
          <w:rFonts w:ascii="Georgia" w:hAnsi="Georgia" w:cs="Georgia"/>
          <w:sz w:val="22"/>
          <w:sz-cs w:val="22"/>
          <w:spacing w:val="0"/>
          <w:color w:val="0F0E0B"/>
        </w:rPr>
        <w:t xml:space="preserve">112, $26.9M</w:t>
      </w:r>
    </w:p>
    <w:p>
      <w:pPr/>
      <w:r>
        <w:rPr>
          <w:rFonts w:ascii="Georgia" w:hAnsi="Georgia" w:cs="Georgia"/>
          <w:sz w:val="22"/>
          <w:sz-cs w:val="22"/>
          <w:spacing w:val="0"/>
          <w:color w:val="0F0E0B"/>
        </w:rPr>
        <w:t xml:space="preserve">Pilot capacity, 1,600 families in two lanes</w:t>
      </w:r>
    </w:p>
    <w:p>
      <w:pPr/>
      <w:r>
        <w:rPr>
          <w:rFonts w:ascii="Georgia" w:hAnsi="Georgia" w:cs="Georgia"/>
          <w:sz w:val="22"/>
          <w:sz-cs w:val="22"/>
          <w:spacing w:val="0"/>
          <w:color w:val="0F0E0B"/>
        </w:rPr>
        <w:t xml:space="preserve">96, $23M</w:t>
      </w:r>
    </w:p>
    <w:p>
      <w:pPr/>
      <w:r>
        <w:rPr>
          <w:rFonts w:ascii="Georgia" w:hAnsi="Georgia" w:cs="Georgia"/>
          <w:sz w:val="22"/>
          <w:sz-cs w:val="22"/>
          <w:spacing w:val="0"/>
          <w:color w:val="0F0E0B"/>
        </w:rPr>
        <w:t xml:space="preserve">160, $38M</w:t>
      </w:r>
    </w:p>
    <w:p>
      <w:pPr/>
      <w:r>
        <w:rPr>
          <w:rFonts w:ascii="Georgia" w:hAnsi="Georgia" w:cs="Georgia"/>
          <w:sz w:val="22"/>
          <w:sz-cs w:val="22"/>
          <w:spacing w:val="0"/>
          <w:color w:val="0F0E0B"/>
        </w:rPr>
        <w:t xml:space="preserve">224, $54M</w:t>
      </w:r>
    </w:p>
    <w:p>
      <w:pPr/>
      <w:r>
        <w:rPr>
          <w:rFonts w:ascii="Georgia" w:hAnsi="Georgia" w:cs="Georgia"/>
          <w:sz w:val="22"/>
          <w:sz-cs w:val="22"/>
          <w:spacing w:val="0"/>
          <w:color w:val="0F0E0B"/>
        </w:rPr>
        <w:t xml:space="preserve">Full network at 50 percent, 4,800 families</w:t>
      </w:r>
    </w:p>
    <w:p>
      <w:pPr/>
      <w:r>
        <w:rPr>
          <w:rFonts w:ascii="Georgia" w:hAnsi="Georgia" w:cs="Georgia"/>
          <w:sz w:val="22"/>
          <w:sz-cs w:val="22"/>
          <w:spacing w:val="0"/>
          <w:color w:val="0F0E0B"/>
        </w:rPr>
        <w:t xml:space="preserve">288, $69M</w:t>
      </w:r>
    </w:p>
    <w:p>
      <w:pPr/>
      <w:r>
        <w:rPr>
          <w:rFonts w:ascii="Georgia" w:hAnsi="Georgia" w:cs="Georgia"/>
          <w:sz w:val="22"/>
          <w:sz-cs w:val="22"/>
          <w:spacing w:val="0"/>
          <w:color w:val="0F0E0B"/>
        </w:rPr>
        <w:t xml:space="preserve">480, $115M</w:t>
      </w:r>
    </w:p>
    <w:p>
      <w:pPr/>
      <w:r>
        <w:rPr>
          <w:rFonts w:ascii="Georgia" w:hAnsi="Georgia" w:cs="Georgia"/>
          <w:sz w:val="22"/>
          <w:sz-cs w:val="22"/>
          <w:spacing w:val="0"/>
          <w:color w:val="0F0E0B"/>
        </w:rPr>
        <w:t xml:space="preserve">672, $161M</w:t>
      </w:r>
    </w:p>
    <w:p>
      <w:pPr>
        <w:spacing w:after="168"/>
      </w:pPr>
      <w:r>
        <w:rPr>
          <w:rFonts w:ascii="Georgia" w:hAnsi="Georgia" w:cs="Georgia"/>
          <w:sz w:val="33"/>
          <w:sz-cs w:val="33"/>
          <w:b/>
          <w:spacing w:val="0"/>
          <w:color w:val="0F0E0B"/>
        </w:rPr>
        <w:t xml:space="preserve">Market size</w:t>
      </w:r>
    </w:p>
    <w:p>
      <w:pPr>
        <w:spacing w:after="168"/>
      </w:pPr>
      <w:r>
        <w:rPr>
          <w:rFonts w:ascii="Georgia" w:hAnsi="Georgia" w:cs="Georgia"/>
          <w:sz w:val="24"/>
          <w:sz-cs w:val="24"/>
          <w:spacing w:val="0"/>
          <w:color w:val="0F0E0B"/>
        </w:rPr>
        <w:t xml:space="preserve">TAM about $40B a year: what US families already spend on tutoring ($18.9B) and after-school ($21.0B). SAM about $16B: that spend in Alpha's metros, roughly 40 percent of premium households. SOM $461M: the full network at capacity, under 3 percent of SAM. The constraint is fill and Lead Guides, not demand.</w:t>
      </w:r>
    </w:p>
    <w:p>
      <w:pPr>
        <w:spacing w:after="168"/>
      </w:pPr>
      <w:r>
        <w:rPr>
          <w:rFonts w:ascii="Georgia" w:hAnsi="Georgia" w:cs="Georgia"/>
          <w:sz w:val="33"/>
          <w:sz-cs w:val="33"/>
          <w:b/>
          <w:spacing w:val="0"/>
          <w:color w:val="0F0E0B"/>
        </w:rPr>
        <w:t xml:space="preserve">What Year 1 replaces</w:t>
      </w:r>
    </w:p>
    <w:p>
      <w:pPr>
        <w:spacing w:after="168"/>
      </w:pPr>
      <w:r>
        <w:rPr>
          <w:rFonts w:ascii="Georgia" w:hAnsi="Georgia" w:cs="Georgia"/>
          <w:sz w:val="24"/>
          <w:sz-cs w:val="24"/>
          <w:spacing w:val="0"/>
          <w:color w:val="0F0E0B"/>
        </w:rPr>
        <w:t xml:space="preserve">In order of how much they move the numbers. Each one is measured and reported by campus, slot and lane at the month-3 checkpoint (January 18, 2027) and every month after.</w:t>
      </w:r>
    </w:p>
    <w:p>
      <w:pPr>
        <w:ind w:left="720" w:first-line="-720"/>
      </w:pPr>
      <w:r>
        <w:rPr>
          <w:rFonts w:ascii="Georgia" w:hAnsi="Georgia" w:cs="Georgia"/>
          <w:sz w:val="24"/>
          <w:sz-cs w:val="24"/>
          <w:color w:val="0F0E0B"/>
        </w:rPr>
        <w:t xml:space="preserve"/>
        <w:tab/>
        <w:t xml:space="preserve">1</w:t>
        <w:tab/>
        <w:t xml:space="preserve"/>
      </w:r>
      <w:r>
        <w:rPr>
          <w:rFonts w:ascii="Georgia" w:hAnsi="Georgia" w:cs="Georgia"/>
          <w:sz w:val="24"/>
          <w:sz-cs w:val="24"/>
          <w:spacing w:val="0"/>
          <w:color w:val="0F0E0B"/>
        </w:rPr>
        <w:t xml:space="preserve">Fill and its ramp. The plan says 50 percent of member capacity by month twelve.</w:t>
      </w:r>
    </w:p>
    <w:p>
      <w:pPr>
        <w:ind w:left="720" w:first-line="-720"/>
      </w:pPr>
      <w:r>
        <w:rPr>
          <w:rFonts w:ascii="Georgia" w:hAnsi="Georgia" w:cs="Georgia"/>
          <w:sz w:val="24"/>
          <w:sz-cs w:val="24"/>
          <w:color w:val="0F0E0B"/>
        </w:rPr>
        <w:t xml:space="preserve"/>
        <w:tab/>
        <w:t xml:space="preserve">2</w:t>
        <w:tab/>
        <w:t xml:space="preserve"/>
      </w:r>
      <w:r>
        <w:rPr>
          <w:rFonts w:ascii="Georgia" w:hAnsi="Georgia" w:cs="Georgia"/>
          <w:sz w:val="24"/>
          <w:sz-cs w:val="24"/>
          <w:spacing w:val="0"/>
          <w:color w:val="0F0E0B"/>
        </w:rPr>
        <w:t xml:space="preserve">Monthly retention. The plan needs 92 percent; the Stay lane's value rests on it.</w:t>
      </w:r>
    </w:p>
    <w:p>
      <w:pPr>
        <w:ind w:left="720" w:first-line="-720"/>
      </w:pPr>
      <w:r>
        <w:rPr>
          <w:rFonts w:ascii="Georgia" w:hAnsi="Georgia" w:cs="Georgia"/>
          <w:sz w:val="24"/>
          <w:sz-cs w:val="24"/>
          <w:color w:val="0F0E0B"/>
        </w:rPr>
        <w:t xml:space="preserve"/>
        <w:tab/>
        <w:t xml:space="preserve">3</w:t>
        <w:tab/>
        <w:t xml:space="preserve"/>
      </w:r>
      <w:r>
        <w:rPr>
          <w:rFonts w:ascii="Georgia" w:hAnsi="Georgia" w:cs="Georgia"/>
          <w:sz w:val="24"/>
          <w:sz-cs w:val="24"/>
          <w:spacing w:val="0"/>
          <w:color w:val="0F0E0B"/>
        </w:rPr>
        <w:t xml:space="preserve">Home-practice compliance. The dose depends on the days between visits.</w:t>
      </w:r>
    </w:p>
    <w:p>
      <w:pPr>
        <w:ind w:left="720" w:first-line="-720"/>
      </w:pPr>
      <w:r>
        <w:rPr>
          <w:rFonts w:ascii="Georgia" w:hAnsi="Georgia" w:cs="Georgia"/>
          <w:sz w:val="24"/>
          <w:sz-cs w:val="24"/>
          <w:color w:val="0F0E0B"/>
        </w:rPr>
        <w:t xml:space="preserve"/>
        <w:tab/>
        <w:t xml:space="preserve">4</w:t>
        <w:tab/>
        <w:t xml:space="preserve"/>
      </w:r>
      <w:r>
        <w:rPr>
          <w:rFonts w:ascii="Georgia" w:hAnsi="Georgia" w:cs="Georgia"/>
          <w:sz w:val="24"/>
          <w:sz-cs w:val="24"/>
          <w:spacing w:val="0"/>
          <w:color w:val="0F0E0B"/>
        </w:rPr>
        <w:t xml:space="preserve">Lane mix. Modeled at 55 / 25 / 15 / 5. Revenue does not change with it; the feeder and tenure do.</w:t>
      </w:r>
    </w:p>
    <w:p>
      <w:pPr>
        <w:ind w:left="720" w:first-line="-720"/>
      </w:pPr>
      <w:r>
        <w:rPr>
          <w:rFonts w:ascii="Georgia" w:hAnsi="Georgia" w:cs="Georgia"/>
          <w:sz w:val="24"/>
          <w:sz-cs w:val="24"/>
          <w:color w:val="0F0E0B"/>
        </w:rPr>
        <w:t xml:space="preserve"/>
        <w:tab/>
        <w:t xml:space="preserve">5</w:t>
        <w:tab/>
        <w:t xml:space="preserve"/>
      </w:r>
      <w:r>
        <w:rPr>
          <w:rFonts w:ascii="Georgia" w:hAnsi="Georgia" w:cs="Georgia"/>
          <w:sz w:val="24"/>
          <w:sz-cs w:val="24"/>
          <w:spacing w:val="0"/>
          <w:color w:val="0F0E0B"/>
        </w:rPr>
        <w:t xml:space="preserve">Price ceiling. Waitlist depth at $1,750 says how far the repricing rule goes.</w:t>
      </w:r>
    </w:p>
    <w:p>
      <w:pPr>
        <w:ind w:left="720" w:first-line="-720"/>
      </w:pPr>
      <w:r>
        <w:rPr>
          <w:rFonts w:ascii="Georgia" w:hAnsi="Georgia" w:cs="Georgia"/>
          <w:sz w:val="24"/>
          <w:sz-cs w:val="24"/>
          <w:color w:val="0F0E0B"/>
        </w:rPr>
        <w:t xml:space="preserve"/>
        <w:tab/>
        <w:t xml:space="preserve">6</w:t>
        <w:tab/>
        <w:t xml:space="preserve"/>
      </w:r>
      <w:r>
        <w:rPr>
          <w:rFonts w:ascii="Georgia" w:hAnsi="Georgia" w:cs="Georgia"/>
          <w:sz w:val="24"/>
          <w:sz-cs w:val="24"/>
          <w:spacing w:val="0"/>
          <w:color w:val="0F0E0B"/>
        </w:rPr>
        <w:t xml:space="preserve">Conversion. Modeled at 6 to 14 percent of two lanes. Upside only.</w:t>
      </w:r>
    </w:p>
    <w:p>
      <w:pPr>
        <w:ind w:left="720" w:first-line="-720"/>
      </w:pPr>
      <w:r>
        <w:rPr>
          <w:rFonts w:ascii="Georgia" w:hAnsi="Georgia" w:cs="Georgia"/>
          <w:sz w:val="24"/>
          <w:sz-cs w:val="24"/>
          <w:color w:val="0F0E0B"/>
        </w:rPr>
        <w:t xml:space="preserve"/>
        <w:tab/>
        <w:t xml:space="preserve">7</w:t>
        <w:tab/>
        <w:t xml:space="preserve"/>
      </w:r>
      <w:r>
        <w:rPr>
          <w:rFonts w:ascii="Georgia" w:hAnsi="Georgia" w:cs="Georgia"/>
          <w:sz w:val="24"/>
          <w:sz-cs w:val="24"/>
          <w:spacing w:val="0"/>
          <w:color w:val="0F0E0B"/>
        </w:rPr>
        <w:t xml:space="preserve">Floor-guide ratio. One per 20 seats at $30 an hour.</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