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0"/>
      </w:pPr>
      <w:r>
        <w:rPr>
          <w:rFonts w:ascii=".SF NS" w:hAnsi=".SF NS" w:cs=".SF NS"/>
          <w:sz w:val="24"/>
          <w:sz-cs w:val="24"/>
          <w:b/>
          <w:spacing w:val="0"/>
          <w:color w:val="D7993E"/>
        </w:rPr>
        <w:t xml:space="preserve">EXECUTIVE ONE-PAGER</w:t>
      </w:r>
    </w:p>
    <w:p>
      <w:pPr>
        <w:spacing w:after="360"/>
      </w:pPr>
      <w:r>
        <w:rPr>
          <w:rFonts w:ascii="Georgia" w:hAnsi="Georgia" w:cs="Georgia"/>
          <w:sz w:val="112"/>
          <w:sz-cs w:val="112"/>
          <w:b/>
          <w:spacing w:val="0"/>
          <w:color w:val="E4E7F0"/>
        </w:rPr>
        <w:t xml:space="preserve">Alpha Hours</w:t>
      </w:r>
    </w:p>
    <w:p>
      <w:pPr>
        <w:spacing w:after="400"/>
      </w:pPr>
      <w:r>
        <w:rPr>
          <w:rFonts w:ascii="Georgia" w:hAnsi="Georgia" w:cs="Georgia"/>
          <w:sz w:val="41"/>
          <w:sz-cs w:val="41"/>
          <w:spacing w:val="0"/>
          <w:color w:val="E4E7F0"/>
        </w:rPr>
        <w:t xml:space="preserve">The Alpha day, mastery-based academics on Timeback plus a life skills workshop, run after school and on Saturdays, in the buildings Alpha already pays for.</w:t>
      </w:r>
    </w:p>
    <w:p>
      <w:pPr>
        <w:spacing w:after="280"/>
      </w:pPr>
      <w:r>
        <w:rPr>
          <w:rFonts w:ascii=".SF NS" w:hAnsi=".SF NS" w:cs=".SF NS"/>
          <w:sz w:val="28"/>
          <w:sz-cs w:val="28"/>
          <w:b/>
          <w:spacing w:val="0"/>
          <w:color w:val="E4E7F0"/>
        </w:rPr>
        <w:t xml:space="preserve">Nancy Wisniewski Torvund</w:t>
      </w:r>
      <w:r>
        <w:rPr>
          <w:rFonts w:ascii="Helvetica Neue" w:hAnsi="Helvetica Neue" w:cs="Helvetica Neue"/>
          <w:sz w:val="28"/>
          <w:sz-cs w:val="28"/>
          <w:spacing w:val="0"/>
          <w:color w:val="8C96AC"/>
        </w:rPr>
        <w:t xml:space="preserve">, proposed Head of Alpha Hours  Â·  July 23, 2026</w:t>
      </w:r>
    </w:p>
    <w:p>
      <w:pPr/>
      <w:r>
        <w:rPr>
          <w:rFonts w:ascii=".SF NS" w:hAnsi=".SF NS" w:cs=".SF NS"/>
          <w:sz w:val="24"/>
          <w:sz-cs w:val="24"/>
          <w:b/>
          <w:spacing w:val="0"/>
          <w:color w:val="5B667D"/>
        </w:rPr>
        <w:t xml:space="preserve">THE IDEA</w:t>
      </w:r>
      <w:r>
        <w:rPr>
          <w:rFonts w:ascii="Helvetica Neue" w:hAnsi="Helvetica Neue" w:cs="Helvetica Neue"/>
          <w:sz w:val="24"/>
          <w:sz-cs w:val="24"/>
          <w:spacing w:val="0"/>
          <w:color w:val="8C96AC"/>
        </w:rPr>
        <w:t xml:space="preserve"/>
      </w:r>
    </w:p>
    <w:p>
      <w:pPr>
        <w:spacing w:after="280"/>
      </w:pPr>
      <w:r>
        <w:rPr>
          <w:rFonts w:ascii="Helvetica Neue" w:hAnsi="Helvetica Neue" w:cs="Helvetica Neue"/>
          <w:sz w:val="24"/>
          <w:sz-cs w:val="24"/>
          <w:spacing w:val="0"/>
          <w:color w:val="8C96AC"/>
        </w:rPr>
        <w:t xml:space="preserve">Run the Alpha day after school and on Saturdays, for families who do not yet attend Alpha and for current Alpha students whose school day ends at 3:30. A family picks a two-day track, Monday/Wednesday or Tuesday/Thursday, 4:00 to 6:00 pm, or a single four-hour Saturday block, inside Alpha campuses that sit empty after the school day. Either way the child gets 100 minutes of focused mastery academics on Timeback and 80 minutes of life skills a week, supported by guides hired and trained just for this program. Families enroll one seven-week session at a time, five sessions a year, each ending in an AlphaTest Showcase in front of the parents.</w:t>
      </w:r>
    </w:p>
    <w:p>
      <w:pPr/>
      <w:r>
        <w:rPr>
          <w:rFonts w:ascii="Georgia" w:hAnsi="Georgia" w:cs="Georgia"/>
          <w:sz w:val="30"/>
          <w:sz-cs w:val="30"/>
          <w:b/>
          <w:spacing w:val="0"/>
          <w:color w:val="D7993E"/>
        </w:rPr>
        <w:t xml:space="preserve">One</w:t>
      </w:r>
      <w:r>
        <w:rPr>
          <w:rFonts w:ascii="Helvetica Neue" w:hAnsi="Helvetica Neue" w:cs="Helvetica Neue"/>
          <w:sz w:val="34"/>
          <w:sz-cs w:val="34"/>
          <w:b/>
          <w:spacing w:val="0"/>
          <w:color w:val="E4E7F0"/>
        </w:rPr>
        <w:t xml:space="preserve"/>
      </w:r>
    </w:p>
    <w:p>
      <w:pPr>
        <w:spacing w:after="160"/>
      </w:pPr>
      <w:r>
        <w:rPr>
          <w:rFonts w:ascii="Helvetica Neue" w:hAnsi="Helvetica Neue" w:cs="Helvetica Neue"/>
          <w:sz w:val="34"/>
          <w:sz-cs w:val="34"/>
          <w:b/>
          <w:spacing w:val="0"/>
          <w:color w:val="E4E7F0"/>
        </w:rPr>
        <w:t xml:space="preserve">It makes money</w:t>
      </w:r>
      <w:r>
        <w:rPr>
          <w:rFonts w:ascii="Helvetica Neue" w:hAnsi="Helvetica Neue" w:cs="Helvetica Neue"/>
          <w:sz w:val="34"/>
          <w:sz-cs w:val="34"/>
          <w:b/>
          <w:spacing w:val="0"/>
          <w:color w:val="E4E7F0"/>
        </w:rPr>
        <w:t xml:space="preserve"/>
      </w:r>
    </w:p>
    <w:p>
      <w:pPr/>
      <w:r>
        <w:rPr>
          <w:rFonts w:ascii="Helvetica Neue" w:hAnsi="Helvetica Neue" w:cs="Helvetica Neue"/>
          <w:sz w:val="28"/>
          <w:sz-cs w:val="28"/>
          <w:spacing w:val="0"/>
          <w:color w:val="8C96AC"/>
        </w:rPr>
        <w:t xml:space="preserve">Premium per-session pricing, above every after-school competitor in the market.</w:t>
      </w:r>
      <w:r>
        <w:rPr>
          <w:rFonts w:ascii="Helvetica Neue" w:hAnsi="Helvetica Neue" w:cs="Helvetica Neue"/>
          <w:sz w:val="28"/>
          <w:sz-cs w:val="28"/>
          <w:spacing w:val="0"/>
          <w:color w:val="8C96AC"/>
        </w:rPr>
        <w:t xml:space="preserve"/>
      </w:r>
    </w:p>
    <w:p>
      <w:pPr/>
      <w:r>
        <w:rPr>
          <w:rFonts w:ascii="Georgia" w:hAnsi="Georgia" w:cs="Georgia"/>
          <w:sz w:val="30"/>
          <w:sz-cs w:val="30"/>
          <w:b/>
          <w:spacing w:val="0"/>
          <w:color w:val="D7993E"/>
        </w:rPr>
        <w:t xml:space="preserve">Two</w:t>
      </w:r>
      <w:r>
        <w:rPr>
          <w:rFonts w:ascii="Helvetica Neue" w:hAnsi="Helvetica Neue" w:cs="Helvetica Neue"/>
          <w:sz w:val="34"/>
          <w:sz-cs w:val="34"/>
          <w:b/>
          <w:spacing w:val="0"/>
          <w:color w:val="E4E7F0"/>
        </w:rPr>
        <w:t xml:space="preserve"/>
      </w:r>
    </w:p>
    <w:p>
      <w:pPr>
        <w:spacing w:after="160"/>
      </w:pPr>
      <w:r>
        <w:rPr>
          <w:rFonts w:ascii="Helvetica Neue" w:hAnsi="Helvetica Neue" w:cs="Helvetica Neue"/>
          <w:sz w:val="34"/>
          <w:sz-cs w:val="34"/>
          <w:b/>
          <w:spacing w:val="0"/>
          <w:color w:val="E4E7F0"/>
        </w:rPr>
        <w:t xml:space="preserve">It uses empty real estate</w:t>
      </w:r>
      <w:r>
        <w:rPr>
          <w:rFonts w:ascii="Helvetica Neue" w:hAnsi="Helvetica Neue" w:cs="Helvetica Neue"/>
          <w:sz w:val="34"/>
          <w:sz-cs w:val="34"/>
          <w:b/>
          <w:spacing w:val="0"/>
          <w:color w:val="E4E7F0"/>
        </w:rPr>
        <w:t xml:space="preserve"/>
      </w:r>
    </w:p>
    <w:p>
      <w:pPr/>
      <w:r>
        <w:rPr>
          <w:rFonts w:ascii="Helvetica Neue" w:hAnsi="Helvetica Neue" w:cs="Helvetica Neue"/>
          <w:sz w:val="28"/>
          <w:sz-cs w:val="28"/>
          <w:spacing w:val="0"/>
          <w:color w:val="8C96AC"/>
        </w:rPr>
        <w:t xml:space="preserve">The building is a sunk cost Alpha already carries, owned or leased, with after-hours and weekend access either way. A late-afternoon or Saturday block adds near-zero facility cost.</w:t>
      </w:r>
      <w:r>
        <w:rPr>
          <w:rFonts w:ascii="Helvetica Neue" w:hAnsi="Helvetica Neue" w:cs="Helvetica Neue"/>
          <w:sz w:val="28"/>
          <w:sz-cs w:val="28"/>
          <w:spacing w:val="0"/>
          <w:color w:val="8C96AC"/>
        </w:rPr>
        <w:t xml:space="preserve"/>
      </w:r>
    </w:p>
    <w:p>
      <w:pPr/>
      <w:r>
        <w:rPr>
          <w:rFonts w:ascii="Georgia" w:hAnsi="Georgia" w:cs="Georgia"/>
          <w:sz w:val="30"/>
          <w:sz-cs w:val="30"/>
          <w:b/>
          <w:spacing w:val="0"/>
          <w:color w:val="D7993E"/>
        </w:rPr>
        <w:t xml:space="preserve">Three</w:t>
      </w:r>
      <w:r>
        <w:rPr>
          <w:rFonts w:ascii="Helvetica Neue" w:hAnsi="Helvetica Neue" w:cs="Helvetica Neue"/>
          <w:sz w:val="34"/>
          <w:sz-cs w:val="34"/>
          <w:b/>
          <w:spacing w:val="0"/>
          <w:color w:val="E4E7F0"/>
        </w:rPr>
        <w:t xml:space="preserve"/>
      </w:r>
    </w:p>
    <w:p>
      <w:pPr>
        <w:spacing w:after="160"/>
      </w:pPr>
      <w:r>
        <w:rPr>
          <w:rFonts w:ascii="Helvetica Neue" w:hAnsi="Helvetica Neue" w:cs="Helvetica Neue"/>
          <w:sz w:val="34"/>
          <w:sz-cs w:val="34"/>
          <w:b/>
          <w:spacing w:val="0"/>
          <w:color w:val="E4E7F0"/>
        </w:rPr>
        <w:t xml:space="preserve">It feeds Alpha</w:t>
      </w:r>
      <w:r>
        <w:rPr>
          <w:rFonts w:ascii="Helvetica Neue" w:hAnsi="Helvetica Neue" w:cs="Helvetica Neue"/>
          <w:sz w:val="34"/>
          <w:sz-cs w:val="34"/>
          <w:b/>
          <w:spacing w:val="0"/>
          <w:color w:val="E4E7F0"/>
        </w:rPr>
        <w:t xml:space="preserve"/>
      </w:r>
    </w:p>
    <w:p>
      <w:pPr/>
      <w:r>
        <w:rPr>
          <w:rFonts w:ascii="Helvetica Neue" w:hAnsi="Helvetica Neue" w:cs="Helvetica Neue"/>
          <w:sz w:val="28"/>
          <w:sz-cs w:val="28"/>
          <w:spacing w:val="0"/>
          <w:color w:val="8C96AC"/>
        </w:rPr>
        <w:t xml:space="preserve">The lowest-friction, paid way for a family to try the model, then enroll full-time at $40k to $75k. Conversion is the one modeled number, and the pilot exists to measure it.</w:t>
      </w:r>
      <w:r>
        <w:rPr>
          <w:rFonts w:ascii="Helvetica Neue" w:hAnsi="Helvetica Neue" w:cs="Helvetica Neue"/>
          <w:sz w:val="28"/>
          <w:sz-cs w:val="28"/>
          <w:spacing w:val="0"/>
          <w:color w:val="8C96AC"/>
        </w:rPr>
        <w:t xml:space="preserve"/>
      </w:r>
    </w:p>
    <w:p>
      <w:pPr/>
      <w:r>
        <w:rPr>
          <w:rFonts w:ascii="Georgia" w:hAnsi="Georgia" w:cs="Georgia"/>
          <w:sz w:val="30"/>
          <w:sz-cs w:val="30"/>
          <w:b/>
          <w:spacing w:val="0"/>
          <w:color w:val="D7993E"/>
        </w:rPr>
        <w:t xml:space="preserve">Four</w:t>
      </w:r>
      <w:r>
        <w:rPr>
          <w:rFonts w:ascii="Helvetica Neue" w:hAnsi="Helvetica Neue" w:cs="Helvetica Neue"/>
          <w:sz w:val="34"/>
          <w:sz-cs w:val="34"/>
          <w:b/>
          <w:spacing w:val="0"/>
          <w:color w:val="E4E7F0"/>
        </w:rPr>
        <w:t xml:space="preserve"/>
      </w:r>
    </w:p>
    <w:p>
      <w:pPr>
        <w:spacing w:after="160"/>
      </w:pPr>
      <w:r>
        <w:rPr>
          <w:rFonts w:ascii="Helvetica Neue" w:hAnsi="Helvetica Neue" w:cs="Helvetica Neue"/>
          <w:sz w:val="34"/>
          <w:sz-cs w:val="34"/>
          <w:b/>
          <w:spacing w:val="0"/>
          <w:color w:val="E4E7F0"/>
        </w:rPr>
        <w:t xml:space="preserve">It serves Alpha's own families</w:t>
      </w:r>
      <w:r>
        <w:rPr>
          <w:rFonts w:ascii="Helvetica Neue" w:hAnsi="Helvetica Neue" w:cs="Helvetica Neue"/>
          <w:sz w:val="34"/>
          <w:sz-cs w:val="34"/>
          <w:b/>
          <w:spacing w:val="0"/>
          <w:color w:val="E4E7F0"/>
        </w:rPr>
        <w:t xml:space="preserve"/>
      </w:r>
    </w:p>
    <w:p>
      <w:pPr/>
      <w:r>
        <w:rPr>
          <w:rFonts w:ascii="Helvetica Neue" w:hAnsi="Helvetica Neue" w:cs="Helvetica Neue"/>
          <w:sz w:val="28"/>
          <w:sz-cs w:val="28"/>
          <w:spacing w:val="0"/>
          <w:color w:val="8C96AC"/>
        </w:rPr>
        <w:t xml:space="preserve">Every Alpha campus ends the day at 3:30 with nothing behind it. Current Alpha students transition directly on campus, at a 5% family discount.</w:t>
      </w:r>
      <w:r>
        <w:rPr>
          <w:rFonts w:ascii="Helvetica Neue" w:hAnsi="Helvetica Neue" w:cs="Helvetica Neue"/>
          <w:sz w:val="28"/>
          <w:sz-cs w:val="28"/>
          <w:spacing w:val="0"/>
          <w:color w:val="8C96AC"/>
        </w:rPr>
        <w:t xml:space="preserve"/>
      </w:r>
    </w:p>
    <w:p>
      <w:pPr/>
      <w:r>
        <w:rPr>
          <w:rFonts w:ascii=".SF NS" w:hAnsi=".SF NS" w:cs=".SF NS"/>
          <w:sz w:val="24"/>
          <w:sz-cs w:val="24"/>
          <w:b/>
          <w:spacing w:val="0"/>
          <w:color w:val="5B667D"/>
        </w:rPr>
        <w:t xml:space="preserve">HOW IT RUNS</w:t>
      </w:r>
      <w:r>
        <w:rPr>
          <w:rFonts w:ascii="Helvetica Neue" w:hAnsi="Helvetica Neue" w:cs="Helvetica Neue"/>
          <w:sz w:val="24"/>
          <w:sz-cs w:val="24"/>
          <w:spacing w:val="0"/>
          <w:color w:val="E4E7F0"/>
        </w:rPr>
        <w:t xml:space="preserve"/>
      </w:r>
    </w:p>
    <w:p>
      <w:pPr>
        <w:spacing w:after="120"/>
      </w:pPr>
      <w:r>
        <w:rPr>
          <w:rFonts w:ascii="Georgia" w:hAnsi="Georgia" w:cs="Georgia"/>
          <w:sz w:val="32"/>
          <w:sz-cs w:val="32"/>
          <w:b/>
          <w:spacing w:val="0"/>
          <w:color w:val="D7993E"/>
        </w:rPr>
        <w:t xml:space="preserve">●</w:t>
      </w:r>
      <w:r>
        <w:rPr>
          <w:rFonts w:ascii="Helvetica Neue" w:hAnsi="Helvetica Neue" w:cs="Helvetica Neue"/>
          <w:sz w:val="32"/>
          <w:sz-cs w:val="32"/>
          <w:b/>
          <w:spacing w:val="0"/>
          <w:color w:val="E4E7F0"/>
        </w:rPr>
        <w:t xml:space="preserve">The block starts where the Alpha day ends</w:t>
      </w:r>
    </w:p>
    <w:p>
      <w:pPr/>
      <w:r>
        <w:rPr>
          <w:rFonts w:ascii="Helvetica Neue" w:hAnsi="Helvetica Neue" w:cs="Helvetica Neue"/>
          <w:sz w:val="28"/>
          <w:sz-cs w:val="28"/>
          <w:spacing w:val="0"/>
          <w:color w:val="8C96AC"/>
        </w:rPr>
        <w:t xml:space="preserve">Guide setup 3:30 to 3:45, drop-off 3:45 to 4:00, block 4:00 to 6:00 pm, dismissal 6:00 to 6:15. Every child is home for dinner. Saturdays run two four-hour blocks.</w:t>
      </w:r>
    </w:p>
    <w:p>
      <w:pPr>
        <w:spacing w:after="120"/>
      </w:pPr>
      <w:r>
        <w:rPr>
          <w:rFonts w:ascii="Georgia" w:hAnsi="Georgia" w:cs="Georgia"/>
          <w:sz w:val="32"/>
          <w:sz-cs w:val="32"/>
          <w:b/>
          <w:spacing w:val="0"/>
          <w:color w:val="D7993E"/>
        </w:rPr>
        <w:t xml:space="preserve">●</w:t>
      </w:r>
      <w:r>
        <w:rPr>
          <w:rFonts w:ascii="Helvetica Neue" w:hAnsi="Helvetica Neue" w:cs="Helvetica Neue"/>
          <w:sz w:val="32"/>
          <w:sz-cs w:val="32"/>
          <w:b/>
          <w:spacing w:val="0"/>
          <w:color w:val="E4E7F0"/>
        </w:rPr>
        <w:t xml:space="preserve">Four cohorts share every room</w:t>
      </w:r>
    </w:p>
    <w:p>
      <w:pPr/>
      <w:r>
        <w:rPr>
          <w:rFonts w:ascii="Helvetica Neue" w:hAnsi="Helvetica Neue" w:cs="Helvetica Neue"/>
          <w:sz w:val="28"/>
          <w:sz-cs w:val="28"/>
          <w:spacing w:val="0"/>
          <w:color w:val="8C96AC"/>
        </w:rPr>
        <w:t xml:space="preserve">Monday/Wednesday, Tuesday/Thursday, Saturday morning, Saturday afternoon. Enrolled per campus is four times room capacity, and the middle and high school block (6:15 to 8:15 pm) lifts that to six times from Fall 2027.</w:t>
      </w:r>
    </w:p>
    <w:p>
      <w:pPr>
        <w:spacing w:after="120"/>
      </w:pPr>
      <w:r>
        <w:rPr>
          <w:rFonts w:ascii="Georgia" w:hAnsi="Georgia" w:cs="Georgia"/>
          <w:sz w:val="32"/>
          <w:sz-cs w:val="32"/>
          <w:b/>
          <w:spacing w:val="0"/>
          <w:color w:val="D7993E"/>
        </w:rPr>
        <w:t xml:space="preserve">●</w:t>
      </w:r>
      <w:r>
        <w:rPr>
          <w:rFonts w:ascii="Helvetica Neue" w:hAnsi="Helvetica Neue" w:cs="Helvetica Neue"/>
          <w:sz w:val="32"/>
          <w:sz-cs w:val="32"/>
          <w:b/>
          <w:spacing w:val="0"/>
          <w:color w:val="E4E7F0"/>
        </w:rPr>
        <w:t xml:space="preserve">Five sessions, one at a time, then the seat reprices</w:t>
      </w:r>
    </w:p>
    <w:p>
      <w:pPr/>
      <w:r>
        <w:rPr>
          <w:rFonts w:ascii="Helvetica Neue" w:hAnsi="Helvetica Neue" w:cs="Helvetica Neue"/>
          <w:sz w:val="28"/>
          <w:sz-cs w:val="28"/>
          <w:spacing w:val="0"/>
          <w:color w:val="8C96AC"/>
        </w:rPr>
        <w:t xml:space="preserve">Each session is about seven weeks with a one-session minimum. Continuing past five sessions requires an Alpha application on file and the continuation rate ($6,500 premium / $5,000 standard), so a long-stayer is either pipeline or premium revenue.</w:t>
      </w:r>
    </w:p>
    <w:p>
      <w:pPr>
        <w:spacing w:after="120"/>
      </w:pPr>
      <w:r>
        <w:rPr>
          <w:rFonts w:ascii="Georgia" w:hAnsi="Georgia" w:cs="Georgia"/>
          <w:sz w:val="32"/>
          <w:sz-cs w:val="32"/>
          <w:b/>
          <w:spacing w:val="0"/>
          <w:color w:val="D7993E"/>
        </w:rPr>
        <w:t xml:space="preserve">●</w:t>
      </w:r>
      <w:r>
        <w:rPr>
          <w:rFonts w:ascii="Helvetica Neue" w:hAnsi="Helvetica Neue" w:cs="Helvetica Neue"/>
          <w:sz w:val="32"/>
          <w:sz-cs w:val="32"/>
          <w:b/>
          <w:spacing w:val="0"/>
          <w:color w:val="E4E7F0"/>
        </w:rPr>
        <w:t xml:space="preserve">Every session ends on a stage</w:t>
      </w:r>
    </w:p>
    <w:p>
      <w:pPr/>
      <w:r>
        <w:rPr>
          <w:rFonts w:ascii="Helvetica Neue" w:hAnsi="Helvetica Neue" w:cs="Helvetica Neue"/>
          <w:sz w:val="28"/>
          <w:sz-cs w:val="28"/>
          <w:spacing w:val="0"/>
          <w:color w:val="8C96AC"/>
        </w:rPr>
        <w:t xml:space="preserve">The AlphaTest Showcase tests students on the session's life skills in front of their parents, in the same week the parents receive the child's mastery map and weeks-to-grade-level report.</w:t>
      </w:r>
    </w:p>
    <w:p>
      <w:pPr/>
      <w:r>
        <w:rPr>
          <w:rFonts w:ascii=".SF NS" w:hAnsi=".SF NS" w:cs=".SF NS"/>
          <w:sz w:val="24"/>
          <w:sz-cs w:val="24"/>
          <w:b/>
          <w:spacing w:val="0"/>
          <w:color w:val="5B667D"/>
        </w:rPr>
        <w:t xml:space="preserve">THE MARKET</w:t>
      </w:r>
      <w:r>
        <w:rPr>
          <w:rFonts w:ascii="Helvetica Neue" w:hAnsi="Helvetica Neue" w:cs="Helvetica Neue"/>
          <w:sz w:val="24"/>
          <w:sz-cs w:val="24"/>
          <w:spacing w:val="0"/>
          <w:color w:val="E4E7F0"/>
        </w:rPr>
        <w:t xml:space="preserve"/>
      </w:r>
    </w:p>
    <w:p>
      <w:pPr/>
      <w:r>
        <w:rPr>
          <w:rFonts w:ascii="Georgia" w:hAnsi="Georgia" w:cs="Georgia"/>
          <w:sz w:val="51"/>
          <w:sz-cs w:val="51"/>
          <w:b/>
          <w:spacing w:val="0"/>
          <w:color w:val="E4E7F0"/>
        </w:rPr>
        <w:t xml:space="preserve">$40B</w:t>
      </w:r>
    </w:p>
    <w:p>
      <w:pPr/>
      <w:r>
        <w:rPr>
          <w:rFonts w:ascii="Helvetica Neue" w:hAnsi="Helvetica Neue" w:cs="Helvetica Neue"/>
          <w:sz w:val="25"/>
          <w:sz-cs w:val="25"/>
          <w:spacing w:val="0"/>
          <w:color w:val="8C96AC"/>
        </w:rPr>
        <w:t xml:space="preserve">what US families already spend on tutoring and after-school a year</w:t>
      </w:r>
    </w:p>
    <w:p>
      <w:pPr/>
      <w:r>
        <w:rPr>
          <w:rFonts w:ascii="Georgia" w:hAnsi="Georgia" w:cs="Georgia"/>
          <w:sz w:val="51"/>
          <w:sz-cs w:val="51"/>
          <w:b/>
          <w:spacing w:val="0"/>
          <w:color w:val="E4E7F0"/>
        </w:rPr>
        <w:t xml:space="preserve">$16B</w:t>
      </w:r>
    </w:p>
    <w:p>
      <w:pPr/>
      <w:r>
        <w:rPr>
          <w:rFonts w:ascii="Helvetica Neue" w:hAnsi="Helvetica Neue" w:cs="Helvetica Neue"/>
          <w:sz w:val="25"/>
          <w:sz-cs w:val="25"/>
          <w:spacing w:val="0"/>
          <w:color w:val="8C96AC"/>
        </w:rPr>
        <w:t xml:space="preserve">the share of that spend in Alpha's metros (SAM)</w:t>
      </w:r>
    </w:p>
    <w:p>
      <w:pPr/>
      <w:r>
        <w:rPr>
          <w:rFonts w:ascii="Georgia" w:hAnsi="Georgia" w:cs="Georgia"/>
          <w:sz w:val="51"/>
          <w:sz-cs w:val="51"/>
          <w:b/>
          <w:spacing w:val="0"/>
          <w:color w:val="E4E7F0"/>
        </w:rPr>
        <w:t xml:space="preserve">22.6M</w:t>
      </w:r>
    </w:p>
    <w:p>
      <w:pPr/>
      <w:r>
        <w:rPr>
          <w:rFonts w:ascii="Helvetica Neue" w:hAnsi="Helvetica Neue" w:cs="Helvetica Neue"/>
          <w:sz w:val="25"/>
          <w:sz-cs w:val="25"/>
          <w:spacing w:val="0"/>
          <w:color w:val="8C96AC"/>
        </w:rPr>
        <w:t xml:space="preserve">children shut out of after-school for lack of spots</w:t>
      </w:r>
    </w:p>
    <w:p>
      <w:pPr/>
      <w:r>
        <w:rPr>
          <w:rFonts w:ascii="Georgia" w:hAnsi="Georgia" w:cs="Georgia"/>
          <w:sz w:val="51"/>
          <w:sz-cs w:val="51"/>
          <w:b/>
          <w:spacing w:val="0"/>
          <w:color w:val="E4E7F0"/>
        </w:rPr>
        <w:t xml:space="preserve">174</w:t>
      </w:r>
    </w:p>
    <w:p>
      <w:pPr/>
      <w:r>
        <w:rPr>
          <w:rFonts w:ascii="Helvetica Neue" w:hAnsi="Helvetica Neue" w:cs="Helvetica Neue"/>
          <w:sz w:val="25"/>
          <w:sz-cs w:val="25"/>
          <w:spacing w:val="0"/>
          <w:color w:val="8C96AC"/>
        </w:rPr>
        <w:t xml:space="preserve">paid Alpha Summer registrations at $4,500 a week, one price objection</w:t>
      </w:r>
    </w:p>
    <w:p>
      <w:pPr>
        <w:spacing w:after="280"/>
      </w:pPr>
      <w:r>
        <w:rPr>
          <w:rFonts w:ascii="Helvetica Neue" w:hAnsi="Helvetica Neue" w:cs="Helvetica Neue"/>
          <w:sz w:val="24"/>
          <w:sz-cs w:val="24"/>
          <w:spacing w:val="0"/>
          <w:color w:val="8C96AC"/>
        </w:rPr>
        <w:t xml:space="preserve">Demand is unprompted: 3 of 23 NYC admissions conversations in the last 14 days included an unasked-for after-school request, with no product to point to. The full 40-campus network at capacity is ~$267M, about 1.7% of SAM. The constraint is buildings, not demand.</w:t>
      </w:r>
    </w:p>
    <w:p>
      <w:pPr/>
      <w:r>
        <w:rPr>
          <w:rFonts w:ascii=".SF NS" w:hAnsi=".SF NS" w:cs=".SF NS"/>
          <w:sz w:val="24"/>
          <w:sz-cs w:val="24"/>
          <w:b/>
          <w:spacing w:val="0"/>
          <w:color w:val="5B667D"/>
        </w:rPr>
        <w:t xml:space="preserve">PRICING  ·  ABOVE EVERY COMPETITOR, A FRACTION OF ALPHA</w:t>
      </w:r>
      <w:r>
        <w:rPr>
          <w:rFonts w:ascii="Helvetica Neue" w:hAnsi="Helvetica Neue" w:cs="Helvetica Neue"/>
          <w:sz w:val="24"/>
          <w:sz-cs w:val="24"/>
          <w:spacing w:val="0"/>
          <w:color w:val="E4E7F0"/>
        </w:rPr>
        <w:t xml:space="preserve"/>
      </w:r>
    </w:p>
    <w:p>
      <w:pPr/>
      <w:r>
        <w:rPr>
          <w:rFonts w:ascii=".SF NS" w:hAnsi=".SF NS" w:cs=".SF NS"/>
          <w:sz w:val="24"/>
          <w:sz-cs w:val="24"/>
          <w:b/>
          <w:spacing w:val="0"/>
          <w:color w:val="5B667D"/>
        </w:rPr>
        <w:t xml:space="preserve">MARKET</w:t>
      </w:r>
    </w:p>
    <w:p>
      <w:pPr>
        <w:jc w:val="right"/>
      </w:pPr>
      <w:r>
        <w:rPr>
          <w:rFonts w:ascii=".SF NS" w:hAnsi=".SF NS" w:cs=".SF NS"/>
          <w:sz w:val="24"/>
          <w:sz-cs w:val="24"/>
          <w:b/>
          <w:spacing w:val="0"/>
          <w:color w:val="5B667D"/>
        </w:rPr>
        <w:t xml:space="preserve">PER SESSION (~7 WEEKS)</w:t>
      </w:r>
    </w:p>
    <w:p>
      <w:pPr>
        <w:jc w:val="right"/>
      </w:pPr>
      <w:r>
        <w:rPr>
          <w:rFonts w:ascii=".SF NS" w:hAnsi=".SF NS" w:cs=".SF NS"/>
          <w:sz w:val="24"/>
          <w:sz-cs w:val="24"/>
          <w:b/>
          <w:spacing w:val="0"/>
          <w:color w:val="5B667D"/>
        </w:rPr>
        <w:t xml:space="preserve">FULL YEAR (5 SESSIONS)</w:t>
      </w:r>
    </w:p>
    <w:p>
      <w:pPr/>
      <w:r>
        <w:rPr>
          <w:rFonts w:ascii=".SF NS" w:hAnsi=".SF NS" w:cs=".SF NS"/>
          <w:sz w:val="29"/>
          <w:sz-cs w:val="29"/>
          <w:spacing w:val="0"/>
          <w:color w:val="E4E7F0"/>
        </w:rPr>
        <w:t xml:space="preserve">Standard markets</w:t>
      </w:r>
    </w:p>
    <w:p>
      <w:pPr>
        <w:jc w:val="right"/>
      </w:pPr>
      <w:r>
        <w:rPr>
          <w:rFonts w:ascii=".SF NS" w:hAnsi=".SF NS" w:cs=".SF NS"/>
          <w:sz w:val="29"/>
          <w:sz-cs w:val="29"/>
          <w:b/>
          <w:spacing w:val="0"/>
          <w:color w:val="D7993E"/>
        </w:rPr>
        <w:t xml:space="preserve">$3,500</w:t>
      </w:r>
    </w:p>
    <w:p>
      <w:pPr>
        <w:jc w:val="right"/>
      </w:pPr>
      <w:r>
        <w:rPr>
          <w:rFonts w:ascii=".SF NS" w:hAnsi=".SF NS" w:cs=".SF NS"/>
          <w:sz w:val="29"/>
          <w:sz-cs w:val="29"/>
          <w:b/>
          <w:spacing w:val="0"/>
          <w:color w:val="D7993E"/>
        </w:rPr>
        <w:t xml:space="preserve">$17,500</w:t>
      </w:r>
    </w:p>
    <w:p>
      <w:pPr/>
      <w:r>
        <w:rPr>
          <w:rFonts w:ascii=".SF NS" w:hAnsi=".SF NS" w:cs=".SF NS"/>
          <w:sz w:val="29"/>
          <w:sz-cs w:val="29"/>
          <w:spacing w:val="0"/>
          <w:color w:val="E4E7F0"/>
        </w:rPr>
        <w:t xml:space="preserve">Premium markets (all pilot campuses)</w:t>
      </w:r>
    </w:p>
    <w:p>
      <w:pPr>
        <w:jc w:val="right"/>
      </w:pPr>
      <w:r>
        <w:rPr>
          <w:rFonts w:ascii=".SF NS" w:hAnsi=".SF NS" w:cs=".SF NS"/>
          <w:sz w:val="29"/>
          <w:sz-cs w:val="29"/>
          <w:b/>
          <w:spacing w:val="0"/>
          <w:color w:val="D7993E"/>
        </w:rPr>
        <w:t xml:space="preserve">$4,500</w:t>
      </w:r>
    </w:p>
    <w:p>
      <w:pPr>
        <w:jc w:val="right"/>
      </w:pPr>
      <w:r>
        <w:rPr>
          <w:rFonts w:ascii=".SF NS" w:hAnsi=".SF NS" w:cs=".SF NS"/>
          <w:sz w:val="29"/>
          <w:sz-cs w:val="29"/>
          <w:b/>
          <w:spacing w:val="0"/>
          <w:color w:val="D7993E"/>
        </w:rPr>
        <w:t xml:space="preserve">$22,500</w:t>
      </w:r>
    </w:p>
    <w:p>
      <w:pPr>
        <w:spacing w:after="280"/>
      </w:pPr>
      <w:r>
        <w:rPr>
          <w:rFonts w:ascii="Helvetica Neue" w:hAnsi="Helvetica Neue" w:cs="Helvetica Neue"/>
          <w:sz w:val="24"/>
          <w:sz-cs w:val="24"/>
          <w:spacing w:val="0"/>
          <w:color w:val="8C96AC"/>
        </w:rPr>
        <w:t xml:space="preserve">Current Alpha families pay the same session price with a 5% discount ($4,275 premium). A session is about 28 hours, roughly $161 an hour, just under elite 1:1 tutors who cover one subject; we cover multiple, with the data to prove progress. The full year is roughly a third of full Alpha tuition. The family buys a place in the program, not hours.</w:t>
      </w:r>
    </w:p>
    <w:p>
      <w:pPr/>
      <w:r>
        <w:rPr>
          <w:rFonts w:ascii=".SF NS" w:hAnsi=".SF NS" w:cs=".SF NS"/>
          <w:sz w:val="24"/>
          <w:sz-cs w:val="24"/>
          <w:b/>
          <w:spacing w:val="0"/>
          <w:color w:val="5B667D"/>
        </w:rPr>
        <w:t xml:space="preserve">WHY THESE CAMPUSES  ·  THREE MARKETS, FOUR CAMPUSES</w:t>
      </w:r>
      <w:r>
        <w:rPr>
          <w:rFonts w:ascii="Helvetica Neue" w:hAnsi="Helvetica Neue" w:cs="Helvetica Neue"/>
          <w:sz w:val="24"/>
          <w:sz-cs w:val="24"/>
          <w:spacing w:val="0"/>
          <w:color w:val="8C96AC"/>
        </w:rPr>
        <w:t xml:space="preserve"/>
      </w:r>
    </w:p>
    <w:p>
      <w:pPr>
        <w:spacing w:after="440"/>
      </w:pPr>
      <w:r>
        <w:rPr>
          <w:rFonts w:ascii="Helvetica Neue" w:hAnsi="Helvetica Neue" w:cs="Helvetica Neue"/>
          <w:sz w:val="24"/>
          <w:sz-cs w:val="24"/>
          <w:spacing w:val="0"/>
          <w:color w:val="8C96AC"/>
        </w:rPr>
        <w:t xml:space="preserve">The pilot is Chicago, Boston (two campuses), and Greenwich (Armonk). NYC is deliberately excluded until Fall 2027.</w:t>
      </w:r>
    </w:p>
    <w:p>
      <w:pPr>
        <w:spacing w:after="120"/>
      </w:pPr>
      <w:r>
        <w:rPr>
          <w:rFonts w:ascii="Georgia" w:hAnsi="Georgia" w:cs="Georgia"/>
          <w:sz w:val="32"/>
          <w:sz-cs w:val="32"/>
          <w:b/>
          <w:spacing w:val="0"/>
          <w:color w:val="D7993E"/>
        </w:rPr>
        <w:t xml:space="preserve">●</w:t>
      </w:r>
      <w:r>
        <w:rPr>
          <w:rFonts w:ascii="Helvetica Neue" w:hAnsi="Helvetica Neue" w:cs="Helvetica Neue"/>
          <w:sz w:val="32"/>
          <w:sz-cs w:val="32"/>
          <w:b/>
          <w:spacing w:val="0"/>
          <w:color w:val="E4E7F0"/>
        </w:rPr>
        <w:t xml:space="preserve">Chicago tests the model at national scale</w:t>
      </w:r>
    </w:p>
    <w:p>
      <w:pPr/>
      <w:r>
        <w:rPr>
          <w:rFonts w:ascii="Helvetica Neue" w:hAnsi="Helvetica Neue" w:cs="Helvetica Neue"/>
          <w:sz w:val="28"/>
          <w:sz-cs w:val="28"/>
          <w:spacing w:val="0"/>
          <w:color w:val="8C96AC"/>
        </w:rPr>
        <w:t xml:space="preserve">The network's largest campus: 94 seats at launch, 517 from January 2027, 2,068 enrolled at capacity. Its mid-pilot expansion is a live rehearsal of scaling a site, in a market outside the East Coast corridor, so the measured conversion number generalizes.</w:t>
      </w:r>
    </w:p>
    <w:p>
      <w:pPr>
        <w:spacing w:after="120"/>
      </w:pPr>
      <w:r>
        <w:rPr>
          <w:rFonts w:ascii="Georgia" w:hAnsi="Georgia" w:cs="Georgia"/>
          <w:sz w:val="32"/>
          <w:sz-cs w:val="32"/>
          <w:b/>
          <w:spacing w:val="0"/>
          <w:color w:val="D7993E"/>
        </w:rPr>
        <w:t xml:space="preserve">●</w:t>
      </w:r>
      <w:r>
        <w:rPr>
          <w:rFonts w:ascii="Helvetica Neue" w:hAnsi="Helvetica Neue" w:cs="Helvetica Neue"/>
          <w:sz w:val="32"/>
          <w:sz-cs w:val="32"/>
          <w:b/>
          <w:spacing w:val="0"/>
          <w:color w:val="E4E7F0"/>
        </w:rPr>
        <w:t xml:space="preserve">Greenwich and Boston carry the premium</w:t>
      </w:r>
    </w:p>
    <w:p>
      <w:pPr/>
      <w:r>
        <w:rPr>
          <w:rFonts w:ascii="Helvetica Neue" w:hAnsi="Helvetica Neue" w:cs="Helvetica Neue"/>
          <w:sz w:val="28"/>
          <w:sz-cs w:val="28"/>
          <w:spacing w:val="0"/>
          <w:color w:val="8C96AC"/>
        </w:rPr>
        <w:t xml:space="preserve">Dense UHNW markets at premium tuition where every conversion is worth the most, close enough that one launch team and a shared guide pool cover three campuses.</w:t>
      </w:r>
    </w:p>
    <w:p>
      <w:pPr>
        <w:spacing w:after="120"/>
      </w:pPr>
      <w:r>
        <w:rPr>
          <w:rFonts w:ascii="Georgia" w:hAnsi="Georgia" w:cs="Georgia"/>
          <w:sz w:val="32"/>
          <w:sz-cs w:val="32"/>
          <w:b/>
          <w:spacing w:val="0"/>
          <w:color w:val="D7993E"/>
        </w:rPr>
        <w:t xml:space="preserve">●</w:t>
      </w:r>
      <w:r>
        <w:rPr>
          <w:rFonts w:ascii="Helvetica Neue" w:hAnsi="Helvetica Neue" w:cs="Helvetica Neue"/>
          <w:sz w:val="32"/>
          <w:sz-cs w:val="32"/>
          <w:b/>
          <w:spacing w:val="0"/>
          <w:color w:val="E4E7F0"/>
        </w:rPr>
        <w:t xml:space="preserve">NYC is held back on purpose</w:t>
      </w:r>
    </w:p>
    <w:p>
      <w:pPr/>
      <w:r>
        <w:rPr>
          <w:rFonts w:ascii="Helvetica Neue" w:hAnsi="Helvetica Neue" w:cs="Helvetica Neue"/>
          <w:sz w:val="28"/>
          <w:sz-cs w:val="28"/>
          <w:spacing w:val="0"/>
          <w:color w:val="8C96AC"/>
        </w:rPr>
        <w:t xml:space="preserve">The network's most valuable admissions pipeline and most visible market is not put at risk before the model is proven. New York opens Fall 2027 at 125 seats with a proven playbook.</w:t>
      </w:r>
    </w:p>
    <w:p>
      <w:pPr>
        <w:spacing w:after="120"/>
      </w:pPr>
      <w:r>
        <w:rPr>
          <w:rFonts w:ascii="Georgia" w:hAnsi="Georgia" w:cs="Georgia"/>
          <w:sz w:val="32"/>
          <w:sz-cs w:val="32"/>
          <w:b/>
          <w:spacing w:val="0"/>
          <w:color w:val="D7993E"/>
        </w:rPr>
        <w:t xml:space="preserve">●</w:t>
      </w:r>
      <w:r>
        <w:rPr>
          <w:rFonts w:ascii="Helvetica Neue" w:hAnsi="Helvetica Neue" w:cs="Helvetica Neue"/>
          <w:sz w:val="32"/>
          <w:sz-cs w:val="32"/>
          <w:b/>
          <w:spacing w:val="0"/>
          <w:color w:val="E4E7F0"/>
        </w:rPr>
        <w:t xml:space="preserve">The pilot is a conversion experiment</w:t>
      </w:r>
    </w:p>
    <w:p>
      <w:pPr/>
      <w:r>
        <w:rPr>
          <w:rFonts w:ascii="Helvetica Neue" w:hAnsi="Helvetica Neue" w:cs="Helvetica Neue"/>
          <w:sz w:val="28"/>
          <w:sz-cs w:val="28"/>
          <w:spacing w:val="0"/>
          <w:color w:val="8C96AC"/>
        </w:rPr>
        <w:t xml:space="preserve">Success is conversion at or above 8% and re-enrollment at or above 70%, measured as lift against a matched baseline through a six-stage funnel. Decision rule, pre-committed: below 6% pause, 6 to 10% measured pace, above 10% national go.</w:t>
      </w:r>
    </w:p>
    <w:p>
      <w:pPr/>
      <w:r>
        <w:rPr>
          <w:rFonts w:ascii=".SF NS" w:hAnsi=".SF NS" w:cs=".SF NS"/>
          <w:sz w:val="24"/>
          <w:sz-cs w:val="24"/>
          <w:b/>
          <w:spacing w:val="0"/>
          <w:color w:val="D7993E"/>
        </w:rPr>
        <w:t xml:space="preserve">THE NUMBERS</w:t>
      </w:r>
      <w:r>
        <w:rPr>
          <w:rFonts w:ascii="Georgia" w:hAnsi="Georgia" w:cs="Georgia"/>
          <w:sz w:val="54"/>
          <w:sz-cs w:val="54"/>
          <w:b/>
          <w:spacing w:val="0"/>
          <w:color w:val="EAEDF4"/>
        </w:rPr>
        <w:t xml:space="preserve"/>
      </w:r>
    </w:p>
    <w:p>
      <w:pPr>
        <w:spacing w:after="160"/>
      </w:pPr>
      <w:r>
        <w:rPr>
          <w:rFonts w:ascii="Georgia" w:hAnsi="Georgia" w:cs="Georgia"/>
          <w:sz w:val="54"/>
          <w:sz-cs w:val="54"/>
          <w:b/>
          <w:spacing w:val="0"/>
          <w:color w:val="EAEDF4"/>
        </w:rPr>
        <w:t xml:space="preserve">The pilot at capacity, and the step to $66M</w:t>
      </w:r>
      <w:r>
        <w:rPr>
          <w:rFonts w:ascii="Georgia" w:hAnsi="Georgia" w:cs="Georgia"/>
          <w:sz w:val="54"/>
          <w:sz-cs w:val="54"/>
          <w:b/>
          <w:spacing w:val="0"/>
          <w:color w:val="EAEDF4"/>
        </w:rPr>
        <w:t xml:space="preserve"/>
      </w:r>
    </w:p>
    <w:p>
      <w:pPr>
        <w:spacing w:after="280"/>
      </w:pPr>
      <w:r>
        <w:rPr>
          <w:rFonts w:ascii="Helvetica Neue" w:hAnsi="Helvetica Neue" w:cs="Helvetica Neue"/>
          <w:sz w:val="24"/>
          <w:sz-cs w:val="24"/>
          <w:spacing w:val="0"/>
          <w:color w:val="8A96AF"/>
        </w:rPr>
        <w:t xml:space="preserve">All four cohorts filled at every campus (room capacity times four), premium pricing at $4,500 a session.</w:t>
      </w:r>
      <w:r>
        <w:rPr>
          <w:rFonts w:ascii="Helvetica Neue" w:hAnsi="Helvetica Neue" w:cs="Helvetica Neue"/>
          <w:sz w:val="24"/>
          <w:sz-cs w:val="24"/>
          <w:spacing w:val="0"/>
          <w:color w:val="8A96AF"/>
        </w:rPr>
        <w:t xml:space="preserve"/>
      </w:r>
    </w:p>
    <w:p>
      <w:pPr/>
      <w:r>
        <w:rPr>
          <w:rFonts w:ascii="Georgia" w:hAnsi="Georgia" w:cs="Georgia"/>
          <w:sz w:val="64"/>
          <w:sz-cs w:val="64"/>
          <w:b/>
          <w:spacing w:val="0"/>
          <w:color w:val="D7993E"/>
        </w:rPr>
        <w:t xml:space="preserve">$28.26M</w:t>
      </w:r>
      <w:r>
        <w:rPr>
          <w:rFonts w:ascii="Georgia" w:hAnsi="Georgia" w:cs="Georgia"/>
          <w:sz w:val="64"/>
          <w:sz-cs w:val="64"/>
          <w:b/>
          <w:spacing w:val="0"/>
          <w:color w:val="D7993E"/>
        </w:rPr>
        <w:t xml:space="preserve"/>
      </w:r>
    </w:p>
    <w:p>
      <w:pPr/>
      <w:r>
        <w:rPr>
          <w:rFonts w:ascii="Helvetica Neue" w:hAnsi="Helvetica Neue" w:cs="Helvetica Neue"/>
          <w:sz w:val="26"/>
          <w:sz-cs w:val="26"/>
          <w:spacing w:val="0"/>
          <w:color w:val="8A96AF"/>
        </w:rPr>
        <w:t xml:space="preserve">revenue a year at launch capacity (Session 2, Fall 2026), 1,256 enrolled</w:t>
      </w:r>
      <w:r>
        <w:rPr>
          <w:rFonts w:ascii="Helvetica Neue" w:hAnsi="Helvetica Neue" w:cs="Helvetica Neue"/>
          <w:sz w:val="26"/>
          <w:sz-cs w:val="26"/>
          <w:spacing w:val="0"/>
          <w:color w:val="8A96AF"/>
        </w:rPr>
        <w:t xml:space="preserve"/>
      </w:r>
    </w:p>
    <w:p>
      <w:pPr/>
      <w:r>
        <w:rPr>
          <w:rFonts w:ascii="Georgia" w:hAnsi="Georgia" w:cs="Georgia"/>
          <w:sz w:val="64"/>
          <w:sz-cs w:val="64"/>
          <w:b/>
          <w:spacing w:val="0"/>
          <w:color w:val="D7993E"/>
        </w:rPr>
        <w:t xml:space="preserve">$66.33M</w:t>
      </w:r>
      <w:r>
        <w:rPr>
          <w:rFonts w:ascii="Georgia" w:hAnsi="Georgia" w:cs="Georgia"/>
          <w:sz w:val="64"/>
          <w:sz-cs w:val="64"/>
          <w:b/>
          <w:spacing w:val="0"/>
          <w:color w:val="D7993E"/>
        </w:rPr>
        <w:t xml:space="preserve"/>
      </w:r>
    </w:p>
    <w:p>
      <w:pPr/>
      <w:r>
        <w:rPr>
          <w:rFonts w:ascii="Helvetica Neue" w:hAnsi="Helvetica Neue" w:cs="Helvetica Neue"/>
          <w:sz w:val="26"/>
          <w:sz-cs w:val="26"/>
          <w:spacing w:val="0"/>
          <w:color w:val="8A96AF"/>
        </w:rPr>
        <w:t xml:space="preserve">revenue a year from Session 3 (January 2027), 2,948 enrolled after the Chicago expansion</w:t>
      </w:r>
      <w:r>
        <w:rPr>
          <w:rFonts w:ascii="Helvetica Neue" w:hAnsi="Helvetica Neue" w:cs="Helvetica Neue"/>
          <w:sz w:val="26"/>
          <w:sz-cs w:val="26"/>
          <w:spacing w:val="0"/>
          <w:color w:val="8A96AF"/>
        </w:rPr>
        <w:t xml:space="preserve"/>
      </w:r>
    </w:p>
    <w:p>
      <w:pPr/>
      <w:r>
        <w:rPr>
          <w:rFonts w:ascii="Georgia" w:hAnsi="Georgia" w:cs="Georgia"/>
          <w:sz w:val="64"/>
          <w:sz-cs w:val="64"/>
          <w:b/>
          <w:spacing w:val="0"/>
          <w:color w:val="D7993E"/>
        </w:rPr>
        <w:t xml:space="preserve">~$55.5M</w:t>
      </w:r>
      <w:r>
        <w:rPr>
          <w:rFonts w:ascii="Georgia" w:hAnsi="Georgia" w:cs="Georgia"/>
          <w:sz w:val="64"/>
          <w:sz-cs w:val="64"/>
          <w:b/>
          <w:spacing w:val="0"/>
          <w:color w:val="D7993E"/>
        </w:rPr>
        <w:t xml:space="preserve"/>
      </w:r>
    </w:p>
    <w:p>
      <w:pPr/>
      <w:r>
        <w:rPr>
          <w:rFonts w:ascii="Helvetica Neue" w:hAnsi="Helvetica Neue" w:cs="Helvetica Neue"/>
          <w:sz w:val="26"/>
          <w:sz-cs w:val="26"/>
          <w:spacing w:val="0"/>
          <w:color w:val="8A96AF"/>
        </w:rPr>
        <w:t xml:space="preserve">net a year at expanded capacity, after the central team</w:t>
      </w:r>
      <w:r>
        <w:rPr>
          <w:rFonts w:ascii="Helvetica Neue" w:hAnsi="Helvetica Neue" w:cs="Helvetica Neue"/>
          <w:sz w:val="26"/>
          <w:sz-cs w:val="26"/>
          <w:spacing w:val="0"/>
          <w:color w:val="8A96AF"/>
        </w:rPr>
        <w:t xml:space="preserve"/>
      </w:r>
    </w:p>
    <w:p>
      <w:pPr/>
      <w:r>
        <w:rPr>
          <w:rFonts w:ascii=".SF NS" w:hAnsi=".SF NS" w:cs=".SF NS"/>
          <w:sz w:val="24"/>
          <w:sz-cs w:val="24"/>
          <w:b/>
          <w:spacing w:val="0"/>
          <w:color w:val="8A96AF"/>
        </w:rPr>
        <w:t xml:space="preserve">PILOT CAMPUS</w:t>
      </w:r>
      <w:r>
        <w:rPr>
          <w:rFonts w:ascii=".SF NS" w:hAnsi=".SF NS" w:cs=".SF NS"/>
          <w:sz w:val="24"/>
          <w:sz-cs w:val="24"/>
          <w:b/>
          <w:spacing w:val="0"/>
          <w:color w:val="8A96AF"/>
        </w:rPr>
        <w:t xml:space="preserve"/>
      </w:r>
    </w:p>
    <w:p>
      <w:pPr>
        <w:jc w:val="right"/>
      </w:pPr>
      <w:r>
        <w:rPr>
          <w:rFonts w:ascii=".SF NS" w:hAnsi=".SF NS" w:cs=".SF NS"/>
          <w:sz w:val="24"/>
          <w:sz-cs w:val="24"/>
          <w:b/>
          <w:spacing w:val="0"/>
          <w:color w:val="8A96AF"/>
        </w:rPr>
        <w:t xml:space="preserve">ROOM CAP</w:t>
      </w:r>
      <w:r>
        <w:rPr>
          <w:rFonts w:ascii=".SF NS" w:hAnsi=".SF NS" w:cs=".SF NS"/>
          <w:sz w:val="24"/>
          <w:sz-cs w:val="24"/>
          <w:b/>
          <w:spacing w:val="0"/>
          <w:color w:val="8A96AF"/>
        </w:rPr>
        <w:t xml:space="preserve"/>
      </w:r>
    </w:p>
    <w:p>
      <w:pPr>
        <w:jc w:val="right"/>
      </w:pPr>
      <w:r>
        <w:rPr>
          <w:rFonts w:ascii=".SF NS" w:hAnsi=".SF NS" w:cs=".SF NS"/>
          <w:sz w:val="24"/>
          <w:sz-cs w:val="24"/>
          <w:b/>
          <w:spacing w:val="0"/>
          <w:color w:val="8A96AF"/>
        </w:rPr>
        <w:t xml:space="preserve">ENROLLED (X4)</w:t>
      </w:r>
      <w:r>
        <w:rPr>
          <w:rFonts w:ascii=".SF NS" w:hAnsi=".SF NS" w:cs=".SF NS"/>
          <w:sz w:val="24"/>
          <w:sz-cs w:val="24"/>
          <w:b/>
          <w:spacing w:val="0"/>
          <w:color w:val="8A96AF"/>
        </w:rPr>
        <w:t xml:space="preserve"/>
      </w:r>
    </w:p>
    <w:p>
      <w:pPr>
        <w:jc w:val="right"/>
      </w:pPr>
      <w:r>
        <w:rPr>
          <w:rFonts w:ascii=".SF NS" w:hAnsi=".SF NS" w:cs=".SF NS"/>
          <w:sz w:val="24"/>
          <w:sz-cs w:val="24"/>
          <w:b/>
          <w:spacing w:val="0"/>
          <w:color w:val="8A96AF"/>
        </w:rPr>
        <w:t xml:space="preserve">REVENUE</w:t>
      </w:r>
      <w:r>
        <w:rPr>
          <w:rFonts w:ascii=".SF NS" w:hAnsi=".SF NS" w:cs=".SF NS"/>
          <w:sz w:val="24"/>
          <w:sz-cs w:val="24"/>
          <w:b/>
          <w:spacing w:val="0"/>
          <w:color w:val="8A96AF"/>
        </w:rPr>
        <w:t xml:space="preserve"/>
      </w:r>
    </w:p>
    <w:p>
      <w:pPr>
        <w:jc w:val="right"/>
      </w:pPr>
      <w:r>
        <w:rPr>
          <w:rFonts w:ascii=".SF NS" w:hAnsi=".SF NS" w:cs=".SF NS"/>
          <w:sz w:val="24"/>
          <w:sz-cs w:val="24"/>
          <w:b/>
          <w:spacing w:val="0"/>
          <w:color w:val="8A96AF"/>
        </w:rPr>
        <w:t xml:space="preserve">SITE PROFIT</w:t>
      </w:r>
      <w:r>
        <w:rPr>
          <w:rFonts w:ascii=".SF NS" w:hAnsi=".SF NS" w:cs=".SF NS"/>
          <w:sz w:val="24"/>
          <w:sz-cs w:val="24"/>
          <w:b/>
          <w:spacing w:val="0"/>
          <w:color w:val="8A96AF"/>
        </w:rPr>
        <w:t xml:space="preserve"/>
      </w:r>
    </w:p>
    <w:p>
      <w:pPr/>
      <w:r>
        <w:rPr>
          <w:rFonts w:ascii=".SF NS" w:hAnsi=".SF NS" w:cs=".SF NS"/>
          <w:sz w:val="29"/>
          <w:sz-cs w:val="29"/>
          <w:spacing w:val="0"/>
          <w:color w:val="EAEDF4"/>
        </w:rPr>
        <w:t xml:space="preserve">Chicago (94 seats at launch, 517 from Jan 2027)</w:t>
      </w:r>
      <w:r>
        <w:rPr>
          <w:rFonts w:ascii=".SF NS" w:hAnsi=".SF NS" w:cs=".SF NS"/>
          <w:sz w:val="29"/>
          <w:sz-cs w:val="29"/>
          <w:spacing w:val="0"/>
          <w:color w:val="EAEDF4"/>
        </w:rPr>
        <w:t xml:space="preserve"/>
      </w:r>
    </w:p>
    <w:p>
      <w:pPr>
        <w:jc w:val="right"/>
      </w:pPr>
      <w:r>
        <w:rPr>
          <w:rFonts w:ascii="Helvetica Neue" w:hAnsi="Helvetica Neue" w:cs="Helvetica Neue"/>
          <w:sz w:val="29"/>
          <w:sz-cs w:val="29"/>
          <w:spacing w:val="0"/>
          <w:color w:val="EAEDF4"/>
        </w:rPr>
        <w:t xml:space="preserve">94 → 517</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376 → 2,068</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$8.46M → $46.53M</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$7.08M → $39.87M</w:t>
      </w:r>
      <w:r>
        <w:rPr>
          <w:rFonts w:ascii="Helvetica Neue" w:hAnsi="Helvetica Neue" w:cs="Helvetica Neue"/>
          <w:sz w:val="29"/>
          <w:sz-cs w:val="29"/>
          <w:spacing w:val="0"/>
          <w:color w:val="EAEDF4"/>
        </w:rPr>
        <w:t xml:space="preserve"/>
      </w:r>
    </w:p>
    <w:p>
      <w:pPr/>
      <w:r>
        <w:rPr>
          <w:rFonts w:ascii=".SF NS" w:hAnsi=".SF NS" w:cs=".SF NS"/>
          <w:sz w:val="29"/>
          <w:sz-cs w:val="29"/>
          <w:spacing w:val="0"/>
          <w:color w:val="EAEDF4"/>
        </w:rPr>
        <w:t xml:space="preserve">Boston (campus B)</w:t>
      </w:r>
      <w:r>
        <w:rPr>
          <w:rFonts w:ascii=".SF NS" w:hAnsi=".SF NS" w:cs=".SF NS"/>
          <w:sz w:val="29"/>
          <w:sz-cs w:val="29"/>
          <w:spacing w:val="0"/>
          <w:color w:val="EAEDF4"/>
        </w:rPr>
        <w:t xml:space="preserve"/>
      </w:r>
    </w:p>
    <w:p>
      <w:pPr>
        <w:jc w:val="right"/>
      </w:pPr>
      <w:r>
        <w:rPr>
          <w:rFonts w:ascii="Helvetica Neue" w:hAnsi="Helvetica Neue" w:cs="Helvetica Neue"/>
          <w:sz w:val="29"/>
          <w:sz-cs w:val="29"/>
          <w:spacing w:val="0"/>
          <w:color w:val="EAEDF4"/>
        </w:rPr>
        <w:t xml:space="preserve">100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400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$9.00M</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$7.57M</w:t>
      </w:r>
      <w:r>
        <w:rPr>
          <w:rFonts w:ascii="Helvetica Neue" w:hAnsi="Helvetica Neue" w:cs="Helvetica Neue"/>
          <w:sz w:val="29"/>
          <w:sz-cs w:val="29"/>
          <w:spacing w:val="0"/>
          <w:color w:val="EAEDF4"/>
        </w:rPr>
        <w:t xml:space="preserve"/>
      </w:r>
    </w:p>
    <w:p>
      <w:pPr/>
      <w:r>
        <w:rPr>
          <w:rFonts w:ascii=".SF NS" w:hAnsi=".SF NS" w:cs=".SF NS"/>
          <w:sz w:val="29"/>
          <w:sz-cs w:val="29"/>
          <w:spacing w:val="0"/>
          <w:color w:val="EAEDF4"/>
        </w:rPr>
        <w:t xml:space="preserve">Greenwich (Armonk)</w:t>
      </w:r>
      <w:r>
        <w:rPr>
          <w:rFonts w:ascii=".SF NS" w:hAnsi=".SF NS" w:cs=".SF NS"/>
          <w:sz w:val="29"/>
          <w:sz-cs w:val="29"/>
          <w:spacing w:val="0"/>
          <w:color w:val="EAEDF4"/>
        </w:rPr>
        <w:t xml:space="preserve"/>
      </w:r>
    </w:p>
    <w:p>
      <w:pPr>
        <w:jc w:val="right"/>
      </w:pPr>
      <w:r>
        <w:rPr>
          <w:rFonts w:ascii="Helvetica Neue" w:hAnsi="Helvetica Neue" w:cs="Helvetica Neue"/>
          <w:sz w:val="29"/>
          <w:sz-cs w:val="29"/>
          <w:spacing w:val="0"/>
          <w:color w:val="EAEDF4"/>
        </w:rPr>
        <w:t xml:space="preserve">80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320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$7.20M</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$6.02M</w:t>
      </w:r>
      <w:r>
        <w:rPr>
          <w:rFonts w:ascii="Helvetica Neue" w:hAnsi="Helvetica Neue" w:cs="Helvetica Neue"/>
          <w:sz w:val="29"/>
          <w:sz-cs w:val="29"/>
          <w:spacing w:val="0"/>
          <w:color w:val="EAEDF4"/>
        </w:rPr>
        <w:t xml:space="preserve"/>
      </w:r>
    </w:p>
    <w:p>
      <w:pPr/>
      <w:r>
        <w:rPr>
          <w:rFonts w:ascii=".SF NS" w:hAnsi=".SF NS" w:cs=".SF NS"/>
          <w:sz w:val="29"/>
          <w:sz-cs w:val="29"/>
          <w:spacing w:val="0"/>
          <w:color w:val="EAEDF4"/>
        </w:rPr>
        <w:t xml:space="preserve">Boston (campus A)</w:t>
      </w:r>
      <w:r>
        <w:rPr>
          <w:rFonts w:ascii=".SF NS" w:hAnsi=".SF NS" w:cs=".SF NS"/>
          <w:sz w:val="29"/>
          <w:sz-cs w:val="29"/>
          <w:spacing w:val="0"/>
          <w:color w:val="EAEDF4"/>
        </w:rPr>
        <w:t xml:space="preserve"/>
      </w:r>
    </w:p>
    <w:p>
      <w:pPr>
        <w:jc w:val="right"/>
      </w:pPr>
      <w:r>
        <w:rPr>
          <w:rFonts w:ascii="Helvetica Neue" w:hAnsi="Helvetica Neue" w:cs="Helvetica Neue"/>
          <w:sz w:val="29"/>
          <w:sz-cs w:val="29"/>
          <w:spacing w:val="0"/>
          <w:color w:val="EAEDF4"/>
        </w:rPr>
        <w:t xml:space="preserve">40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160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$3.60M</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$2.92M</w:t>
      </w:r>
      <w:r>
        <w:rPr>
          <w:rFonts w:ascii="Helvetica Neue" w:hAnsi="Helvetica Neue" w:cs="Helvetica Neue"/>
          <w:sz w:val="29"/>
          <w:sz-cs w:val="29"/>
          <w:spacing w:val="0"/>
          <w:color w:val="EAEDF4"/>
        </w:rPr>
        <w:t xml:space="preserve"/>
      </w:r>
    </w:p>
    <w:p>
      <w:pPr/>
      <w:r>
        <w:rPr>
          <w:rFonts w:ascii=".SF NS" w:hAnsi=".SF NS" w:cs=".SF NS"/>
          <w:sz w:val="29"/>
          <w:sz-cs w:val="29"/>
          <w:b/>
          <w:spacing w:val="0"/>
          <w:color w:val="EAEDF4"/>
        </w:rPr>
        <w:t xml:space="preserve">Total at launch</w:t>
      </w:r>
      <w:r>
        <w:rPr>
          <w:rFonts w:ascii=".SF NS" w:hAnsi=".SF NS" w:cs=".SF NS"/>
          <w:sz w:val="29"/>
          <w:sz-cs w:val="29"/>
          <w:b/>
          <w:spacing w:val="0"/>
          <w:color w:val="EAEDF4"/>
        </w:rPr>
        <w:t xml:space="preserve"/>
      </w:r>
    </w:p>
    <w:p>
      <w:pPr>
        <w:jc w:val="right"/>
      </w:pPr>
      <w:r>
        <w:rPr>
          <w:rFonts w:ascii=".SF NS" w:hAnsi=".SF NS" w:cs=".SF NS"/>
          <w:sz w:val="29"/>
          <w:sz-cs w:val="29"/>
          <w:b/>
          <w:spacing w:val="0"/>
          <w:color w:val="D7993E"/>
        </w:rPr>
        <w:t xml:space="preserve"/>
      </w:r>
    </w:p>
    <w:p>
      <w:pPr>
        <w:jc w:val="right"/>
      </w:pPr>
      <w:r>
        <w:rPr>
          <w:rFonts w:ascii=".SF NS" w:hAnsi=".SF NS" w:cs=".SF NS"/>
          <w:sz w:val="29"/>
          <w:sz-cs w:val="29"/>
          <w:b/>
          <w:spacing w:val="0"/>
          <w:color w:val="D7993E"/>
        </w:rPr>
        <w:t xml:space="preserve">1,256</w:t>
      </w:r>
      <w:r>
        <w:rPr>
          <w:rFonts w:ascii=".SF NS" w:hAnsi=".SF NS" w:cs=".SF NS"/>
          <w:sz w:val="29"/>
          <w:sz-cs w:val="29"/>
          <w:b/>
          <w:spacing w:val="0"/>
          <w:color w:val="D7993E"/>
        </w:rPr>
        <w:t xml:space="preserve"/>
      </w:r>
    </w:p>
    <w:p>
      <w:pPr>
        <w:jc w:val="right"/>
      </w:pPr>
      <w:r>
        <w:rPr>
          <w:rFonts w:ascii=".SF NS" w:hAnsi=".SF NS" w:cs=".SF NS"/>
          <w:sz w:val="29"/>
          <w:sz-cs w:val="29"/>
          <w:b/>
          <w:spacing w:val="0"/>
          <w:color w:val="D7993E"/>
        </w:rPr>
        <w:t xml:space="preserve">$28.26M</w:t>
      </w:r>
      <w:r>
        <w:rPr>
          <w:rFonts w:ascii=".SF NS" w:hAnsi=".SF NS" w:cs=".SF NS"/>
          <w:sz w:val="29"/>
          <w:sz-cs w:val="29"/>
          <w:b/>
          <w:spacing w:val="0"/>
          <w:color w:val="D7993E"/>
        </w:rPr>
        <w:t xml:space="preserve"/>
      </w:r>
    </w:p>
    <w:p>
      <w:pPr>
        <w:jc w:val="right"/>
      </w:pPr>
      <w:r>
        <w:rPr>
          <w:rFonts w:ascii=".SF NS" w:hAnsi=".SF NS" w:cs=".SF NS"/>
          <w:sz w:val="29"/>
          <w:sz-cs w:val="29"/>
          <w:b/>
          <w:spacing w:val="0"/>
          <w:color w:val="D7993E"/>
        </w:rPr>
        <w:t xml:space="preserve">$23.6M</w:t>
      </w:r>
      <w:r>
        <w:rPr>
          <w:rFonts w:ascii=".SF NS" w:hAnsi=".SF NS" w:cs=".SF NS"/>
          <w:sz w:val="29"/>
          <w:sz-cs w:val="29"/>
          <w:b/>
          <w:spacing w:val="0"/>
          <w:color w:val="D7993E"/>
        </w:rPr>
        <w:t xml:space="preserve"/>
      </w:r>
    </w:p>
    <w:p>
      <w:pPr/>
      <w:r>
        <w:rPr>
          <w:rFonts w:ascii=".SF NS" w:hAnsi=".SF NS" w:cs=".SF NS"/>
          <w:sz w:val="29"/>
          <w:sz-cs w:val="29"/>
          <w:b/>
          <w:spacing w:val="0"/>
          <w:color w:val="EAEDF4"/>
        </w:rPr>
        <w:t xml:space="preserve">Total from Session 3</w:t>
      </w:r>
      <w:r>
        <w:rPr>
          <w:rFonts w:ascii=".SF NS" w:hAnsi=".SF NS" w:cs=".SF NS"/>
          <w:sz w:val="29"/>
          <w:sz-cs w:val="29"/>
          <w:b/>
          <w:spacing w:val="0"/>
          <w:color w:val="EAEDF4"/>
        </w:rPr>
        <w:t xml:space="preserve"/>
      </w:r>
    </w:p>
    <w:p>
      <w:pPr>
        <w:jc w:val="right"/>
      </w:pPr>
      <w:r>
        <w:rPr>
          <w:rFonts w:ascii=".SF NS" w:hAnsi=".SF NS" w:cs=".SF NS"/>
          <w:sz w:val="29"/>
          <w:sz-cs w:val="29"/>
          <w:b/>
          <w:spacing w:val="0"/>
          <w:color w:val="D7993E"/>
        </w:rPr>
        <w:t xml:space="preserve"/>
      </w:r>
    </w:p>
    <w:p>
      <w:pPr>
        <w:jc w:val="right"/>
      </w:pPr>
      <w:r>
        <w:rPr>
          <w:rFonts w:ascii=".SF NS" w:hAnsi=".SF NS" w:cs=".SF NS"/>
          <w:sz w:val="29"/>
          <w:sz-cs w:val="29"/>
          <w:b/>
          <w:spacing w:val="0"/>
          <w:color w:val="D7993E"/>
        </w:rPr>
        <w:t xml:space="preserve">2,948</w:t>
      </w:r>
      <w:r>
        <w:rPr>
          <w:rFonts w:ascii=".SF NS" w:hAnsi=".SF NS" w:cs=".SF NS"/>
          <w:sz w:val="29"/>
          <w:sz-cs w:val="29"/>
          <w:b/>
          <w:spacing w:val="0"/>
          <w:color w:val="D7993E"/>
        </w:rPr>
        <w:t xml:space="preserve"/>
      </w:r>
    </w:p>
    <w:p>
      <w:pPr>
        <w:jc w:val="right"/>
      </w:pPr>
      <w:r>
        <w:rPr>
          <w:rFonts w:ascii=".SF NS" w:hAnsi=".SF NS" w:cs=".SF NS"/>
          <w:sz w:val="29"/>
          <w:sz-cs w:val="29"/>
          <w:b/>
          <w:spacing w:val="0"/>
          <w:color w:val="D7993E"/>
        </w:rPr>
        <w:t xml:space="preserve">$66.33M</w:t>
      </w:r>
      <w:r>
        <w:rPr>
          <w:rFonts w:ascii=".SF NS" w:hAnsi=".SF NS" w:cs=".SF NS"/>
          <w:sz w:val="29"/>
          <w:sz-cs w:val="29"/>
          <w:b/>
          <w:spacing w:val="0"/>
          <w:color w:val="D7993E"/>
        </w:rPr>
        <w:t xml:space="preserve"/>
      </w:r>
    </w:p>
    <w:p>
      <w:pPr>
        <w:jc w:val="right"/>
      </w:pPr>
      <w:r>
        <w:rPr>
          <w:rFonts w:ascii=".SF NS" w:hAnsi=".SF NS" w:cs=".SF NS"/>
          <w:sz w:val="29"/>
          <w:sz-cs w:val="29"/>
          <w:b/>
          <w:spacing w:val="0"/>
          <w:color w:val="D7993E"/>
        </w:rPr>
        <w:t xml:space="preserve">$56.4M</w:t>
      </w:r>
      <w:r>
        <w:rPr>
          <w:rFonts w:ascii=".SF NS" w:hAnsi=".SF NS" w:cs=".SF NS"/>
          <w:sz w:val="29"/>
          <w:sz-cs w:val="29"/>
          <w:b/>
          <w:spacing w:val="0"/>
          <w:color w:val="D7993E"/>
        </w:rPr>
        <w:t xml:space="preserve"/>
      </w:r>
    </w:p>
    <w:p>
      <w:pPr/>
      <w:r>
        <w:rPr>
          <w:rFonts w:ascii="Helvetica Neue" w:hAnsi="Helvetica Neue" w:cs="Helvetica Neue"/>
          <w:sz w:val="25"/>
          <w:sz-cs w:val="25"/>
          <w:spacing w:val="0"/>
          <w:color w:val="8A96AF"/>
        </w:rPr>
        <w:t xml:space="preserve">Year 1 is Sessions 2 through 5, one at launch capacity and three at expanded, a ceiling of about $45M revenue and roughly $38M net at full fill. No fill forecast is offered; fill is one of the things Session 2 exists to measure. Downside is capped: break-even is ~14 students per campus, a cohort that misses 10 seats two weeks out does not open, and a campus below break-even at week 3 closes at session end. Feeder pipeline: $55M to $85M in future Alpha tuition, each conversion worth $160K to $325K.</w:t>
      </w:r>
      <w:r>
        <w:rPr>
          <w:rFonts w:ascii="Helvetica Neue" w:hAnsi="Helvetica Neue" w:cs="Helvetica Neue"/>
          <w:sz w:val="25"/>
          <w:sz-cs w:val="25"/>
          <w:spacing w:val="0"/>
          <w:color w:val="8A96AF"/>
        </w:rPr>
        <w:t xml:space="preserve"/>
      </w:r>
    </w:p>
    <w:p>
      <w:pPr/>
      <w:r>
        <w:rPr>
          <w:rFonts w:ascii=".SF NS" w:hAnsi=".SF NS" w:cs=".SF NS"/>
          <w:sz w:val="24"/>
          <w:sz-cs w:val="24"/>
          <w:b/>
          <w:spacing w:val="0"/>
          <w:color w:val="D7993E"/>
        </w:rPr>
        <w:t xml:space="preserve">THE NATIONAL BUILD-OUT  ·  AND THE MARKET BEYOND IT</w:t>
      </w:r>
      <w:r>
        <w:rPr>
          <w:rFonts w:ascii="Georgia" w:hAnsi="Georgia" w:cs="Georgia"/>
          <w:sz w:val="54"/>
          <w:sz-cs w:val="54"/>
          <w:b/>
          <w:spacing w:val="0"/>
          <w:color w:val="EAEDF4"/>
        </w:rPr>
        <w:t xml:space="preserve"/>
      </w:r>
    </w:p>
    <w:p>
      <w:pPr>
        <w:spacing w:after="160"/>
      </w:pPr>
      <w:r>
        <w:rPr>
          <w:rFonts w:ascii="Georgia" w:hAnsi="Georgia" w:cs="Georgia"/>
          <w:sz w:val="54"/>
          <w:sz-cs w:val="54"/>
          <w:b/>
          <w:spacing w:val="0"/>
          <w:color w:val="EAEDF4"/>
        </w:rPr>
        <w:t xml:space="preserve">Every Alpha campus, and no ceiling</w:t>
      </w:r>
      <w:r>
        <w:rPr>
          <w:rFonts w:ascii="Georgia" w:hAnsi="Georgia" w:cs="Georgia"/>
          <w:sz w:val="54"/>
          <w:sz-cs w:val="54"/>
          <w:b/>
          <w:spacing w:val="0"/>
          <w:color w:val="EAEDF4"/>
        </w:rPr>
        <w:t xml:space="preserve"/>
      </w:r>
    </w:p>
    <w:p>
      <w:pPr>
        <w:spacing w:after="280"/>
      </w:pPr>
      <w:r>
        <w:rPr>
          <w:rFonts w:ascii="Helvetica Neue" w:hAnsi="Helvetica Neue" w:cs="Helvetica Neue"/>
          <w:sz w:val="24"/>
          <w:sz-cs w:val="24"/>
          <w:spacing w:val="0"/>
          <w:color w:val="8A96AF"/>
        </w:rPr>
        <w:t xml:space="preserve">All ~40 K-8 Alpha campuses at capacity, premium pricing. Austin 300 seats, Chicago 517, Miami 150, New York 125, Boston 100 and 40, Greenwich 80, Palm Beach 60, Miami Beach 50, all others a conservative 50.</w:t>
      </w:r>
      <w:r>
        <w:rPr>
          <w:rFonts w:ascii="Helvetica Neue" w:hAnsi="Helvetica Neue" w:cs="Helvetica Neue"/>
          <w:sz w:val="24"/>
          <w:sz-cs w:val="24"/>
          <w:spacing w:val="0"/>
          <w:color w:val="8A96AF"/>
        </w:rPr>
        <w:t xml:space="preserve"/>
      </w:r>
    </w:p>
    <w:p>
      <w:pPr/>
      <w:r>
        <w:rPr>
          <w:rFonts w:ascii="Georgia" w:hAnsi="Georgia" w:cs="Georgia"/>
          <w:sz w:val="64"/>
          <w:sz-cs w:val="64"/>
          <w:b/>
          <w:spacing w:val="0"/>
          <w:color w:val="D7993E"/>
        </w:rPr>
        <w:t xml:space="preserve">$267.5M</w:t>
      </w:r>
      <w:r>
        <w:rPr>
          <w:rFonts w:ascii="Georgia" w:hAnsi="Georgia" w:cs="Georgia"/>
          <w:sz w:val="64"/>
          <w:sz-cs w:val="64"/>
          <w:b/>
          <w:spacing w:val="0"/>
          <w:color w:val="D7993E"/>
        </w:rPr>
        <w:t xml:space="preserve"/>
      </w:r>
    </w:p>
    <w:p>
      <w:pPr/>
      <w:r>
        <w:rPr>
          <w:rFonts w:ascii="Helvetica Neue" w:hAnsi="Helvetica Neue" w:cs="Helvetica Neue"/>
          <w:sz w:val="26"/>
          <w:sz-cs w:val="26"/>
          <w:spacing w:val="0"/>
          <w:color w:val="8A96AF"/>
        </w:rPr>
        <w:t xml:space="preserve">annual revenue at full national capacity, 11,888 enrolled</w:t>
      </w:r>
      <w:r>
        <w:rPr>
          <w:rFonts w:ascii="Helvetica Neue" w:hAnsi="Helvetica Neue" w:cs="Helvetica Neue"/>
          <w:sz w:val="26"/>
          <w:sz-cs w:val="26"/>
          <w:spacing w:val="0"/>
          <w:color w:val="8A96AF"/>
        </w:rPr>
        <w:t xml:space="preserve"/>
      </w:r>
    </w:p>
    <w:p>
      <w:pPr/>
      <w:r>
        <w:rPr>
          <w:rFonts w:ascii="Georgia" w:hAnsi="Georgia" w:cs="Georgia"/>
          <w:sz w:val="64"/>
          <w:sz-cs w:val="64"/>
          <w:b/>
          <w:spacing w:val="0"/>
          <w:color w:val="D7993E"/>
        </w:rPr>
        <w:t xml:space="preserve">~$219M</w:t>
      </w:r>
      <w:r>
        <w:rPr>
          <w:rFonts w:ascii="Georgia" w:hAnsi="Georgia" w:cs="Georgia"/>
          <w:sz w:val="64"/>
          <w:sz-cs w:val="64"/>
          <w:b/>
          <w:spacing w:val="0"/>
          <w:color w:val="D7993E"/>
        </w:rPr>
        <w:t xml:space="preserve"/>
      </w:r>
    </w:p>
    <w:p>
      <w:pPr/>
      <w:r>
        <w:rPr>
          <w:rFonts w:ascii="Helvetica Neue" w:hAnsi="Helvetica Neue" w:cs="Helvetica Neue"/>
          <w:sz w:val="26"/>
          <w:sz-cs w:val="26"/>
          <w:spacing w:val="0"/>
          <w:color w:val="8A96AF"/>
        </w:rPr>
        <w:t xml:space="preserve">annual net operating profit after the central team</w:t>
      </w:r>
      <w:r>
        <w:rPr>
          <w:rFonts w:ascii="Helvetica Neue" w:hAnsi="Helvetica Neue" w:cs="Helvetica Neue"/>
          <w:sz w:val="26"/>
          <w:sz-cs w:val="26"/>
          <w:spacing w:val="0"/>
          <w:color w:val="8A96AF"/>
        </w:rPr>
        <w:t xml:space="preserve"/>
      </w:r>
    </w:p>
    <w:p>
      <w:pPr/>
      <w:r>
        <w:rPr>
          <w:rFonts w:ascii="Georgia" w:hAnsi="Georgia" w:cs="Georgia"/>
          <w:sz w:val="64"/>
          <w:sz-cs w:val="64"/>
          <w:b/>
          <w:spacing w:val="0"/>
          <w:color w:val="D7993E"/>
        </w:rPr>
        <w:t xml:space="preserve">$228M+</w:t>
      </w:r>
      <w:r>
        <w:rPr>
          <w:rFonts w:ascii="Georgia" w:hAnsi="Georgia" w:cs="Georgia"/>
          <w:sz w:val="64"/>
          <w:sz-cs w:val="64"/>
          <w:b/>
          <w:spacing w:val="0"/>
          <w:color w:val="D7993E"/>
        </w:rPr>
        <w:t xml:space="preserve"/>
      </w:r>
    </w:p>
    <w:p>
      <w:pPr/>
      <w:r>
        <w:rPr>
          <w:rFonts w:ascii="Helvetica Neue" w:hAnsi="Helvetica Neue" w:cs="Helvetica Neue"/>
          <w:sz w:val="26"/>
          <w:sz-cs w:val="26"/>
          <w:spacing w:val="0"/>
          <w:color w:val="8A96AF"/>
        </w:rPr>
        <w:t xml:space="preserve">future Alpha tuition pipeline at 8 to 12% conversion (up to ~$342M)</w:t>
      </w:r>
      <w:r>
        <w:rPr>
          <w:rFonts w:ascii="Helvetica Neue" w:hAnsi="Helvetica Neue" w:cs="Helvetica Neue"/>
          <w:sz w:val="26"/>
          <w:sz-cs w:val="26"/>
          <w:spacing w:val="0"/>
          <w:color w:val="8A96AF"/>
        </w:rPr>
        <w:t xml:space="preserve"/>
      </w:r>
    </w:p>
    <w:p>
      <w:pPr/>
      <w:r>
        <w:rPr>
          <w:rFonts w:ascii=".SF NS" w:hAnsi=".SF NS" w:cs=".SF NS"/>
          <w:sz w:val="24"/>
          <w:sz-cs w:val="24"/>
          <w:b/>
          <w:spacing w:val="0"/>
          <w:color w:val="8A96AF"/>
        </w:rPr>
        <w:t xml:space="preserve">LARGEST CAMPUSES</w:t>
      </w:r>
      <w:r>
        <w:rPr>
          <w:rFonts w:ascii=".SF NS" w:hAnsi=".SF NS" w:cs=".SF NS"/>
          <w:sz w:val="24"/>
          <w:sz-cs w:val="24"/>
          <w:b/>
          <w:spacing w:val="0"/>
          <w:color w:val="8A96AF"/>
        </w:rPr>
        <w:t xml:space="preserve"/>
      </w:r>
    </w:p>
    <w:p>
      <w:pPr>
        <w:jc w:val="right"/>
      </w:pPr>
      <w:r>
        <w:rPr>
          <w:rFonts w:ascii=".SF NS" w:hAnsi=".SF NS" w:cs=".SF NS"/>
          <w:sz w:val="24"/>
          <w:sz-cs w:val="24"/>
          <w:b/>
          <w:spacing w:val="0"/>
          <w:color w:val="8A96AF"/>
        </w:rPr>
        <w:t xml:space="preserve">ROOM CAP</w:t>
      </w:r>
      <w:r>
        <w:rPr>
          <w:rFonts w:ascii=".SF NS" w:hAnsi=".SF NS" w:cs=".SF NS"/>
          <w:sz w:val="24"/>
          <w:sz-cs w:val="24"/>
          <w:b/>
          <w:spacing w:val="0"/>
          <w:color w:val="8A96AF"/>
        </w:rPr>
        <w:t xml:space="preserve"/>
      </w:r>
    </w:p>
    <w:p>
      <w:pPr>
        <w:jc w:val="right"/>
      </w:pPr>
      <w:r>
        <w:rPr>
          <w:rFonts w:ascii=".SF NS" w:hAnsi=".SF NS" w:cs=".SF NS"/>
          <w:sz w:val="24"/>
          <w:sz-cs w:val="24"/>
          <w:b/>
          <w:spacing w:val="0"/>
          <w:color w:val="8A96AF"/>
        </w:rPr>
        <w:t xml:space="preserve">ENROLLED (X4)</w:t>
      </w:r>
      <w:r>
        <w:rPr>
          <w:rFonts w:ascii=".SF NS" w:hAnsi=".SF NS" w:cs=".SF NS"/>
          <w:sz w:val="24"/>
          <w:sz-cs w:val="24"/>
          <w:b/>
          <w:spacing w:val="0"/>
          <w:color w:val="8A96AF"/>
        </w:rPr>
        <w:t xml:space="preserve"/>
      </w:r>
    </w:p>
    <w:p>
      <w:pPr>
        <w:jc w:val="right"/>
      </w:pPr>
      <w:r>
        <w:rPr>
          <w:rFonts w:ascii=".SF NS" w:hAnsi=".SF NS" w:cs=".SF NS"/>
          <w:sz w:val="24"/>
          <w:sz-cs w:val="24"/>
          <w:b/>
          <w:spacing w:val="0"/>
          <w:color w:val="8A96AF"/>
        </w:rPr>
        <w:t xml:space="preserve">REVENUE</w:t>
      </w:r>
      <w:r>
        <w:rPr>
          <w:rFonts w:ascii=".SF NS" w:hAnsi=".SF NS" w:cs=".SF NS"/>
          <w:sz w:val="24"/>
          <w:sz-cs w:val="24"/>
          <w:b/>
          <w:spacing w:val="0"/>
          <w:color w:val="8A96AF"/>
        </w:rPr>
        <w:t xml:space="preserve"/>
      </w:r>
    </w:p>
    <w:p>
      <w:pPr/>
      <w:r>
        <w:rPr>
          <w:rFonts w:ascii=".SF NS" w:hAnsi=".SF NS" w:cs=".SF NS"/>
          <w:sz w:val="29"/>
          <w:sz-cs w:val="29"/>
          <w:spacing w:val="0"/>
          <w:color w:val="EAEDF4"/>
        </w:rPr>
        <w:t xml:space="preserve">Alpha Chicago (from Jan 2027)</w:t>
      </w:r>
      <w:r>
        <w:rPr>
          <w:rFonts w:ascii=".SF NS" w:hAnsi=".SF NS" w:cs=".SF NS"/>
          <w:sz w:val="29"/>
          <w:sz-cs w:val="29"/>
          <w:spacing w:val="0"/>
          <w:color w:val="EAEDF4"/>
        </w:rPr>
        <w:t xml:space="preserve"/>
      </w:r>
    </w:p>
    <w:p>
      <w:pPr>
        <w:jc w:val="right"/>
      </w:pPr>
      <w:r>
        <w:rPr>
          <w:rFonts w:ascii="Helvetica Neue" w:hAnsi="Helvetica Neue" w:cs="Helvetica Neue"/>
          <w:sz w:val="29"/>
          <w:sz-cs w:val="29"/>
          <w:spacing w:val="0"/>
          <w:color w:val="EAEDF4"/>
        </w:rPr>
        <w:t xml:space="preserve">517</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2,068</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$46.53M</w:t>
      </w:r>
      <w:r>
        <w:rPr>
          <w:rFonts w:ascii="Helvetica Neue" w:hAnsi="Helvetica Neue" w:cs="Helvetica Neue"/>
          <w:sz w:val="29"/>
          <w:sz-cs w:val="29"/>
          <w:spacing w:val="0"/>
          <w:color w:val="EAEDF4"/>
        </w:rPr>
        <w:t xml:space="preserve"/>
      </w:r>
    </w:p>
    <w:p>
      <w:pPr/>
      <w:r>
        <w:rPr>
          <w:rFonts w:ascii=".SF NS" w:hAnsi=".SF NS" w:cs=".SF NS"/>
          <w:sz w:val="29"/>
          <w:sz-cs w:val="29"/>
          <w:spacing w:val="0"/>
          <w:color w:val="EAEDF4"/>
        </w:rPr>
        <w:t xml:space="preserve">Alpha Austin</w:t>
      </w:r>
      <w:r>
        <w:rPr>
          <w:rFonts w:ascii=".SF NS" w:hAnsi=".SF NS" w:cs=".SF NS"/>
          <w:sz w:val="29"/>
          <w:sz-cs w:val="29"/>
          <w:spacing w:val="0"/>
          <w:color w:val="EAEDF4"/>
        </w:rPr>
        <w:t xml:space="preserve"/>
      </w:r>
    </w:p>
    <w:p>
      <w:pPr>
        <w:jc w:val="right"/>
      </w:pPr>
      <w:r>
        <w:rPr>
          <w:rFonts w:ascii="Helvetica Neue" w:hAnsi="Helvetica Neue" w:cs="Helvetica Neue"/>
          <w:sz w:val="29"/>
          <w:sz-cs w:val="29"/>
          <w:spacing w:val="0"/>
          <w:color w:val="EAEDF4"/>
        </w:rPr>
        <w:t xml:space="preserve">300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1,200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$27.00M</w:t>
      </w:r>
      <w:r>
        <w:rPr>
          <w:rFonts w:ascii="Helvetica Neue" w:hAnsi="Helvetica Neue" w:cs="Helvetica Neue"/>
          <w:sz w:val="29"/>
          <w:sz-cs w:val="29"/>
          <w:spacing w:val="0"/>
          <w:color w:val="EAEDF4"/>
        </w:rPr>
        <w:t xml:space="preserve"/>
      </w:r>
    </w:p>
    <w:p>
      <w:pPr/>
      <w:r>
        <w:rPr>
          <w:rFonts w:ascii=".SF NS" w:hAnsi=".SF NS" w:cs=".SF NS"/>
          <w:sz w:val="29"/>
          <w:sz-cs w:val="29"/>
          <w:spacing w:val="0"/>
          <w:color w:val="EAEDF4"/>
        </w:rPr>
        <w:t xml:space="preserve">Alpha Miami</w:t>
      </w:r>
      <w:r>
        <w:rPr>
          <w:rFonts w:ascii=".SF NS" w:hAnsi=".SF NS" w:cs=".SF NS"/>
          <w:sz w:val="29"/>
          <w:sz-cs w:val="29"/>
          <w:spacing w:val="0"/>
          <w:color w:val="EAEDF4"/>
        </w:rPr>
        <w:t xml:space="preserve"/>
      </w:r>
    </w:p>
    <w:p>
      <w:pPr>
        <w:jc w:val="right"/>
      </w:pPr>
      <w:r>
        <w:rPr>
          <w:rFonts w:ascii="Helvetica Neue" w:hAnsi="Helvetica Neue" w:cs="Helvetica Neue"/>
          <w:sz w:val="29"/>
          <w:sz-cs w:val="29"/>
          <w:spacing w:val="0"/>
          <w:color w:val="EAEDF4"/>
        </w:rPr>
        <w:t xml:space="preserve">150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600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$13.50M</w:t>
      </w:r>
      <w:r>
        <w:rPr>
          <w:rFonts w:ascii="Helvetica Neue" w:hAnsi="Helvetica Neue" w:cs="Helvetica Neue"/>
          <w:sz w:val="29"/>
          <w:sz-cs w:val="29"/>
          <w:spacing w:val="0"/>
          <w:color w:val="EAEDF4"/>
        </w:rPr>
        <w:t xml:space="preserve"/>
      </w:r>
    </w:p>
    <w:p>
      <w:pPr/>
      <w:r>
        <w:rPr>
          <w:rFonts w:ascii=".SF NS" w:hAnsi=".SF NS" w:cs=".SF NS"/>
          <w:sz w:val="29"/>
          <w:sz-cs w:val="29"/>
          <w:spacing w:val="0"/>
          <w:color w:val="EAEDF4"/>
        </w:rPr>
        <w:t xml:space="preserve">Alpha New York (opens Fall 2027)</w:t>
      </w:r>
      <w:r>
        <w:rPr>
          <w:rFonts w:ascii=".SF NS" w:hAnsi=".SF NS" w:cs=".SF NS"/>
          <w:sz w:val="29"/>
          <w:sz-cs w:val="29"/>
          <w:spacing w:val="0"/>
          <w:color w:val="EAEDF4"/>
        </w:rPr>
        <w:t xml:space="preserve"/>
      </w:r>
    </w:p>
    <w:p>
      <w:pPr>
        <w:jc w:val="right"/>
      </w:pPr>
      <w:r>
        <w:rPr>
          <w:rFonts w:ascii="Helvetica Neue" w:hAnsi="Helvetica Neue" w:cs="Helvetica Neue"/>
          <w:sz w:val="29"/>
          <w:sz-cs w:val="29"/>
          <w:spacing w:val="0"/>
          <w:color w:val="EAEDF4"/>
        </w:rPr>
        <w:t xml:space="preserve">125</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500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$11.25M</w:t>
      </w:r>
      <w:r>
        <w:rPr>
          <w:rFonts w:ascii="Helvetica Neue" w:hAnsi="Helvetica Neue" w:cs="Helvetica Neue"/>
          <w:sz w:val="29"/>
          <w:sz-cs w:val="29"/>
          <w:spacing w:val="0"/>
          <w:color w:val="EAEDF4"/>
        </w:rPr>
        <w:t xml:space="preserve"/>
      </w:r>
    </w:p>
    <w:p>
      <w:pPr/>
      <w:r>
        <w:rPr>
          <w:rFonts w:ascii=".SF NS" w:hAnsi=".SF NS" w:cs=".SF NS"/>
          <w:sz w:val="29"/>
          <w:sz-cs w:val="29"/>
          <w:spacing w:val="0"/>
          <w:color w:val="EAEDF4"/>
        </w:rPr>
        <w:t xml:space="preserve">Alpha Boston</w:t>
      </w:r>
      <w:r>
        <w:rPr>
          <w:rFonts w:ascii=".SF NS" w:hAnsi=".SF NS" w:cs=".SF NS"/>
          <w:sz w:val="29"/>
          <w:sz-cs w:val="29"/>
          <w:spacing w:val="0"/>
          <w:color w:val="EAEDF4"/>
        </w:rPr>
        <w:t xml:space="preserve"/>
      </w:r>
    </w:p>
    <w:p>
      <w:pPr>
        <w:jc w:val="right"/>
      </w:pPr>
      <w:r>
        <w:rPr>
          <w:rFonts w:ascii="Helvetica Neue" w:hAnsi="Helvetica Neue" w:cs="Helvetica Neue"/>
          <w:sz w:val="29"/>
          <w:sz-cs w:val="29"/>
          <w:spacing w:val="0"/>
          <w:color w:val="EAEDF4"/>
        </w:rPr>
        <w:t xml:space="preserve">100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400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$9.00M</w:t>
      </w:r>
      <w:r>
        <w:rPr>
          <w:rFonts w:ascii="Helvetica Neue" w:hAnsi="Helvetica Neue" w:cs="Helvetica Neue"/>
          <w:sz w:val="29"/>
          <w:sz-cs w:val="29"/>
          <w:spacing w:val="0"/>
          <w:color w:val="EAEDF4"/>
        </w:rPr>
        <w:t xml:space="preserve"/>
      </w:r>
    </w:p>
    <w:p>
      <w:pPr/>
      <w:r>
        <w:rPr>
          <w:rFonts w:ascii=".SF NS" w:hAnsi=".SF NS" w:cs=".SF NS"/>
          <w:sz w:val="29"/>
          <w:sz-cs w:val="29"/>
          <w:spacing w:val="0"/>
          <w:color w:val="EAEDF4"/>
        </w:rPr>
        <w:t xml:space="preserve">35 more campuses</w:t>
      </w:r>
      <w:r>
        <w:rPr>
          <w:rFonts w:ascii=".SF NS" w:hAnsi=".SF NS" w:cs=".SF NS"/>
          <w:sz w:val="29"/>
          <w:sz-cs w:val="29"/>
          <w:spacing w:val="0"/>
          <w:color w:val="EAEDF4"/>
        </w:rPr>
        <w:t xml:space="preserve"/>
      </w:r>
    </w:p>
    <w:p>
      <w:pPr>
        <w:jc w:val="right"/>
      </w:pPr>
      <w:r>
        <w:rPr>
          <w:rFonts w:ascii="Helvetica Neue" w:hAnsi="Helvetica Neue" w:cs="Helvetica Neue"/>
          <w:sz w:val="29"/>
          <w:sz-cs w:val="29"/>
          <w:spacing w:val="0"/>
          <w:color w:val="EAEDF4"/>
        </w:rPr>
        <w:t xml:space="preserve">40 to 80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7,120</w:t>
      </w:r>
      <w:r>
        <w:rPr>
          <w:rFonts w:ascii="Helvetica Neue" w:hAnsi="Helvetica Neue" w:cs="Helvetica Neue"/>
          <w:sz w:val="29"/>
          <w:sz-cs w:val="29"/>
          <w:spacing w:val="0"/>
          <w:color w:val="EAEDF4"/>
        </w:rPr>
        <w:t xml:space="preserve"/>
      </w:r>
    </w:p>
    <w:p>
      <w:pPr>
        <w:jc w:val="right"/>
      </w:pPr>
      <w:r>
        <w:rPr>
          <w:rFonts w:ascii="Helvetica Neue" w:hAnsi="Helvetica Neue" w:cs="Helvetica Neue"/>
          <w:sz w:val="29"/>
          <w:sz-cs w:val="29"/>
          <w:spacing w:val="0"/>
          <w:color w:val="EAEDF4"/>
        </w:rPr>
        <w:t xml:space="preserve">$160.2M</w:t>
      </w:r>
      <w:r>
        <w:rPr>
          <w:rFonts w:ascii="Helvetica Neue" w:hAnsi="Helvetica Neue" w:cs="Helvetica Neue"/>
          <w:sz w:val="29"/>
          <w:sz-cs w:val="29"/>
          <w:spacing w:val="0"/>
          <w:color w:val="EAEDF4"/>
        </w:rPr>
        <w:t xml:space="preserve"/>
      </w:r>
    </w:p>
    <w:p>
      <w:pPr/>
      <w:r>
        <w:rPr>
          <w:rFonts w:ascii=".SF NS" w:hAnsi=".SF NS" w:cs=".SF NS"/>
          <w:sz w:val="29"/>
          <w:sz-cs w:val="29"/>
          <w:b/>
          <w:spacing w:val="0"/>
          <w:color w:val="EAEDF4"/>
        </w:rPr>
        <w:t xml:space="preserve">Total, ~40 campuses</w:t>
      </w:r>
      <w:r>
        <w:rPr>
          <w:rFonts w:ascii=".SF NS" w:hAnsi=".SF NS" w:cs=".SF NS"/>
          <w:sz w:val="29"/>
          <w:sz-cs w:val="29"/>
          <w:b/>
          <w:spacing w:val="0"/>
          <w:color w:val="EAEDF4"/>
        </w:rPr>
        <w:t xml:space="preserve"/>
      </w:r>
    </w:p>
    <w:p>
      <w:pPr>
        <w:jc w:val="right"/>
      </w:pPr>
      <w:r>
        <w:rPr>
          <w:rFonts w:ascii=".SF NS" w:hAnsi=".SF NS" w:cs=".SF NS"/>
          <w:sz w:val="29"/>
          <w:sz-cs w:val="29"/>
          <w:b/>
          <w:spacing w:val="0"/>
          <w:color w:val="D7993E"/>
        </w:rPr>
        <w:t xml:space="preserve"/>
      </w:r>
    </w:p>
    <w:p>
      <w:pPr>
        <w:jc w:val="right"/>
      </w:pPr>
      <w:r>
        <w:rPr>
          <w:rFonts w:ascii=".SF NS" w:hAnsi=".SF NS" w:cs=".SF NS"/>
          <w:sz w:val="29"/>
          <w:sz-cs w:val="29"/>
          <w:b/>
          <w:spacing w:val="0"/>
          <w:color w:val="D7993E"/>
        </w:rPr>
        <w:t xml:space="preserve">11,888</w:t>
      </w:r>
      <w:r>
        <w:rPr>
          <w:rFonts w:ascii=".SF NS" w:hAnsi=".SF NS" w:cs=".SF NS"/>
          <w:sz w:val="29"/>
          <w:sz-cs w:val="29"/>
          <w:b/>
          <w:spacing w:val="0"/>
          <w:color w:val="D7993E"/>
        </w:rPr>
        <w:t xml:space="preserve"/>
      </w:r>
    </w:p>
    <w:p>
      <w:pPr>
        <w:jc w:val="right"/>
      </w:pPr>
      <w:r>
        <w:rPr>
          <w:rFonts w:ascii=".SF NS" w:hAnsi=".SF NS" w:cs=".SF NS"/>
          <w:sz w:val="29"/>
          <w:sz-cs w:val="29"/>
          <w:b/>
          <w:spacing w:val="0"/>
          <w:color w:val="D7993E"/>
        </w:rPr>
        <w:t xml:space="preserve">$267.5M</w:t>
      </w:r>
      <w:r>
        <w:rPr>
          <w:rFonts w:ascii=".SF NS" w:hAnsi=".SF NS" w:cs=".SF NS"/>
          <w:sz w:val="29"/>
          <w:sz-cs w:val="29"/>
          <w:b/>
          <w:spacing w:val="0"/>
          <w:color w:val="D7993E"/>
        </w:rPr>
        <w:t xml:space="preserve"/>
      </w:r>
    </w:p>
    <w:p>
      <w:pPr/>
      <w:r>
        <w:rPr>
          <w:rFonts w:ascii="Helvetica Neue" w:hAnsi="Helvetica Neue" w:cs="Helvetica Neue"/>
          <w:sz w:val="25"/>
          <w:sz-cs w:val="25"/>
          <w:spacing w:val="0"/>
          <w:color w:val="8A96AF"/>
        </w:rPr>
        <w:t xml:space="preserve">These figures count K-8 blocks only. The middle and high school block lifts every participating campus ceiling by 50% from Fall 2027, a path toward $400M+. That $267.5M is about 1.7% of a ~$16B serviceable market inside a ~$40B total market, and Alpha adds roughly 20 campuses a year, so the number climbs toward the market, not toward a cap.</w:t>
      </w:r>
      <w:r>
        <w:rPr>
          <w:rFonts w:ascii="Helvetica Neue" w:hAnsi="Helvetica Neue" w:cs="Helvetica Neue"/>
          <w:sz w:val="25"/>
          <w:sz-cs w:val="25"/>
          <w:spacing w:val="0"/>
          <w:color w:val="8A96AF"/>
        </w:rPr>
        <w:t xml:space="preserve"/>
      </w:r>
    </w:p>
    <w:p>
      <w:pPr/>
      <w:r>
        <w:rPr>
          <w:rFonts w:ascii=".SF NS" w:hAnsi=".SF NS" w:cs=".SF NS"/>
          <w:sz w:val="24"/>
          <w:sz-cs w:val="24"/>
          <w:b/>
          <w:spacing w:val="0"/>
          <w:color w:val="5B667D"/>
        </w:rPr>
        <w:t xml:space="preserve">THE ROLLOUT  ·  PROVE IT, EXPAND IT, TAKE IT NATIONAL</w:t>
      </w:r>
      <w:r>
        <w:rPr>
          <w:rFonts w:ascii="Helvetica Neue" w:hAnsi="Helvetica Neue" w:cs="Helvetica Neue"/>
          <w:sz w:val="24"/>
          <w:sz-cs w:val="24"/>
          <w:spacing w:val="0"/>
          <w:color w:val="E4E7F0"/>
        </w:rPr>
        <w:t xml:space="preserve"/>
      </w:r>
    </w:p>
    <w:p>
      <w:pPr/>
      <w:r>
        <w:rPr>
          <w:rFonts w:ascii="Georgia" w:hAnsi="Georgia" w:cs="Georgia"/>
          <w:sz w:val="26"/>
          <w:sz-cs w:val="26"/>
          <w:b/>
          <w:spacing w:val="0"/>
          <w:color w:val="5B667D"/>
        </w:rPr>
        <w:t xml:space="preserve">Phase 1</w:t>
      </w:r>
    </w:p>
    <w:p>
      <w:pPr/>
      <w:r>
        <w:rPr>
          <w:rFonts w:ascii="Helvetica Neue" w:hAnsi="Helvetica Neue" w:cs="Helvetica Neue"/>
          <w:sz w:val="24"/>
          <w:sz-cs w:val="24"/>
          <w:b/>
          <w:spacing w:val="0"/>
          <w:color w:val="D7993E"/>
        </w:rPr>
        <w:t xml:space="preserve">SESSION 2, FALL 2026</w:t>
      </w:r>
    </w:p>
    <w:p>
      <w:pPr>
        <w:spacing w:after="160"/>
      </w:pPr>
      <w:r>
        <w:rPr>
          <w:rFonts w:ascii="Georgia" w:hAnsi="Georgia" w:cs="Georgia"/>
          <w:sz w:val="38"/>
          <w:sz-cs w:val="38"/>
          <w:b/>
          <w:spacing w:val="0"/>
          <w:color w:val="E4E7F0"/>
        </w:rPr>
        <w:t xml:space="preserve">Three-market pilot</w:t>
      </w:r>
    </w:p>
    <w:p>
      <w:pPr/>
      <w:r>
        <w:rPr>
          <w:rFonts w:ascii="Helvetica Neue" w:hAnsi="Helvetica Neue" w:cs="Helvetica Neue"/>
          <w:sz w:val="28"/>
          <w:sz-cs w:val="28"/>
          <w:spacing w:val="0"/>
          <w:color w:val="8C96AC"/>
        </w:rPr>
        <w:t xml:space="preserve">Chicago, Boston (two sites), Greenwich (Armonk), every campus at full capacity. 1,256 enrolled at capacity, run as a pre-registered conversion experiment.</w:t>
      </w:r>
    </w:p>
    <w:p>
      <w:pPr/>
      <w:r>
        <w:rPr>
          <w:rFonts w:ascii="Georgia" w:hAnsi="Georgia" w:cs="Georgia"/>
          <w:sz w:val="26"/>
          <w:sz-cs w:val="26"/>
          <w:b/>
          <w:spacing w:val="0"/>
          <w:color w:val="5B667D"/>
        </w:rPr>
        <w:t xml:space="preserve">Phase 2</w:t>
      </w:r>
    </w:p>
    <w:p>
      <w:pPr/>
      <w:r>
        <w:rPr>
          <w:rFonts w:ascii="Helvetica Neue" w:hAnsi="Helvetica Neue" w:cs="Helvetica Neue"/>
          <w:sz w:val="24"/>
          <w:sz-cs w:val="24"/>
          <w:b/>
          <w:spacing w:val="0"/>
          <w:color w:val="D7993E"/>
        </w:rPr>
        <w:t xml:space="preserve">SESSION 3, JAN 2027</w:t>
      </w:r>
    </w:p>
    <w:p>
      <w:pPr>
        <w:spacing w:after="160"/>
      </w:pPr>
      <w:r>
        <w:rPr>
          <w:rFonts w:ascii="Georgia" w:hAnsi="Georgia" w:cs="Georgia"/>
          <w:sz w:val="38"/>
          <w:sz-cs w:val="38"/>
          <w:b/>
          <w:spacing w:val="0"/>
          <w:color w:val="E4E7F0"/>
        </w:rPr>
        <w:t xml:space="preserve">The Chicago expansion</w:t>
      </w:r>
    </w:p>
    <w:p>
      <w:pPr/>
      <w:r>
        <w:rPr>
          <w:rFonts w:ascii="Helvetica Neue" w:hAnsi="Helvetica Neue" w:cs="Helvetica Neue"/>
          <w:sz w:val="28"/>
          <w:sz-cs w:val="28"/>
          <w:spacing w:val="0"/>
          <w:color w:val="8C96AC"/>
        </w:rPr>
        <w:t xml:space="preserve">94 seats to 517, the pilot steps to 2,948 enrolled. The national build in miniature, executed mid-pilot.</w:t>
      </w:r>
    </w:p>
    <w:p>
      <w:pPr/>
      <w:r>
        <w:rPr>
          <w:rFonts w:ascii="Georgia" w:hAnsi="Georgia" w:cs="Georgia"/>
          <w:sz w:val="26"/>
          <w:sz-cs w:val="26"/>
          <w:b/>
          <w:spacing w:val="0"/>
          <w:color w:val="5B667D"/>
        </w:rPr>
        <w:t xml:space="preserve">Phase 3</w:t>
      </w:r>
    </w:p>
    <w:p>
      <w:pPr/>
      <w:r>
        <w:rPr>
          <w:rFonts w:ascii="Helvetica Neue" w:hAnsi="Helvetica Neue" w:cs="Helvetica Neue"/>
          <w:sz w:val="24"/>
          <w:sz-cs w:val="24"/>
          <w:b/>
          <w:spacing w:val="0"/>
          <w:color w:val="D7993E"/>
        </w:rPr>
        <w:t xml:space="preserve">SESSION 4, SPRING 2027</w:t>
      </w:r>
    </w:p>
    <w:p>
      <w:pPr>
        <w:spacing w:after="160"/>
      </w:pPr>
      <w:r>
        <w:rPr>
          <w:rFonts w:ascii="Georgia" w:hAnsi="Georgia" w:cs="Georgia"/>
          <w:sz w:val="38"/>
          <w:sz-cs w:val="38"/>
          <w:b/>
          <w:spacing w:val="0"/>
          <w:color w:val="E4E7F0"/>
        </w:rPr>
        <w:t xml:space="preserve">National launch</w:t>
      </w:r>
    </w:p>
    <w:p>
      <w:pPr/>
      <w:r>
        <w:rPr>
          <w:rFonts w:ascii="Helvetica Neue" w:hAnsi="Helvetica Neue" w:cs="Helvetica Neue"/>
          <w:sz w:val="28"/>
          <w:sz-cs w:val="28"/>
          <w:spacing w:val="0"/>
          <w:color w:val="8C96AC"/>
        </w:rPr>
        <w:t xml:space="preserve">The playbook rolls across the country with two sessions of operating data and the first measured conversion numbers.</w:t>
      </w:r>
    </w:p>
    <w:p>
      <w:pPr/>
      <w:r>
        <w:rPr>
          <w:rFonts w:ascii="Georgia" w:hAnsi="Georgia" w:cs="Georgia"/>
          <w:sz w:val="26"/>
          <w:sz-cs w:val="26"/>
          <w:b/>
          <w:spacing w:val="0"/>
          <w:color w:val="5B667D"/>
        </w:rPr>
        <w:t xml:space="preserve">Phase 4</w:t>
      </w:r>
    </w:p>
    <w:p>
      <w:pPr/>
      <w:r>
        <w:rPr>
          <w:rFonts w:ascii="Helvetica Neue" w:hAnsi="Helvetica Neue" w:cs="Helvetica Neue"/>
          <w:sz w:val="24"/>
          <w:sz-cs w:val="24"/>
          <w:b/>
          <w:spacing w:val="0"/>
          <w:color w:val="D7993E"/>
        </w:rPr>
        <w:t xml:space="preserve">FALL 2027</w:t>
      </w:r>
    </w:p>
    <w:p>
      <w:pPr>
        <w:spacing w:after="160"/>
      </w:pPr>
      <w:r>
        <w:rPr>
          <w:rFonts w:ascii="Georgia" w:hAnsi="Georgia" w:cs="Georgia"/>
          <w:sz w:val="38"/>
          <w:sz-cs w:val="38"/>
          <w:b/>
          <w:spacing w:val="0"/>
          <w:color w:val="E4E7F0"/>
        </w:rPr>
        <w:t xml:space="preserve">New York, and 6x</w:t>
      </w:r>
    </w:p>
    <w:p>
      <w:pPr/>
      <w:r>
        <w:rPr>
          <w:rFonts w:ascii="Helvetica Neue" w:hAnsi="Helvetica Neue" w:cs="Helvetica Neue"/>
          <w:sz w:val="28"/>
          <w:sz-cs w:val="28"/>
          <w:spacing w:val="0"/>
          <w:color w:val="8C96AC"/>
        </w:rPr>
        <w:t xml:space="preserve">Alpha New York opens at 125 seats with a proven playbook, and the middle and high school block lifts every participating campus ceiling by 50%.</w:t>
      </w:r>
    </w:p>
    <w:p>
      <w:pPr/>
      <w:r>
        <w:rPr>
          <w:rFonts w:ascii=".SF NS" w:hAnsi=".SF NS" w:cs=".SF NS"/>
          <w:sz w:val="24"/>
          <w:sz-cs w:val="24"/>
          <w:b/>
          <w:spacing w:val="0"/>
          <w:color w:val="5B667D"/>
        </w:rPr>
        <w:t xml:space="preserve">THE TEAM</w:t>
      </w:r>
      <w:r>
        <w:rPr>
          <w:rFonts w:ascii=".SF NS" w:hAnsi=".SF NS" w:cs=".SF NS"/>
          <w:sz w:val="30"/>
          <w:sz-cs w:val="30"/>
          <w:b/>
          <w:spacing w:val="0"/>
          <w:color w:val="E4E7F0"/>
        </w:rPr>
        <w:t xml:space="preserve"/>
      </w:r>
    </w:p>
    <w:p>
      <w:pPr/>
      <w:r>
        <w:rPr>
          <w:rFonts w:ascii=".SF NS" w:hAnsi=".SF NS" w:cs=".SF NS"/>
          <w:sz w:val="30"/>
          <w:sz-cs w:val="30"/>
          <w:b/>
          <w:spacing w:val="0"/>
          <w:color w:val="E4E7F0"/>
        </w:rPr>
        <w:t xml:space="preserve">Head of Alpha Hours</w:t>
      </w:r>
      <w:r>
        <w:rPr>
          <w:rFonts w:ascii="Helvetica Neue" w:hAnsi="Helvetica Neue" w:cs="Helvetica Neue"/>
          <w:sz w:val="26"/>
          <w:sz-cs w:val="26"/>
          <w:spacing w:val="0"/>
          <w:color w:val="8C96AC"/>
        </w:rPr>
        <w:t xml:space="preserve"/>
      </w:r>
    </w:p>
    <w:p>
      <w:pPr/>
      <w:r>
        <w:rPr>
          <w:rFonts w:ascii="Helvetica Neue" w:hAnsi="Helvetica Neue" w:cs="Helvetica Neue"/>
          <w:sz w:val="26"/>
          <w:sz-cs w:val="26"/>
          <w:spacing w:val="0"/>
          <w:color w:val="8C96AC"/>
        </w:rPr>
        <w:t xml:space="preserve">Nancy Wisniewski Torvund. Owns strategy, rollout, guide training, and the P&amp;L. Reviewed on conversions, not fill.</w:t>
      </w:r>
    </w:p>
    <w:p>
      <w:pPr/>
      <w:r>
        <w:rPr>
          <w:rFonts w:ascii=".SF NS" w:hAnsi=".SF NS" w:cs=".SF NS"/>
          <w:sz w:val="30"/>
          <w:sz-cs w:val="30"/>
          <w:b/>
          <w:spacing w:val="0"/>
          <w:color w:val="D7993E"/>
        </w:rPr>
        <w:t xml:space="preserve">$400,000</w:t>
      </w:r>
    </w:p>
    <w:p>
      <w:pPr/>
      <w:r>
        <w:rPr>
          <w:rFonts w:ascii=".SF NS" w:hAnsi=".SF NS" w:cs=".SF NS"/>
          <w:sz w:val="30"/>
          <w:sz-cs w:val="30"/>
          <w:b/>
          <w:spacing w:val="0"/>
          <w:color w:val="E4E7F0"/>
        </w:rPr>
        <w:t xml:space="preserve">Operations &amp; Admin VP</w:t>
      </w:r>
      <w:r>
        <w:rPr>
          <w:rFonts w:ascii="Helvetica Neue" w:hAnsi="Helvetica Neue" w:cs="Helvetica Neue"/>
          <w:sz w:val="26"/>
          <w:sz-cs w:val="26"/>
          <w:spacing w:val="0"/>
          <w:color w:val="8C96AC"/>
        </w:rPr>
        <w:t xml:space="preserve"/>
      </w:r>
    </w:p>
    <w:p>
      <w:pPr/>
      <w:r>
        <w:rPr>
          <w:rFonts w:ascii="Helvetica Neue" w:hAnsi="Helvetica Neue" w:cs="Helvetica Neue"/>
          <w:sz w:val="26"/>
          <w:sz-cs w:val="26"/>
          <w:spacing w:val="0"/>
          <w:color w:val="8C96AC"/>
        </w:rPr>
        <w:t xml:space="preserve">Remote. Registration, compliance, insurance, procurement, weekly per-site reporting.</w:t>
      </w:r>
    </w:p>
    <w:p>
      <w:pPr/>
      <w:r>
        <w:rPr>
          <w:rFonts w:ascii=".SF NS" w:hAnsi=".SF NS" w:cs=".SF NS"/>
          <w:sz w:val="30"/>
          <w:sz-cs w:val="30"/>
          <w:b/>
          <w:spacing w:val="0"/>
          <w:color w:val="D7993E"/>
        </w:rPr>
        <w:t xml:space="preserve">$200,000</w:t>
      </w:r>
    </w:p>
    <w:p>
      <w:pPr/>
      <w:r>
        <w:rPr>
          <w:rFonts w:ascii=".SF NS" w:hAnsi=".SF NS" w:cs=".SF NS"/>
          <w:sz w:val="30"/>
          <w:sz-cs w:val="30"/>
          <w:b/>
          <w:spacing w:val="0"/>
          <w:color w:val="E4E7F0"/>
        </w:rPr>
        <w:t xml:space="preserve">Lead Guide</w:t>
      </w:r>
      <w:r>
        <w:rPr>
          <w:rFonts w:ascii="Helvetica Neue" w:hAnsi="Helvetica Neue" w:cs="Helvetica Neue"/>
          <w:sz w:val="26"/>
          <w:sz-cs w:val="26"/>
          <w:spacing w:val="0"/>
          <w:color w:val="8C96AC"/>
        </w:rPr>
        <w:t xml:space="preserve"/>
      </w:r>
    </w:p>
    <w:p>
      <w:pPr/>
      <w:r>
        <w:rPr>
          <w:rFonts w:ascii="Helvetica Neue" w:hAnsi="Helvetica Neue" w:cs="Helvetica Neue"/>
          <w:sz w:val="26"/>
          <w:sz-cs w:val="26"/>
          <w:spacing w:val="0"/>
          <w:color w:val="8C96AC"/>
        </w:rPr>
        <w:t xml:space="preserve">Per campus. Manages the guides, onboarding, and programming.</w:t>
      </w:r>
    </w:p>
    <w:p>
      <w:pPr/>
      <w:r>
        <w:rPr>
          <w:rFonts w:ascii=".SF NS" w:hAnsi=".SF NS" w:cs=".SF NS"/>
          <w:sz w:val="30"/>
          <w:sz-cs w:val="30"/>
          <w:b/>
          <w:spacing w:val="0"/>
          <w:color w:val="D7993E"/>
        </w:rPr>
        <w:t xml:space="preserve">$75,000</w:t>
      </w:r>
    </w:p>
    <w:p>
      <w:pPr/>
      <w:r>
        <w:rPr>
          <w:rFonts w:ascii=".SF NS" w:hAnsi=".SF NS" w:cs=".SF NS"/>
          <w:sz w:val="30"/>
          <w:sz-cs w:val="30"/>
          <w:b/>
          <w:spacing w:val="0"/>
          <w:color w:val="E4E7F0"/>
        </w:rPr>
        <w:t xml:space="preserve">Campus Coordinator</w:t>
      </w:r>
      <w:r>
        <w:rPr>
          <w:rFonts w:ascii="Helvetica Neue" w:hAnsi="Helvetica Neue" w:cs="Helvetica Neue"/>
          <w:sz w:val="26"/>
          <w:sz-cs w:val="26"/>
          <w:spacing w:val="0"/>
          <w:color w:val="8C96AC"/>
        </w:rPr>
        <w:t xml:space="preserve"/>
      </w:r>
    </w:p>
    <w:p>
      <w:pPr/>
      <w:r>
        <w:rPr>
          <w:rFonts w:ascii="Helvetica Neue" w:hAnsi="Helvetica Neue" w:cs="Helvetica Neue"/>
          <w:sz w:val="26"/>
          <w:sz-cs w:val="26"/>
          <w:spacing w:val="0"/>
          <w:color w:val="8C96AC"/>
        </w:rPr>
        <w:t xml:space="preserve">Per campus, 50% role. Inventory, devices, accounts, coordination.</w:t>
      </w:r>
    </w:p>
    <w:p>
      <w:pPr/>
      <w:r>
        <w:rPr>
          <w:rFonts w:ascii=".SF NS" w:hAnsi=".SF NS" w:cs=".SF NS"/>
          <w:sz w:val="30"/>
          <w:sz-cs w:val="30"/>
          <w:b/>
          <w:spacing w:val="0"/>
          <w:color w:val="D7993E"/>
        </w:rPr>
        <w:t xml:space="preserve">$50,000</w:t>
      </w:r>
    </w:p>
    <w:p>
      <w:pPr/>
      <w:r>
        <w:rPr>
          <w:rFonts w:ascii=".SF NS" w:hAnsi=".SF NS" w:cs=".SF NS"/>
          <w:sz w:val="30"/>
          <w:sz-cs w:val="30"/>
          <w:b/>
          <w:spacing w:val="0"/>
          <w:color w:val="E4E7F0"/>
        </w:rPr>
        <w:t xml:space="preserve">Guides</w:t>
      </w:r>
      <w:r>
        <w:rPr>
          <w:rFonts w:ascii="Helvetica Neue" w:hAnsi="Helvetica Neue" w:cs="Helvetica Neue"/>
          <w:sz w:val="26"/>
          <w:sz-cs w:val="26"/>
          <w:spacing w:val="0"/>
          <w:color w:val="8C96AC"/>
        </w:rPr>
        <w:t xml:space="preserve"/>
      </w:r>
    </w:p>
    <w:p>
      <w:pPr/>
      <w:r>
        <w:rPr>
          <w:rFonts w:ascii="Helvetica Neue" w:hAnsi="Helvetica Neue" w:cs="Helvetica Neue"/>
          <w:sz w:val="26"/>
          <w:sz-cs w:val="26"/>
          <w:spacing w:val="0"/>
          <w:color w:val="8C96AC"/>
        </w:rPr>
        <w:t xml:space="preserve">Part-time, ~21 hours a week, dedicated to Alpha Hours. Trained via Alpha NYC shadowing plus an AI-first course.</w:t>
      </w:r>
    </w:p>
    <w:p>
      <w:pPr/>
      <w:r>
        <w:rPr>
          <w:rFonts w:ascii=".SF NS" w:hAnsi=".SF NS" w:cs=".SF NS"/>
          <w:sz w:val="30"/>
          <w:sz-cs w:val="30"/>
          <w:b/>
          <w:spacing w:val="0"/>
          <w:color w:val="D7993E"/>
        </w:rPr>
        <w:t xml:space="preserve">$50,000</w:t>
      </w:r>
    </w:p>
    <w:p>
      <w:pPr/>
      <w:r>
        <w:rPr>
          <w:rFonts w:ascii=".SF NS" w:hAnsi=".SF NS" w:cs=".SF NS"/>
          <w:sz w:val="24"/>
          <w:sz-cs w:val="24"/>
          <w:b/>
          <w:spacing w:val="0"/>
          <w:color w:val="5B667D"/>
        </w:rPr>
        <w:t xml:space="preserve">THE ASK</w:t>
      </w:r>
      <w:r>
        <w:rPr>
          <w:rFonts w:ascii="Georgia" w:hAnsi="Georgia" w:cs="Georgia"/>
          <w:sz w:val="54"/>
          <w:sz-cs w:val="54"/>
          <w:b/>
          <w:spacing w:val="0"/>
          <w:color w:val="E4E7F0"/>
        </w:rPr>
        <w:t xml:space="preserve"/>
      </w:r>
    </w:p>
    <w:p>
      <w:pPr>
        <w:spacing w:after="240"/>
      </w:pPr>
      <w:r>
        <w:rPr>
          <w:rFonts w:ascii="Georgia" w:hAnsi="Georgia" w:cs="Georgia"/>
          <w:sz w:val="54"/>
          <w:sz-cs w:val="54"/>
          <w:b/>
          <w:spacing w:val="0"/>
          <w:color w:val="E4E7F0"/>
        </w:rPr>
        <w:t xml:space="preserve">Approve the pilot</w:t>
      </w:r>
      <w:r>
        <w:rPr>
          <w:rFonts w:ascii="Georgia" w:hAnsi="Georgia" w:cs="Georgia"/>
          <w:sz w:val="54"/>
          <w:sz-cs w:val="54"/>
          <w:b/>
          <w:spacing w:val="0"/>
          <w:color w:val="E4E7F0"/>
        </w:rPr>
        <w:t xml:space="preserve"/>
      </w:r>
    </w:p>
    <w:p>
      <w:pPr>
        <w:ind w:left="720" w:first-line="-720"/>
        <w:spacing w:after="160"/>
      </w:pPr>
      <w:r>
        <w:rPr>
          <w:rFonts w:ascii="Helvetica Neue" w:hAnsi="Helvetica Neue" w:cs="Helvetica Neue"/>
          <w:sz w:val="30"/>
          <w:sz-cs w:val="30"/>
          <w:color w:val="E4E7F0"/>
        </w:rPr>
        <w:t xml:space="preserve"/>
        <w:tab/>
        <w:t xml:space="preserve">1</w:t>
        <w:tab/>
        <w:t xml:space="preserve"/>
      </w:r>
      <w:r>
        <w:rPr>
          <w:rFonts w:ascii="Helvetica Neue" w:hAnsi="Helvetica Neue" w:cs="Helvetica Neue"/>
          <w:sz w:val="30"/>
          <w:sz-cs w:val="30"/>
          <w:spacing w:val="0"/>
          <w:color w:val="E4E7F0"/>
        </w:rPr>
        <w:t xml:space="preserve">Green-light the three-market pilot for Session 2, Fall 2026: Chicago, two Boston campuses, and Greenwich (Armonk), every campus at full capacity.</w:t>
      </w:r>
      <w:r>
        <w:rPr>
          <w:rFonts w:ascii="Helvetica Neue" w:hAnsi="Helvetica Neue" w:cs="Helvetica Neue"/>
          <w:sz w:val="30"/>
          <w:sz-cs w:val="30"/>
          <w:spacing w:val="0"/>
          <w:color w:val="E4E7F0"/>
        </w:rPr>
        <w:t xml:space="preserve"/>
      </w:r>
    </w:p>
    <w:p>
      <w:pPr>
        <w:ind w:left="720" w:first-line="-720"/>
        <w:spacing w:after="160"/>
      </w:pPr>
      <w:r>
        <w:rPr>
          <w:rFonts w:ascii="Helvetica Neue" w:hAnsi="Helvetica Neue" w:cs="Helvetica Neue"/>
          <w:sz w:val="30"/>
          <w:sz-cs w:val="30"/>
          <w:color w:val="E4E7F0"/>
        </w:rPr>
        <w:t xml:space="preserve"/>
        <w:tab/>
        <w:t xml:space="preserve">2</w:t>
        <w:tab/>
        <w:t xml:space="preserve"/>
      </w:r>
      <w:r>
        <w:rPr>
          <w:rFonts w:ascii="Helvetica Neue" w:hAnsi="Helvetica Neue" w:cs="Helvetica Neue"/>
          <w:sz w:val="30"/>
          <w:sz-cs w:val="30"/>
          <w:spacing w:val="0"/>
          <w:color w:val="E4E7F0"/>
        </w:rPr>
        <w:t xml:space="preserve">Commit to the pre-registered conversion experiment and its decision rule: below 6% pause, 6 to 10% measured pace, above 10% full national go.</w:t>
      </w:r>
      <w:r>
        <w:rPr>
          <w:rFonts w:ascii="Helvetica Neue" w:hAnsi="Helvetica Neue" w:cs="Helvetica Neue"/>
          <w:sz w:val="30"/>
          <w:sz-cs w:val="30"/>
          <w:spacing w:val="0"/>
          <w:color w:val="E4E7F0"/>
        </w:rPr>
        <w:t xml:space="preserve"/>
      </w:r>
    </w:p>
    <w:p>
      <w:pPr>
        <w:ind w:left="720" w:first-line="-720"/>
      </w:pPr>
      <w:r>
        <w:rPr>
          <w:rFonts w:ascii="Helvetica Neue" w:hAnsi="Helvetica Neue" w:cs="Helvetica Neue"/>
          <w:sz w:val="30"/>
          <w:sz-cs w:val="30"/>
          <w:color w:val="E4E7F0"/>
        </w:rPr>
        <w:t xml:space="preserve"/>
        <w:tab/>
        <w:t xml:space="preserve">3</w:t>
        <w:tab/>
        <w:t xml:space="preserve"/>
      </w:r>
      <w:r>
        <w:rPr>
          <w:rFonts w:ascii="Helvetica Neue" w:hAnsi="Helvetica Neue" w:cs="Helvetica Neue"/>
          <w:sz w:val="30"/>
          <w:sz-cs w:val="30"/>
          <w:spacing w:val="0"/>
          <w:color w:val="E4E7F0"/>
        </w:rPr>
        <w:t xml:space="preserve">Name Nancy Wisniewski Torvund as Head of Alpha Hours.</w:t>
      </w:r>
      <w:r>
        <w:rPr>
          <w:rFonts w:ascii="Helvetica Neue" w:hAnsi="Helvetica Neue" w:cs="Helvetica Neue"/>
          <w:sz w:val="30"/>
          <w:sz-cs w:val="30"/>
          <w:spacing w:val="0"/>
          <w:color w:val="E4E7F0"/>
        </w:rPr>
        <w:t xml:space="preserve"/>
      </w:r>
    </w:p>
    <w:p>
      <w:pPr>
        <w:spacing w:after="280"/>
      </w:pPr>
      <w:r>
        <w:rPr>
          <w:rFonts w:ascii="Helvetica Neue" w:hAnsi="Helvetica Neue" w:cs="Helvetica Neue"/>
          <w:sz w:val="24"/>
          <w:sz-cs w:val="24"/>
          <w:spacing w:val="0"/>
          <w:color w:val="5B667D"/>
        </w:rPr>
        <w:t xml:space="preserve">Sources: alpha.school (program, locations, tuition), Alpha Summer registration data, IBISWorld 2025, Afterschool Alliance America After 3PM 2025, Cube Creative Design 2026, Spiral Marketing benchmarks, and current published pricing for Kumon, Mathnasium, Huntington, Sylvan, Fusion Academy, RSM, Command Education, and Lindamood-Bell. Alpha's learning-speed and test-score figures are Alpha's own internal data and are not independently audited.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