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E9346" w14:textId="00488CAE" w:rsidR="005B6FA3" w:rsidRPr="005B6FA3" w:rsidRDefault="00736B93" w:rsidP="009C44F2">
      <w:pPr>
        <w:pStyle w:val="NoSpacing"/>
        <w:spacing w:line="240" w:lineRule="auto"/>
        <w:jc w:val="center"/>
        <w:rPr>
          <w:rFonts w:ascii="Times New Roman" w:hAnsi="Times New Roman" w:cs="Times New Roman"/>
          <w:sz w:val="48"/>
          <w:szCs w:val="48"/>
        </w:rPr>
      </w:pPr>
      <w:r w:rsidRPr="00736B93">
        <w:rPr>
          <w:rFonts w:ascii="Times New Roman" w:hAnsi="Times New Roman" w:cs="Times New Roman"/>
          <w:sz w:val="48"/>
          <w:szCs w:val="48"/>
        </w:rPr>
        <w:t>Blockchain-Based e</w:t>
      </w:r>
      <w:r>
        <w:rPr>
          <w:rFonts w:ascii="Times New Roman" w:hAnsi="Times New Roman" w:cs="Times New Roman"/>
          <w:sz w:val="48"/>
          <w:szCs w:val="48"/>
        </w:rPr>
        <w:t>-</w:t>
      </w:r>
      <w:r w:rsidRPr="00736B93">
        <w:rPr>
          <w:rFonts w:ascii="Times New Roman" w:hAnsi="Times New Roman" w:cs="Times New Roman"/>
          <w:sz w:val="48"/>
          <w:szCs w:val="48"/>
        </w:rPr>
        <w:t>Vault for Legal Records</w:t>
      </w:r>
    </w:p>
    <w:p w14:paraId="4F655876" w14:textId="77777777" w:rsidR="007645CC" w:rsidRPr="007645CC" w:rsidRDefault="007645CC" w:rsidP="009C44F2">
      <w:pPr>
        <w:pStyle w:val="NoSpacing"/>
        <w:spacing w:line="240" w:lineRule="auto"/>
        <w:jc w:val="center"/>
        <w:rPr>
          <w:rFonts w:ascii="Times New Roman" w:hAnsi="Times New Roman" w:cs="Times New Roman"/>
          <w:color w:val="FF0000"/>
          <w:sz w:val="24"/>
          <w:szCs w:val="24"/>
        </w:rPr>
      </w:pPr>
    </w:p>
    <w:p w14:paraId="331881E8" w14:textId="77777777" w:rsidR="002B3F7B" w:rsidRDefault="002B3F7B" w:rsidP="002B3F7B">
      <w:pPr>
        <w:spacing w:after="0" w:line="240" w:lineRule="auto"/>
        <w:jc w:val="center"/>
        <w:rPr>
          <w:rFonts w:ascii="Times New Roman" w:hAnsi="Times New Roman"/>
          <w:i/>
        </w:rPr>
      </w:pPr>
      <w:r w:rsidRPr="002B3F7B">
        <w:rPr>
          <w:rFonts w:ascii="Times New Roman" w:hAnsi="Times New Roman"/>
          <w:i/>
        </w:rPr>
        <w:t xml:space="preserve">Mrs. Shaik Salma Begum, </w:t>
      </w:r>
      <w:proofErr w:type="spellStart"/>
      <w:r w:rsidRPr="002B3F7B">
        <w:rPr>
          <w:rFonts w:ascii="Times New Roman" w:hAnsi="Times New Roman"/>
          <w:i/>
        </w:rPr>
        <w:t>Nagaruru</w:t>
      </w:r>
      <w:proofErr w:type="spellEnd"/>
      <w:r w:rsidRPr="002B3F7B">
        <w:rPr>
          <w:rFonts w:ascii="Times New Roman" w:hAnsi="Times New Roman"/>
          <w:i/>
        </w:rPr>
        <w:t xml:space="preserve"> </w:t>
      </w:r>
      <w:proofErr w:type="spellStart"/>
      <w:r w:rsidRPr="002B3F7B">
        <w:rPr>
          <w:rFonts w:ascii="Times New Roman" w:hAnsi="Times New Roman"/>
          <w:i/>
        </w:rPr>
        <w:t>Sunandhan</w:t>
      </w:r>
      <w:proofErr w:type="spellEnd"/>
      <w:r w:rsidRPr="002B3F7B">
        <w:rPr>
          <w:rFonts w:ascii="Times New Roman" w:hAnsi="Times New Roman"/>
          <w:i/>
        </w:rPr>
        <w:t xml:space="preserve">, </w:t>
      </w:r>
      <w:proofErr w:type="spellStart"/>
      <w:r w:rsidRPr="002B3F7B">
        <w:rPr>
          <w:rFonts w:ascii="Times New Roman" w:hAnsi="Times New Roman"/>
          <w:i/>
        </w:rPr>
        <w:t>Bobbiti</w:t>
      </w:r>
      <w:proofErr w:type="spellEnd"/>
      <w:r w:rsidRPr="002B3F7B">
        <w:rPr>
          <w:rFonts w:ascii="Times New Roman" w:hAnsi="Times New Roman"/>
          <w:i/>
        </w:rPr>
        <w:t xml:space="preserve"> Yaswanth Reddy, Kruthika S</w:t>
      </w:r>
    </w:p>
    <w:p w14:paraId="052CF48B" w14:textId="5DE847D4" w:rsidR="002B3F7B" w:rsidRPr="002B3F7B" w:rsidRDefault="007A4850" w:rsidP="002B3F7B">
      <w:pPr>
        <w:spacing w:after="0" w:line="240" w:lineRule="auto"/>
        <w:jc w:val="center"/>
        <w:rPr>
          <w:rFonts w:ascii="Times New Roman" w:hAnsi="Times New Roman"/>
          <w:i/>
        </w:rPr>
      </w:pPr>
      <w:r w:rsidRPr="00B9048A">
        <w:rPr>
          <w:rFonts w:ascii="Times New Roman" w:hAnsi="Times New Roman"/>
          <w:i/>
        </w:rPr>
        <w:t xml:space="preserve"> </w:t>
      </w:r>
      <w:r w:rsidR="002B3F7B" w:rsidRPr="002B3F7B">
        <w:rPr>
          <w:rFonts w:ascii="Times New Roman" w:hAnsi="Times New Roman"/>
          <w:i/>
        </w:rPr>
        <w:t>Mrs. Shaik Salma Begum, Assistant Professor, SOCS, Presidency University</w:t>
      </w:r>
    </w:p>
    <w:p w14:paraId="28AE290D" w14:textId="77777777" w:rsidR="002B3F7B" w:rsidRPr="002B3F7B" w:rsidRDefault="002B3F7B" w:rsidP="002B3F7B">
      <w:pPr>
        <w:spacing w:after="0" w:line="240" w:lineRule="auto"/>
        <w:jc w:val="center"/>
        <w:rPr>
          <w:rFonts w:ascii="Times New Roman" w:hAnsi="Times New Roman"/>
          <w:i/>
        </w:rPr>
      </w:pPr>
      <w:proofErr w:type="spellStart"/>
      <w:r w:rsidRPr="002B3F7B">
        <w:rPr>
          <w:rFonts w:ascii="Times New Roman" w:hAnsi="Times New Roman"/>
          <w:i/>
        </w:rPr>
        <w:t>Nagaruru</w:t>
      </w:r>
      <w:proofErr w:type="spellEnd"/>
      <w:r w:rsidRPr="002B3F7B">
        <w:rPr>
          <w:rFonts w:ascii="Times New Roman" w:hAnsi="Times New Roman"/>
          <w:i/>
        </w:rPr>
        <w:t xml:space="preserve"> </w:t>
      </w:r>
      <w:proofErr w:type="spellStart"/>
      <w:r w:rsidRPr="002B3F7B">
        <w:rPr>
          <w:rFonts w:ascii="Times New Roman" w:hAnsi="Times New Roman"/>
          <w:i/>
        </w:rPr>
        <w:t>Sunandhan</w:t>
      </w:r>
      <w:proofErr w:type="spellEnd"/>
      <w:r w:rsidRPr="002B3F7B">
        <w:rPr>
          <w:rFonts w:ascii="Times New Roman" w:hAnsi="Times New Roman"/>
          <w:i/>
        </w:rPr>
        <w:t>, SOCS, Presidency University</w:t>
      </w:r>
    </w:p>
    <w:p w14:paraId="3C69A62C" w14:textId="77777777" w:rsidR="002B3F7B" w:rsidRPr="002B3F7B" w:rsidRDefault="002B3F7B" w:rsidP="002B3F7B">
      <w:pPr>
        <w:spacing w:after="0" w:line="240" w:lineRule="auto"/>
        <w:jc w:val="center"/>
        <w:rPr>
          <w:rFonts w:ascii="Times New Roman" w:hAnsi="Times New Roman"/>
          <w:i/>
        </w:rPr>
      </w:pPr>
      <w:proofErr w:type="spellStart"/>
      <w:r w:rsidRPr="002B3F7B">
        <w:rPr>
          <w:rFonts w:ascii="Times New Roman" w:hAnsi="Times New Roman"/>
          <w:i/>
        </w:rPr>
        <w:t>Bobbiti</w:t>
      </w:r>
      <w:proofErr w:type="spellEnd"/>
      <w:r w:rsidRPr="002B3F7B">
        <w:rPr>
          <w:rFonts w:ascii="Times New Roman" w:hAnsi="Times New Roman"/>
          <w:i/>
        </w:rPr>
        <w:t xml:space="preserve"> Yaswanth Reddy, SOCS, Presidency University</w:t>
      </w:r>
    </w:p>
    <w:p w14:paraId="71D504DC" w14:textId="3C18C6A4" w:rsidR="00242BDE" w:rsidRPr="00F4208A" w:rsidRDefault="002B3F7B" w:rsidP="002B3F7B">
      <w:pPr>
        <w:spacing w:after="0" w:line="240" w:lineRule="auto"/>
        <w:jc w:val="center"/>
        <w:rPr>
          <w:rFonts w:ascii="Times New Roman" w:hAnsi="Times New Roman"/>
          <w:b/>
          <w:i/>
          <w:color w:val="FF0000"/>
        </w:rPr>
      </w:pPr>
      <w:r w:rsidRPr="002B3F7B">
        <w:rPr>
          <w:rFonts w:ascii="Times New Roman" w:hAnsi="Times New Roman"/>
          <w:i/>
        </w:rPr>
        <w:t>Kruthika S, SOCS, Presidency University</w:t>
      </w:r>
    </w:p>
    <w:p w14:paraId="142855B9" w14:textId="77777777" w:rsidR="00D85854" w:rsidRPr="009F374F" w:rsidRDefault="007A4850" w:rsidP="009C44F2">
      <w:pPr>
        <w:pStyle w:val="NoSpacing"/>
        <w:spacing w:line="240" w:lineRule="auto"/>
        <w:jc w:val="center"/>
        <w:rPr>
          <w:rFonts w:ascii="Times New Roman" w:hAnsi="Times New Roman" w:cs="Times New Roman"/>
          <w:b/>
          <w:bCs/>
          <w:sz w:val="24"/>
          <w:szCs w:val="24"/>
        </w:rPr>
      </w:pPr>
      <w:r w:rsidRPr="009F374F">
        <w:rPr>
          <w:rFonts w:ascii="Times New Roman" w:hAnsi="Times New Roman" w:cs="Times New Roman"/>
          <w:b/>
          <w:bCs/>
          <w:sz w:val="24"/>
          <w:szCs w:val="24"/>
        </w:rPr>
        <w:t>ABSTRACT</w:t>
      </w:r>
    </w:p>
    <w:p w14:paraId="13AEAB9A" w14:textId="0AB665A1" w:rsidR="00C477C1" w:rsidRDefault="00736B93" w:rsidP="009C44F2">
      <w:pPr>
        <w:autoSpaceDE w:val="0"/>
        <w:autoSpaceDN w:val="0"/>
        <w:adjustRightInd w:val="0"/>
        <w:spacing w:after="0" w:line="240" w:lineRule="auto"/>
        <w:ind w:left="0" w:firstLine="0"/>
        <w:jc w:val="both"/>
        <w:rPr>
          <w:rFonts w:ascii="Times New Roman" w:hAnsi="Times New Roman"/>
          <w:i/>
          <w:color w:val="000000"/>
          <w:sz w:val="20"/>
        </w:rPr>
      </w:pPr>
      <w:r w:rsidRPr="00736B93">
        <w:rPr>
          <w:rFonts w:ascii="Times New Roman" w:hAnsi="Times New Roman"/>
          <w:i/>
          <w:color w:val="000000"/>
          <w:sz w:val="20"/>
        </w:rPr>
        <w:t>Legal systems around the world face persistent challenges in ensuring security, transparency, and efficiency in the handling of sensitive records. Traditional document management systems are often centralized, prone to unauthorized access, and susceptible to data manipulation. Blockchain technology has emerged as a disruptive solution capable of providing decentralized, tamper-proof, and transparent record management. This paper proposes the development of a blockchain-based e</w:t>
      </w:r>
      <w:r w:rsidR="00F455D4">
        <w:rPr>
          <w:rFonts w:ascii="Times New Roman" w:hAnsi="Times New Roman"/>
          <w:i/>
          <w:color w:val="000000"/>
          <w:sz w:val="20"/>
        </w:rPr>
        <w:t>-</w:t>
      </w:r>
      <w:r w:rsidRPr="00736B93">
        <w:rPr>
          <w:rFonts w:ascii="Times New Roman" w:hAnsi="Times New Roman"/>
          <w:i/>
          <w:color w:val="000000"/>
          <w:sz w:val="20"/>
        </w:rPr>
        <w:t>Vault for legal records. The e</w:t>
      </w:r>
      <w:r w:rsidR="00F455D4">
        <w:rPr>
          <w:rFonts w:ascii="Times New Roman" w:hAnsi="Times New Roman"/>
          <w:i/>
          <w:color w:val="000000"/>
          <w:sz w:val="20"/>
        </w:rPr>
        <w:t>-</w:t>
      </w:r>
      <w:r w:rsidRPr="00736B93">
        <w:rPr>
          <w:rFonts w:ascii="Times New Roman" w:hAnsi="Times New Roman"/>
          <w:i/>
          <w:color w:val="000000"/>
          <w:sz w:val="20"/>
        </w:rPr>
        <w:t>Vault employs smart contracts to ensure secure access control, manage permissions, and enable tamper-evident record storage. By integrating with existing legal databases and case management systems, the proposed e</w:t>
      </w:r>
      <w:r w:rsidR="00F455D4">
        <w:rPr>
          <w:rFonts w:ascii="Times New Roman" w:hAnsi="Times New Roman"/>
          <w:i/>
          <w:color w:val="000000"/>
          <w:sz w:val="20"/>
        </w:rPr>
        <w:t>-</w:t>
      </w:r>
      <w:r w:rsidRPr="00736B93">
        <w:rPr>
          <w:rFonts w:ascii="Times New Roman" w:hAnsi="Times New Roman"/>
          <w:i/>
          <w:color w:val="000000"/>
          <w:sz w:val="20"/>
        </w:rPr>
        <w:t>Vault aims to streamline legal processes, reduce litigation costs, and improve access to justice through a trustworthy mechanism. A prototype of the e</w:t>
      </w:r>
      <w:r w:rsidR="00F455D4">
        <w:rPr>
          <w:rFonts w:ascii="Times New Roman" w:hAnsi="Times New Roman"/>
          <w:i/>
          <w:color w:val="000000"/>
          <w:sz w:val="20"/>
        </w:rPr>
        <w:t>-</w:t>
      </w:r>
      <w:r w:rsidRPr="00736B93">
        <w:rPr>
          <w:rFonts w:ascii="Times New Roman" w:hAnsi="Times New Roman"/>
          <w:i/>
          <w:color w:val="000000"/>
          <w:sz w:val="20"/>
        </w:rPr>
        <w:t>Vault system was designed and tested, demonstrating positive results in terms of security, performance, and ease of use. This paper presents an in-depth review of related work, details the proposed architecture, and discusses potential impacts in the context of legal practices.</w:t>
      </w:r>
    </w:p>
    <w:p w14:paraId="5D3F2149" w14:textId="77777777" w:rsidR="009C44F2" w:rsidRPr="009C44F2" w:rsidRDefault="009C44F2" w:rsidP="009C44F2">
      <w:pPr>
        <w:autoSpaceDE w:val="0"/>
        <w:autoSpaceDN w:val="0"/>
        <w:adjustRightInd w:val="0"/>
        <w:spacing w:after="0" w:line="240" w:lineRule="auto"/>
        <w:ind w:left="0" w:firstLine="0"/>
        <w:jc w:val="both"/>
        <w:rPr>
          <w:rFonts w:ascii="Times New Roman" w:hAnsi="Times New Roman"/>
          <w:i/>
          <w:color w:val="000000"/>
          <w:sz w:val="20"/>
        </w:rPr>
      </w:pPr>
    </w:p>
    <w:p w14:paraId="2EF9E97F" w14:textId="61422E64" w:rsidR="00E73420" w:rsidRPr="00F4208A" w:rsidRDefault="00DD7D49" w:rsidP="00F4208A">
      <w:pPr>
        <w:pStyle w:val="NoSpacing"/>
        <w:spacing w:after="0" w:line="240" w:lineRule="auto"/>
        <w:ind w:left="0" w:firstLine="0"/>
        <w:jc w:val="both"/>
        <w:rPr>
          <w:rFonts w:ascii="Times New Roman" w:hAnsi="Times New Roman" w:cs="Times New Roman"/>
          <w:i/>
          <w:iCs/>
          <w:sz w:val="20"/>
          <w:szCs w:val="20"/>
        </w:rPr>
      </w:pPr>
      <w:r w:rsidRPr="00915DC0">
        <w:rPr>
          <w:rFonts w:ascii="Times New Roman" w:hAnsi="Times New Roman" w:cs="Times New Roman"/>
          <w:b/>
          <w:bCs/>
          <w:sz w:val="24"/>
          <w:szCs w:val="24"/>
        </w:rPr>
        <w:t>Keyword</w:t>
      </w:r>
      <w:r w:rsidR="007A4850">
        <w:rPr>
          <w:rFonts w:ascii="Times New Roman" w:hAnsi="Times New Roman" w:cs="Times New Roman"/>
          <w:b/>
          <w:bCs/>
          <w:sz w:val="24"/>
          <w:szCs w:val="24"/>
        </w:rPr>
        <w:t>:</w:t>
      </w:r>
      <w:r w:rsidR="004A0C02" w:rsidRPr="004A0C02">
        <w:rPr>
          <w:rFonts w:ascii=".AppleSystemUIFont" w:hAnsi=".AppleSystemUIFont" w:cs="Times New Roman"/>
          <w:color w:val="0E0E0E"/>
          <w:sz w:val="21"/>
          <w:szCs w:val="21"/>
          <w:lang w:bidi="te-IN"/>
        </w:rPr>
        <w:t xml:space="preserve"> </w:t>
      </w:r>
      <w:r w:rsidR="00736B93" w:rsidRPr="00736B93">
        <w:rPr>
          <w:rFonts w:ascii="Times New Roman" w:hAnsi="Times New Roman" w:cs="Times New Roman"/>
          <w:i/>
          <w:iCs/>
          <w:sz w:val="20"/>
          <w:szCs w:val="20"/>
        </w:rPr>
        <w:t>Blockchain, e</w:t>
      </w:r>
      <w:r w:rsidR="00736B93">
        <w:rPr>
          <w:rFonts w:ascii="Times New Roman" w:hAnsi="Times New Roman" w:cs="Times New Roman"/>
          <w:i/>
          <w:iCs/>
          <w:sz w:val="20"/>
          <w:szCs w:val="20"/>
        </w:rPr>
        <w:t>-</w:t>
      </w:r>
      <w:r w:rsidR="00736B93" w:rsidRPr="00736B93">
        <w:rPr>
          <w:rFonts w:ascii="Times New Roman" w:hAnsi="Times New Roman" w:cs="Times New Roman"/>
          <w:i/>
          <w:iCs/>
          <w:sz w:val="20"/>
          <w:szCs w:val="20"/>
        </w:rPr>
        <w:t>Vault, Legal Records, Smart Contracts, Document Management, Hyperledger Fabric, Ethereum, Privacy, Confidentiality, Decentralization, Access Control, Tamper-Proof, Judiciary, Case Management Systems.</w:t>
      </w:r>
      <w:r w:rsidR="00000000">
        <w:rPr>
          <w:rFonts w:ascii="Times New Roman" w:hAnsi="Times New Roman" w:cs="Times New Roman"/>
          <w:b/>
          <w:noProof/>
          <w:sz w:val="24"/>
          <w:szCs w:val="24"/>
        </w:rPr>
        <w:pict w14:anchorId="7408C1F1">
          <v:rect id="_x0000_i1025" alt="" style="width:462.85pt;height:.65pt;mso-width-percent:0;mso-height-percent:0;mso-width-percent:0;mso-height-percent:0" o:hrpct="989" o:hralign="center" o:hrstd="t" o:hr="t" fillcolor="#a0a0a0" stroked="f"/>
        </w:pict>
      </w:r>
    </w:p>
    <w:p w14:paraId="3855D625" w14:textId="08814711" w:rsidR="009C44F2" w:rsidRPr="009C44F2" w:rsidRDefault="004A0C02" w:rsidP="00F455D4">
      <w:pPr>
        <w:pStyle w:val="Heading1"/>
        <w:spacing w:line="240" w:lineRule="auto"/>
      </w:pPr>
      <w:r w:rsidRPr="00545E78">
        <w:t>INTRODUCTION</w:t>
      </w:r>
    </w:p>
    <w:p w14:paraId="082AA047" w14:textId="4B164283" w:rsidR="003302ED" w:rsidRPr="00784AE5" w:rsidRDefault="003302ED" w:rsidP="009C44F2">
      <w:pPr>
        <w:pStyle w:val="Heading2"/>
        <w:spacing w:line="240" w:lineRule="auto"/>
      </w:pPr>
      <w:r w:rsidRPr="00784AE5">
        <w:t>Motivation</w:t>
      </w:r>
    </w:p>
    <w:p w14:paraId="452A289C" w14:textId="0F23D5CA" w:rsidR="00F455D4" w:rsidRPr="00F455D4" w:rsidRDefault="00F455D4" w:rsidP="00F455D4">
      <w:pPr>
        <w:spacing w:line="240" w:lineRule="auto"/>
        <w:ind w:left="0" w:firstLine="0"/>
        <w:jc w:val="both"/>
        <w:rPr>
          <w:rFonts w:ascii="Times New Roman" w:hAnsi="Times New Roman" w:cs="Times New Roman"/>
          <w:sz w:val="20"/>
          <w:szCs w:val="20"/>
        </w:rPr>
      </w:pPr>
      <w:r w:rsidRPr="00F455D4">
        <w:rPr>
          <w:rFonts w:ascii="Times New Roman" w:hAnsi="Times New Roman" w:cs="Times New Roman"/>
          <w:sz w:val="20"/>
          <w:szCs w:val="20"/>
        </w:rPr>
        <w:t>Legal institutions handle massive volumes of documentation daily, spanning contracts, court filings, case materials, and confidential records. Traditional record management systems</w:t>
      </w:r>
      <w:r>
        <w:rPr>
          <w:rFonts w:ascii="Times New Roman" w:hAnsi="Times New Roman" w:cs="Times New Roman"/>
          <w:sz w:val="20"/>
          <w:szCs w:val="20"/>
        </w:rPr>
        <w:t xml:space="preserve"> - </w:t>
      </w:r>
      <w:r w:rsidRPr="00F455D4">
        <w:rPr>
          <w:rFonts w:ascii="Times New Roman" w:hAnsi="Times New Roman" w:cs="Times New Roman"/>
          <w:sz w:val="20"/>
          <w:szCs w:val="20"/>
        </w:rPr>
        <w:t>whether paper-based archives or centralized databases—face critical issues related to data integrity, speed of retrieval, and security against unauthorized access. These limitations often prolong court proceedings and hinder public trust in the justice system.</w:t>
      </w:r>
    </w:p>
    <w:p w14:paraId="5194B6EB" w14:textId="7D64B23F" w:rsidR="00E73420" w:rsidRPr="009C44F2" w:rsidRDefault="00F455D4" w:rsidP="00F455D4">
      <w:pPr>
        <w:spacing w:line="240" w:lineRule="auto"/>
        <w:ind w:left="0" w:firstLine="0"/>
        <w:jc w:val="both"/>
        <w:rPr>
          <w:rFonts w:ascii="Times New Roman" w:hAnsi="Times New Roman" w:cs="Times New Roman"/>
          <w:sz w:val="20"/>
          <w:szCs w:val="20"/>
        </w:rPr>
      </w:pPr>
      <w:r w:rsidRPr="00F455D4">
        <w:rPr>
          <w:rFonts w:ascii="Times New Roman" w:hAnsi="Times New Roman" w:cs="Times New Roman"/>
          <w:sz w:val="20"/>
          <w:szCs w:val="20"/>
        </w:rPr>
        <w:t>Blockchain technology, originally popularized by cryptocurrencies, offers a novel approach to address these issues. Its decentralized architecture, immutable ledgers, and smart contract capabilities make it particularly suitable for ensuring tamper-evident record storage, reliable audit trails, and streamlined multi-party collaboration. Leveraging these advantages can substantially reduce administrative overheads, improve data accessibility, and create an environment of greater trust among stakeholders.</w:t>
      </w:r>
    </w:p>
    <w:p w14:paraId="513A29D1" w14:textId="6C016F6D" w:rsidR="00E73420" w:rsidRPr="00784AE5" w:rsidRDefault="00E53177" w:rsidP="009C44F2">
      <w:pPr>
        <w:pStyle w:val="Heading2"/>
        <w:spacing w:line="240" w:lineRule="auto"/>
      </w:pPr>
      <w:r w:rsidRPr="0044771F">
        <w:t>Objectives</w:t>
      </w:r>
    </w:p>
    <w:p w14:paraId="35D8A45C" w14:textId="18E3C928" w:rsidR="00F455D4" w:rsidRPr="00F455D4" w:rsidRDefault="00F455D4" w:rsidP="00F455D4">
      <w:pPr>
        <w:pStyle w:val="ListParagraph"/>
        <w:numPr>
          <w:ilvl w:val="0"/>
          <w:numId w:val="15"/>
        </w:numPr>
        <w:spacing w:line="240" w:lineRule="auto"/>
        <w:jc w:val="both"/>
        <w:rPr>
          <w:rFonts w:ascii="Times New Roman" w:hAnsi="Times New Roman" w:cs="Times New Roman"/>
          <w:sz w:val="20"/>
          <w:szCs w:val="20"/>
        </w:rPr>
      </w:pPr>
      <w:r w:rsidRPr="00F455D4">
        <w:rPr>
          <w:rFonts w:ascii="Times New Roman" w:hAnsi="Times New Roman" w:cs="Times New Roman"/>
          <w:b/>
          <w:bCs/>
          <w:sz w:val="20"/>
          <w:szCs w:val="20"/>
        </w:rPr>
        <w:t>Develop a Secure Platform</w:t>
      </w:r>
      <w:r w:rsidRPr="00F455D4">
        <w:rPr>
          <w:rFonts w:ascii="Times New Roman" w:hAnsi="Times New Roman" w:cs="Times New Roman"/>
          <w:sz w:val="20"/>
          <w:szCs w:val="20"/>
        </w:rPr>
        <w:t>: Build a blockchain-based e</w:t>
      </w:r>
      <w:r>
        <w:rPr>
          <w:rFonts w:ascii="Times New Roman" w:hAnsi="Times New Roman" w:cs="Times New Roman"/>
          <w:sz w:val="20"/>
          <w:szCs w:val="20"/>
        </w:rPr>
        <w:t>-</w:t>
      </w:r>
      <w:r w:rsidRPr="00F455D4">
        <w:rPr>
          <w:rFonts w:ascii="Times New Roman" w:hAnsi="Times New Roman" w:cs="Times New Roman"/>
          <w:sz w:val="20"/>
          <w:szCs w:val="20"/>
        </w:rPr>
        <w:t>Vault capable of safeguarding legal documents and preventing unauthorized manipulation.</w:t>
      </w:r>
    </w:p>
    <w:p w14:paraId="53262B92" w14:textId="77777777" w:rsidR="00F455D4" w:rsidRPr="00F455D4" w:rsidRDefault="00F455D4" w:rsidP="00F455D4">
      <w:pPr>
        <w:pStyle w:val="ListParagraph"/>
        <w:numPr>
          <w:ilvl w:val="0"/>
          <w:numId w:val="15"/>
        </w:numPr>
        <w:spacing w:line="240" w:lineRule="auto"/>
        <w:jc w:val="both"/>
        <w:rPr>
          <w:rFonts w:ascii="Times New Roman" w:hAnsi="Times New Roman" w:cs="Times New Roman"/>
          <w:sz w:val="20"/>
          <w:szCs w:val="20"/>
        </w:rPr>
      </w:pPr>
      <w:r w:rsidRPr="00F455D4">
        <w:rPr>
          <w:rFonts w:ascii="Times New Roman" w:hAnsi="Times New Roman" w:cs="Times New Roman"/>
          <w:b/>
          <w:bCs/>
          <w:sz w:val="20"/>
          <w:szCs w:val="20"/>
        </w:rPr>
        <w:t>Enhance Transparency</w:t>
      </w:r>
      <w:r w:rsidRPr="00F455D4">
        <w:rPr>
          <w:rFonts w:ascii="Times New Roman" w:hAnsi="Times New Roman" w:cs="Times New Roman"/>
          <w:sz w:val="20"/>
          <w:szCs w:val="20"/>
        </w:rPr>
        <w:t>: Ensure that every action on a record (upload, update, access) is logged on a tamper-proof ledger.</w:t>
      </w:r>
    </w:p>
    <w:p w14:paraId="7A626B2F" w14:textId="77777777" w:rsidR="00F455D4" w:rsidRPr="00F455D4" w:rsidRDefault="00F455D4" w:rsidP="00F455D4">
      <w:pPr>
        <w:pStyle w:val="ListParagraph"/>
        <w:numPr>
          <w:ilvl w:val="0"/>
          <w:numId w:val="15"/>
        </w:numPr>
        <w:spacing w:line="240" w:lineRule="auto"/>
        <w:jc w:val="both"/>
        <w:rPr>
          <w:rFonts w:ascii="Times New Roman" w:hAnsi="Times New Roman" w:cs="Times New Roman"/>
          <w:sz w:val="20"/>
          <w:szCs w:val="20"/>
        </w:rPr>
      </w:pPr>
      <w:r w:rsidRPr="00F455D4">
        <w:rPr>
          <w:rFonts w:ascii="Times New Roman" w:hAnsi="Times New Roman" w:cs="Times New Roman"/>
          <w:b/>
          <w:bCs/>
          <w:sz w:val="20"/>
          <w:szCs w:val="20"/>
        </w:rPr>
        <w:t>Streamline Access Control</w:t>
      </w:r>
      <w:r w:rsidRPr="00F455D4">
        <w:rPr>
          <w:rFonts w:ascii="Times New Roman" w:hAnsi="Times New Roman" w:cs="Times New Roman"/>
          <w:sz w:val="20"/>
          <w:szCs w:val="20"/>
        </w:rPr>
        <w:t>: Implement smart contracts that grant and revoke permissions to various stakeholders (e.g., judges, lawyers, clients) in a granular and automated manner.</w:t>
      </w:r>
    </w:p>
    <w:p w14:paraId="2CB6E08A" w14:textId="77777777" w:rsidR="00F455D4" w:rsidRPr="00F455D4" w:rsidRDefault="00F455D4" w:rsidP="00F455D4">
      <w:pPr>
        <w:pStyle w:val="ListParagraph"/>
        <w:numPr>
          <w:ilvl w:val="0"/>
          <w:numId w:val="15"/>
        </w:numPr>
        <w:spacing w:line="240" w:lineRule="auto"/>
        <w:jc w:val="both"/>
        <w:rPr>
          <w:rFonts w:ascii="Times New Roman" w:hAnsi="Times New Roman" w:cs="Times New Roman"/>
          <w:sz w:val="20"/>
          <w:szCs w:val="20"/>
        </w:rPr>
      </w:pPr>
      <w:r w:rsidRPr="00F455D4">
        <w:rPr>
          <w:rFonts w:ascii="Times New Roman" w:hAnsi="Times New Roman" w:cs="Times New Roman"/>
          <w:b/>
          <w:bCs/>
          <w:sz w:val="20"/>
          <w:szCs w:val="20"/>
        </w:rPr>
        <w:t>Integrate with Existing Systems</w:t>
      </w:r>
      <w:r w:rsidRPr="00F455D4">
        <w:rPr>
          <w:rFonts w:ascii="Times New Roman" w:hAnsi="Times New Roman" w:cs="Times New Roman"/>
          <w:sz w:val="20"/>
          <w:szCs w:val="20"/>
        </w:rPr>
        <w:t>: Facilitate interoperability with legacy databases and case management platforms widely used in courts and law firms.</w:t>
      </w:r>
    </w:p>
    <w:p w14:paraId="54DAB425" w14:textId="7ED0C859" w:rsidR="007645CC" w:rsidRPr="00F455D4" w:rsidRDefault="00F455D4" w:rsidP="00F455D4">
      <w:pPr>
        <w:pStyle w:val="ListParagraph"/>
        <w:numPr>
          <w:ilvl w:val="0"/>
          <w:numId w:val="15"/>
        </w:numPr>
        <w:spacing w:line="240" w:lineRule="auto"/>
        <w:jc w:val="both"/>
        <w:rPr>
          <w:rFonts w:ascii="Times New Roman" w:hAnsi="Times New Roman" w:cs="Times New Roman"/>
          <w:sz w:val="20"/>
          <w:szCs w:val="20"/>
        </w:rPr>
      </w:pPr>
      <w:r w:rsidRPr="00F455D4">
        <w:rPr>
          <w:rFonts w:ascii="Times New Roman" w:hAnsi="Times New Roman" w:cs="Times New Roman"/>
          <w:b/>
          <w:bCs/>
          <w:sz w:val="20"/>
          <w:szCs w:val="20"/>
        </w:rPr>
        <w:t>Evaluate Performance</w:t>
      </w:r>
      <w:r w:rsidRPr="00F455D4">
        <w:rPr>
          <w:rFonts w:ascii="Times New Roman" w:hAnsi="Times New Roman" w:cs="Times New Roman"/>
          <w:sz w:val="20"/>
          <w:szCs w:val="20"/>
        </w:rPr>
        <w:t>: Assess the prototype’s throughput, latency, and user acceptance to ensure scalability and practicality in real-world legal scenarios.</w:t>
      </w:r>
    </w:p>
    <w:p w14:paraId="4A0E8A09" w14:textId="77777777" w:rsidR="00F455D4" w:rsidRDefault="00F455D4" w:rsidP="009C44F2">
      <w:pPr>
        <w:spacing w:after="0" w:line="240" w:lineRule="auto"/>
        <w:jc w:val="both"/>
        <w:rPr>
          <w:rFonts w:ascii="Times New Roman" w:hAnsi="Times New Roman"/>
          <w:b/>
        </w:rPr>
      </w:pPr>
    </w:p>
    <w:p w14:paraId="653DC90E" w14:textId="206CC56D" w:rsidR="00E73420" w:rsidRPr="00784AE5" w:rsidRDefault="00E53177" w:rsidP="009C44F2">
      <w:pPr>
        <w:pStyle w:val="Heading2"/>
        <w:spacing w:line="240" w:lineRule="auto"/>
      </w:pPr>
      <w:r w:rsidRPr="0044771F">
        <w:t>Scope of the System</w:t>
      </w:r>
    </w:p>
    <w:p w14:paraId="26623F45" w14:textId="2ADA1A11" w:rsidR="00D32552" w:rsidRPr="00D32552" w:rsidRDefault="00D32552" w:rsidP="00D32552">
      <w:pPr>
        <w:spacing w:after="0" w:line="240" w:lineRule="auto"/>
        <w:ind w:left="0" w:firstLine="0"/>
        <w:jc w:val="both"/>
        <w:rPr>
          <w:rFonts w:ascii="Times New Roman" w:hAnsi="Times New Roman"/>
          <w:sz w:val="20"/>
          <w:szCs w:val="20"/>
        </w:rPr>
      </w:pPr>
      <w:r w:rsidRPr="00D32552">
        <w:rPr>
          <w:rFonts w:ascii="Times New Roman" w:hAnsi="Times New Roman"/>
          <w:sz w:val="20"/>
          <w:szCs w:val="20"/>
        </w:rPr>
        <w:t>The proposed e</w:t>
      </w:r>
      <w:r>
        <w:rPr>
          <w:rFonts w:ascii="Times New Roman" w:hAnsi="Times New Roman"/>
          <w:sz w:val="20"/>
          <w:szCs w:val="20"/>
        </w:rPr>
        <w:t>-</w:t>
      </w:r>
      <w:r w:rsidRPr="00D32552">
        <w:rPr>
          <w:rFonts w:ascii="Times New Roman" w:hAnsi="Times New Roman"/>
          <w:sz w:val="20"/>
          <w:szCs w:val="20"/>
        </w:rPr>
        <w:t>Vault solution primarily targets the storage and management of legal documents such as briefs, affidavits, and evidence filings. While it can be expanded to other legal procedures (e.g., notarization, intellectual property management, contract execution), this research focuses on:</w:t>
      </w:r>
    </w:p>
    <w:p w14:paraId="2222122F" w14:textId="48DB12E5" w:rsidR="00D32552" w:rsidRPr="00D32552" w:rsidRDefault="00D32552" w:rsidP="00D32552">
      <w:pPr>
        <w:pStyle w:val="ListParagraph"/>
        <w:numPr>
          <w:ilvl w:val="0"/>
          <w:numId w:val="16"/>
        </w:numPr>
        <w:spacing w:after="0" w:line="240" w:lineRule="auto"/>
        <w:jc w:val="both"/>
        <w:rPr>
          <w:rFonts w:ascii="Times New Roman" w:hAnsi="Times New Roman"/>
          <w:sz w:val="20"/>
          <w:szCs w:val="20"/>
        </w:rPr>
      </w:pPr>
      <w:r w:rsidRPr="00D32552">
        <w:rPr>
          <w:rFonts w:ascii="Times New Roman" w:hAnsi="Times New Roman"/>
          <w:sz w:val="20"/>
          <w:szCs w:val="20"/>
        </w:rPr>
        <w:t>Document upload, retrieval, and sharing.</w:t>
      </w:r>
    </w:p>
    <w:p w14:paraId="10205FEE" w14:textId="5960BB2A" w:rsidR="00D32552" w:rsidRPr="00D32552" w:rsidRDefault="00D32552" w:rsidP="00D32552">
      <w:pPr>
        <w:pStyle w:val="ListParagraph"/>
        <w:numPr>
          <w:ilvl w:val="0"/>
          <w:numId w:val="16"/>
        </w:numPr>
        <w:spacing w:after="0" w:line="240" w:lineRule="auto"/>
        <w:jc w:val="both"/>
        <w:rPr>
          <w:rFonts w:ascii="Times New Roman" w:hAnsi="Times New Roman"/>
          <w:sz w:val="20"/>
          <w:szCs w:val="20"/>
        </w:rPr>
      </w:pPr>
      <w:r w:rsidRPr="00D32552">
        <w:rPr>
          <w:rFonts w:ascii="Times New Roman" w:hAnsi="Times New Roman"/>
          <w:sz w:val="20"/>
          <w:szCs w:val="20"/>
        </w:rPr>
        <w:t>Secure, transparent record-keeping using a permissioned blockchain.</w:t>
      </w:r>
    </w:p>
    <w:p w14:paraId="450CF28B" w14:textId="77777777" w:rsidR="00D32552" w:rsidRPr="00D32552" w:rsidRDefault="00D32552" w:rsidP="00D32552">
      <w:pPr>
        <w:pStyle w:val="ListParagraph"/>
        <w:numPr>
          <w:ilvl w:val="0"/>
          <w:numId w:val="16"/>
        </w:numPr>
        <w:spacing w:after="0" w:line="240" w:lineRule="auto"/>
        <w:jc w:val="both"/>
        <w:rPr>
          <w:rFonts w:ascii="Times New Roman" w:hAnsi="Times New Roman"/>
          <w:sz w:val="20"/>
          <w:szCs w:val="20"/>
        </w:rPr>
      </w:pPr>
      <w:r w:rsidRPr="00D32552">
        <w:rPr>
          <w:rFonts w:ascii="Times New Roman" w:hAnsi="Times New Roman"/>
          <w:sz w:val="20"/>
          <w:szCs w:val="20"/>
        </w:rPr>
        <w:t>Integration with existing databases through standardized APIs.</w:t>
      </w:r>
    </w:p>
    <w:p w14:paraId="351D63F1" w14:textId="1CC1AA78" w:rsidR="00E73420" w:rsidRDefault="00D32552" w:rsidP="00D32552">
      <w:pPr>
        <w:spacing w:after="0" w:line="240" w:lineRule="auto"/>
        <w:ind w:left="0" w:firstLine="0"/>
        <w:jc w:val="both"/>
        <w:rPr>
          <w:rFonts w:ascii="Times New Roman" w:hAnsi="Times New Roman"/>
          <w:sz w:val="20"/>
          <w:szCs w:val="20"/>
        </w:rPr>
      </w:pPr>
      <w:r w:rsidRPr="00D32552">
        <w:rPr>
          <w:rFonts w:ascii="Times New Roman" w:hAnsi="Times New Roman"/>
          <w:sz w:val="20"/>
          <w:szCs w:val="20"/>
        </w:rPr>
        <w:t>Although the initial prototype is built with the Indian judiciary in mind, the architectural principles are applicable to legal systems globally.</w:t>
      </w:r>
    </w:p>
    <w:p w14:paraId="45296A50" w14:textId="77777777" w:rsidR="00784AE5" w:rsidRDefault="00784AE5" w:rsidP="009C44F2">
      <w:pPr>
        <w:spacing w:after="0" w:line="240" w:lineRule="auto"/>
        <w:jc w:val="both"/>
        <w:rPr>
          <w:rFonts w:ascii="Times New Roman" w:hAnsi="Times New Roman"/>
          <w:sz w:val="20"/>
          <w:szCs w:val="20"/>
        </w:rPr>
      </w:pPr>
    </w:p>
    <w:p w14:paraId="66D1DDC3" w14:textId="19FC255B" w:rsidR="00C178C9" w:rsidRPr="00C178C9" w:rsidRDefault="00784AE5" w:rsidP="009C44F2">
      <w:pPr>
        <w:pStyle w:val="Heading1"/>
        <w:spacing w:line="240" w:lineRule="auto"/>
      </w:pPr>
      <w:r w:rsidRPr="00C178C9">
        <w:t>LITERATURE SURVEY</w:t>
      </w:r>
    </w:p>
    <w:p w14:paraId="2E06F948" w14:textId="77777777" w:rsidR="00CE19E7" w:rsidRPr="00CE19E7" w:rsidRDefault="00CE19E7" w:rsidP="00F4208A">
      <w:pPr>
        <w:pStyle w:val="ListParagraph"/>
        <w:numPr>
          <w:ilvl w:val="0"/>
          <w:numId w:val="3"/>
        </w:numPr>
        <w:spacing w:line="240" w:lineRule="auto"/>
        <w:contextualSpacing w:val="0"/>
        <w:rPr>
          <w:rFonts w:ascii="Times New Roman" w:hAnsi="Times New Roman" w:cs="Times New Roman"/>
          <w:b/>
          <w:bCs/>
          <w:vanish/>
          <w:sz w:val="20"/>
          <w:szCs w:val="20"/>
        </w:rPr>
      </w:pPr>
    </w:p>
    <w:p w14:paraId="299F6BD7" w14:textId="77777777" w:rsidR="00784AE5" w:rsidRPr="00784AE5" w:rsidRDefault="00784AE5" w:rsidP="00F4208A">
      <w:pPr>
        <w:pStyle w:val="ListParagraph"/>
        <w:numPr>
          <w:ilvl w:val="0"/>
          <w:numId w:val="4"/>
        </w:numPr>
        <w:spacing w:line="240" w:lineRule="auto"/>
        <w:contextualSpacing w:val="0"/>
        <w:outlineLvl w:val="1"/>
        <w:rPr>
          <w:rFonts w:ascii="Times New Roman" w:hAnsi="Times New Roman" w:cs="Times New Roman"/>
          <w:b/>
          <w:bCs/>
          <w:vanish/>
          <w:sz w:val="20"/>
          <w:szCs w:val="20"/>
        </w:rPr>
      </w:pPr>
    </w:p>
    <w:p w14:paraId="11AC0C7E" w14:textId="0BADE7B9" w:rsidR="00C178C9" w:rsidRDefault="00C178C9" w:rsidP="009C44F2">
      <w:pPr>
        <w:pStyle w:val="Heading2"/>
        <w:spacing w:line="240" w:lineRule="auto"/>
      </w:pPr>
      <w:r w:rsidRPr="0044771F">
        <w:t>Overview of Existing Systems</w:t>
      </w:r>
    </w:p>
    <w:p w14:paraId="1DD7E6ED" w14:textId="5C51D8E2" w:rsidR="00784AE5" w:rsidRDefault="00D32552" w:rsidP="009C44F2">
      <w:pPr>
        <w:spacing w:after="0" w:line="240" w:lineRule="auto"/>
        <w:ind w:left="0" w:firstLine="0"/>
        <w:jc w:val="both"/>
        <w:rPr>
          <w:rFonts w:ascii="Times New Roman" w:hAnsi="Times New Roman" w:cs="Times New Roman"/>
          <w:color w:val="0E0E0E"/>
          <w:sz w:val="20"/>
          <w:szCs w:val="20"/>
          <w:lang w:bidi="te-IN"/>
        </w:rPr>
      </w:pPr>
      <w:r w:rsidRPr="00D32552">
        <w:rPr>
          <w:rFonts w:ascii="Times New Roman" w:hAnsi="Times New Roman" w:cs="Times New Roman"/>
          <w:color w:val="0E0E0E"/>
          <w:sz w:val="20"/>
          <w:szCs w:val="20"/>
          <w:lang w:bidi="te-IN"/>
        </w:rPr>
        <w:t>Conventional electronic vaults (e</w:t>
      </w:r>
      <w:r>
        <w:rPr>
          <w:rFonts w:ascii="Times New Roman" w:hAnsi="Times New Roman" w:cs="Times New Roman"/>
          <w:color w:val="0E0E0E"/>
          <w:sz w:val="20"/>
          <w:szCs w:val="20"/>
          <w:lang w:bidi="te-IN"/>
        </w:rPr>
        <w:t>-</w:t>
      </w:r>
      <w:r w:rsidRPr="00D32552">
        <w:rPr>
          <w:rFonts w:ascii="Times New Roman" w:hAnsi="Times New Roman" w:cs="Times New Roman"/>
          <w:color w:val="0E0E0E"/>
          <w:sz w:val="20"/>
          <w:szCs w:val="20"/>
          <w:lang w:bidi="te-IN"/>
        </w:rPr>
        <w:t>Vaults) are centralized repositories often used in financial sectors (e.g., mortgage document storage) [1]. These systems typically provide encryption, role-based permissions, and secure backups. However, centralization introduces a single point of failure and potentially higher vulnerability to insider threats. In addition, standard e</w:t>
      </w:r>
      <w:r>
        <w:rPr>
          <w:rFonts w:ascii="Times New Roman" w:hAnsi="Times New Roman" w:cs="Times New Roman"/>
          <w:color w:val="0E0E0E"/>
          <w:sz w:val="20"/>
          <w:szCs w:val="20"/>
          <w:lang w:bidi="te-IN"/>
        </w:rPr>
        <w:t>-</w:t>
      </w:r>
      <w:r w:rsidRPr="00D32552">
        <w:rPr>
          <w:rFonts w:ascii="Times New Roman" w:hAnsi="Times New Roman" w:cs="Times New Roman"/>
          <w:color w:val="0E0E0E"/>
          <w:sz w:val="20"/>
          <w:szCs w:val="20"/>
          <w:lang w:bidi="te-IN"/>
        </w:rPr>
        <w:t>Vault solutions offer limited transparency and do not inherently provide tamper-proof audit trails without leveraging external, often expensive, solutions.</w:t>
      </w:r>
    </w:p>
    <w:p w14:paraId="78ACDF1E" w14:textId="77777777" w:rsidR="009C44F2" w:rsidRDefault="009C44F2" w:rsidP="009C44F2">
      <w:pPr>
        <w:spacing w:after="0" w:line="240" w:lineRule="auto"/>
        <w:ind w:left="0" w:firstLine="0"/>
        <w:jc w:val="both"/>
        <w:rPr>
          <w:rFonts w:ascii="Times New Roman" w:hAnsi="Times New Roman" w:cs="Times New Roman"/>
          <w:color w:val="0E0E0E"/>
          <w:sz w:val="20"/>
          <w:szCs w:val="20"/>
          <w:lang w:bidi="te-IN"/>
        </w:rPr>
      </w:pPr>
    </w:p>
    <w:p w14:paraId="4FE2E454" w14:textId="64F4B562" w:rsidR="00784AE5" w:rsidRDefault="00784AE5" w:rsidP="009C44F2">
      <w:pPr>
        <w:pStyle w:val="Heading2"/>
        <w:spacing w:line="240" w:lineRule="auto"/>
        <w:rPr>
          <w:lang w:bidi="te-IN"/>
        </w:rPr>
      </w:pPr>
      <w:r w:rsidRPr="00784AE5">
        <w:rPr>
          <w:lang w:bidi="te-IN"/>
        </w:rPr>
        <w:t>RESEARCH GAPS</w:t>
      </w:r>
    </w:p>
    <w:p w14:paraId="4FEACC72" w14:textId="77777777" w:rsidR="00D32552" w:rsidRPr="00D32552" w:rsidRDefault="00D32552" w:rsidP="00D32552">
      <w:pPr>
        <w:pStyle w:val="ListParagraph"/>
        <w:numPr>
          <w:ilvl w:val="0"/>
          <w:numId w:val="17"/>
        </w:numPr>
        <w:spacing w:line="240" w:lineRule="auto"/>
        <w:jc w:val="both"/>
        <w:rPr>
          <w:rFonts w:ascii="Times New Roman" w:hAnsi="Times New Roman" w:cs="Times New Roman"/>
          <w:sz w:val="20"/>
          <w:szCs w:val="20"/>
        </w:rPr>
      </w:pPr>
      <w:r w:rsidRPr="00D32552">
        <w:rPr>
          <w:rFonts w:ascii="Times New Roman" w:hAnsi="Times New Roman" w:cs="Times New Roman"/>
          <w:b/>
          <w:bCs/>
          <w:sz w:val="20"/>
          <w:szCs w:val="20"/>
        </w:rPr>
        <w:t>Immutability of Records</w:t>
      </w:r>
      <w:r w:rsidRPr="00D32552">
        <w:rPr>
          <w:rFonts w:ascii="Times New Roman" w:hAnsi="Times New Roman" w:cs="Times New Roman"/>
          <w:sz w:val="20"/>
          <w:szCs w:val="20"/>
        </w:rPr>
        <w:t>: Traditional databases rely on centralized authorities that can potentially modify or delete records without leaving verifiable evidence of tampering.</w:t>
      </w:r>
    </w:p>
    <w:p w14:paraId="7DB21092" w14:textId="77777777" w:rsidR="00D32552" w:rsidRPr="00D32552" w:rsidRDefault="00D32552" w:rsidP="00D32552">
      <w:pPr>
        <w:pStyle w:val="ListParagraph"/>
        <w:numPr>
          <w:ilvl w:val="0"/>
          <w:numId w:val="17"/>
        </w:numPr>
        <w:spacing w:line="240" w:lineRule="auto"/>
        <w:jc w:val="both"/>
        <w:rPr>
          <w:rFonts w:ascii="Times New Roman" w:hAnsi="Times New Roman" w:cs="Times New Roman"/>
          <w:sz w:val="20"/>
          <w:szCs w:val="20"/>
        </w:rPr>
      </w:pPr>
      <w:r w:rsidRPr="00D32552">
        <w:rPr>
          <w:rFonts w:ascii="Times New Roman" w:hAnsi="Times New Roman" w:cs="Times New Roman"/>
          <w:b/>
          <w:bCs/>
          <w:sz w:val="20"/>
          <w:szCs w:val="20"/>
        </w:rPr>
        <w:t>Granular Access Control</w:t>
      </w:r>
      <w:r w:rsidRPr="00D32552">
        <w:rPr>
          <w:rFonts w:ascii="Times New Roman" w:hAnsi="Times New Roman" w:cs="Times New Roman"/>
          <w:sz w:val="20"/>
          <w:szCs w:val="20"/>
        </w:rPr>
        <w:t>: Existing systems may not effectively enforce multi-party approval workflows needed in complex legal scenarios, such as sealed or confidential documents.</w:t>
      </w:r>
    </w:p>
    <w:p w14:paraId="3332A51B" w14:textId="77777777" w:rsidR="00D32552" w:rsidRPr="00D32552" w:rsidRDefault="00D32552" w:rsidP="00D32552">
      <w:pPr>
        <w:pStyle w:val="ListParagraph"/>
        <w:numPr>
          <w:ilvl w:val="0"/>
          <w:numId w:val="17"/>
        </w:numPr>
        <w:spacing w:line="240" w:lineRule="auto"/>
        <w:jc w:val="both"/>
        <w:rPr>
          <w:rFonts w:ascii="Times New Roman" w:hAnsi="Times New Roman" w:cs="Times New Roman"/>
          <w:sz w:val="20"/>
          <w:szCs w:val="20"/>
        </w:rPr>
      </w:pPr>
      <w:r w:rsidRPr="00D32552">
        <w:rPr>
          <w:rFonts w:ascii="Times New Roman" w:hAnsi="Times New Roman" w:cs="Times New Roman"/>
          <w:b/>
          <w:bCs/>
          <w:sz w:val="20"/>
          <w:szCs w:val="20"/>
        </w:rPr>
        <w:t>Secure Interoperability</w:t>
      </w:r>
      <w:r w:rsidRPr="00D32552">
        <w:rPr>
          <w:rFonts w:ascii="Times New Roman" w:hAnsi="Times New Roman" w:cs="Times New Roman"/>
          <w:sz w:val="20"/>
          <w:szCs w:val="20"/>
        </w:rPr>
        <w:t>: Many legacy case management systems lack seamless ways to link to an external secure repository without compromising performance or security.</w:t>
      </w:r>
    </w:p>
    <w:p w14:paraId="1C942047" w14:textId="38F4BE39" w:rsidR="009C44F2" w:rsidRPr="00D32552" w:rsidRDefault="00D32552" w:rsidP="00D32552">
      <w:pPr>
        <w:pStyle w:val="ListParagraph"/>
        <w:numPr>
          <w:ilvl w:val="0"/>
          <w:numId w:val="17"/>
        </w:numPr>
        <w:spacing w:line="240" w:lineRule="auto"/>
        <w:jc w:val="both"/>
        <w:rPr>
          <w:rFonts w:ascii="Times New Roman" w:hAnsi="Times New Roman" w:cs="Times New Roman"/>
          <w:sz w:val="20"/>
          <w:szCs w:val="20"/>
        </w:rPr>
      </w:pPr>
      <w:r w:rsidRPr="00D32552">
        <w:rPr>
          <w:rFonts w:ascii="Times New Roman" w:hAnsi="Times New Roman" w:cs="Times New Roman"/>
          <w:b/>
          <w:bCs/>
          <w:sz w:val="20"/>
          <w:szCs w:val="20"/>
        </w:rPr>
        <w:t>Scalability and Performance</w:t>
      </w:r>
      <w:r w:rsidRPr="00D32552">
        <w:rPr>
          <w:rFonts w:ascii="Times New Roman" w:hAnsi="Times New Roman" w:cs="Times New Roman"/>
          <w:sz w:val="20"/>
          <w:szCs w:val="20"/>
        </w:rPr>
        <w:t>: Blockchain-based solutions, while offering transparency, often face throughput constraints. Determining how to optimize performance for document-heavy legal contexts remains an underexplored area.</w:t>
      </w:r>
    </w:p>
    <w:p w14:paraId="2DA2112F" w14:textId="049F5AF5" w:rsidR="00784AE5" w:rsidRPr="00784AE5" w:rsidRDefault="00784AE5" w:rsidP="009C44F2">
      <w:pPr>
        <w:pStyle w:val="Heading2"/>
        <w:spacing w:line="240" w:lineRule="auto"/>
        <w:rPr>
          <w:lang w:bidi="te-IN"/>
        </w:rPr>
      </w:pPr>
      <w:r w:rsidRPr="00784AE5">
        <w:rPr>
          <w:lang w:bidi="te-IN"/>
        </w:rPr>
        <w:t xml:space="preserve">Key Contributions of </w:t>
      </w:r>
      <w:r w:rsidR="00D32552">
        <w:rPr>
          <w:lang w:bidi="te-IN"/>
        </w:rPr>
        <w:t>Proposed e-Vault</w:t>
      </w:r>
    </w:p>
    <w:p w14:paraId="0B89A0DC" w14:textId="77777777" w:rsidR="00D32552" w:rsidRPr="00D32552" w:rsidRDefault="00D32552" w:rsidP="00D32552">
      <w:pPr>
        <w:pStyle w:val="ListParagraph"/>
        <w:numPr>
          <w:ilvl w:val="0"/>
          <w:numId w:val="18"/>
        </w:numPr>
        <w:jc w:val="both"/>
        <w:rPr>
          <w:rFonts w:ascii="Times New Roman" w:hAnsi="Times New Roman" w:cs="Times New Roman"/>
          <w:sz w:val="20"/>
          <w:szCs w:val="20"/>
          <w:lang w:bidi="te-IN"/>
        </w:rPr>
      </w:pPr>
      <w:r w:rsidRPr="00D32552">
        <w:rPr>
          <w:rFonts w:ascii="Times New Roman" w:hAnsi="Times New Roman" w:cs="Times New Roman"/>
          <w:b/>
          <w:bCs/>
          <w:sz w:val="20"/>
          <w:szCs w:val="20"/>
          <w:lang w:bidi="te-IN"/>
        </w:rPr>
        <w:t>Blockchain Integration</w:t>
      </w:r>
      <w:r w:rsidRPr="00D32552">
        <w:rPr>
          <w:rFonts w:ascii="Times New Roman" w:hAnsi="Times New Roman" w:cs="Times New Roman"/>
          <w:sz w:val="20"/>
          <w:szCs w:val="20"/>
          <w:lang w:bidi="te-IN"/>
        </w:rPr>
        <w:t>: Using a permissioned blockchain framework to store document hashes and metadata, ensuring immutable audit trails.</w:t>
      </w:r>
    </w:p>
    <w:p w14:paraId="39ECC3E8" w14:textId="77777777" w:rsidR="00D32552" w:rsidRPr="00D32552" w:rsidRDefault="00D32552" w:rsidP="00D32552">
      <w:pPr>
        <w:pStyle w:val="ListParagraph"/>
        <w:numPr>
          <w:ilvl w:val="0"/>
          <w:numId w:val="18"/>
        </w:numPr>
        <w:jc w:val="both"/>
        <w:rPr>
          <w:rFonts w:ascii="Times New Roman" w:hAnsi="Times New Roman" w:cs="Times New Roman"/>
          <w:sz w:val="20"/>
          <w:szCs w:val="20"/>
          <w:lang w:bidi="te-IN"/>
        </w:rPr>
      </w:pPr>
      <w:r w:rsidRPr="00D32552">
        <w:rPr>
          <w:rFonts w:ascii="Times New Roman" w:hAnsi="Times New Roman" w:cs="Times New Roman"/>
          <w:b/>
          <w:bCs/>
          <w:sz w:val="20"/>
          <w:szCs w:val="20"/>
          <w:lang w:bidi="te-IN"/>
        </w:rPr>
        <w:t xml:space="preserve">Smart Contract-Based </w:t>
      </w:r>
      <w:proofErr w:type="spellStart"/>
      <w:r w:rsidRPr="00D32552">
        <w:rPr>
          <w:rFonts w:ascii="Times New Roman" w:hAnsi="Times New Roman" w:cs="Times New Roman"/>
          <w:b/>
          <w:bCs/>
          <w:sz w:val="20"/>
          <w:szCs w:val="20"/>
          <w:lang w:bidi="te-IN"/>
        </w:rPr>
        <w:t>Permissioning</w:t>
      </w:r>
      <w:proofErr w:type="spellEnd"/>
      <w:r w:rsidRPr="00D32552">
        <w:rPr>
          <w:rFonts w:ascii="Times New Roman" w:hAnsi="Times New Roman" w:cs="Times New Roman"/>
          <w:sz w:val="20"/>
          <w:szCs w:val="20"/>
          <w:lang w:bidi="te-IN"/>
        </w:rPr>
        <w:t>: Introducing automated, rule-based access and modifications, reducing administrative overhead and the potential for human error.</w:t>
      </w:r>
    </w:p>
    <w:p w14:paraId="4B2466A9" w14:textId="77777777" w:rsidR="00D32552" w:rsidRPr="00D32552" w:rsidRDefault="00D32552" w:rsidP="00D32552">
      <w:pPr>
        <w:pStyle w:val="ListParagraph"/>
        <w:numPr>
          <w:ilvl w:val="0"/>
          <w:numId w:val="18"/>
        </w:numPr>
        <w:jc w:val="both"/>
        <w:rPr>
          <w:rFonts w:ascii="Times New Roman" w:hAnsi="Times New Roman" w:cs="Times New Roman"/>
          <w:sz w:val="20"/>
          <w:szCs w:val="20"/>
          <w:lang w:bidi="te-IN"/>
        </w:rPr>
      </w:pPr>
      <w:r w:rsidRPr="00D32552">
        <w:rPr>
          <w:rFonts w:ascii="Times New Roman" w:hAnsi="Times New Roman" w:cs="Times New Roman"/>
          <w:b/>
          <w:bCs/>
          <w:sz w:val="20"/>
          <w:szCs w:val="20"/>
          <w:lang w:bidi="te-IN"/>
        </w:rPr>
        <w:t>Enhanced Data Integrity</w:t>
      </w:r>
      <w:r w:rsidRPr="00D32552">
        <w:rPr>
          <w:rFonts w:ascii="Times New Roman" w:hAnsi="Times New Roman" w:cs="Times New Roman"/>
          <w:sz w:val="20"/>
          <w:szCs w:val="20"/>
          <w:lang w:bidi="te-IN"/>
        </w:rPr>
        <w:t>: Cryptographic hashing and off-chain storage protect large documents while preserving on-chain immutability.</w:t>
      </w:r>
    </w:p>
    <w:p w14:paraId="5E3AF7C9" w14:textId="4E8330E5" w:rsidR="00784AE5" w:rsidRPr="00D32552" w:rsidRDefault="00D32552" w:rsidP="00D32552">
      <w:pPr>
        <w:pStyle w:val="ListParagraph"/>
        <w:numPr>
          <w:ilvl w:val="0"/>
          <w:numId w:val="18"/>
        </w:numPr>
        <w:jc w:val="both"/>
        <w:rPr>
          <w:rFonts w:ascii="Times New Roman" w:hAnsi="Times New Roman" w:cs="Times New Roman"/>
          <w:sz w:val="20"/>
          <w:szCs w:val="20"/>
        </w:rPr>
      </w:pPr>
      <w:r w:rsidRPr="00D32552">
        <w:rPr>
          <w:rFonts w:ascii="Times New Roman" w:hAnsi="Times New Roman" w:cs="Times New Roman"/>
          <w:b/>
          <w:bCs/>
          <w:sz w:val="20"/>
          <w:szCs w:val="20"/>
          <w:lang w:bidi="te-IN"/>
        </w:rPr>
        <w:t>User-Friendly Interfaces</w:t>
      </w:r>
      <w:r w:rsidRPr="00D32552">
        <w:rPr>
          <w:rFonts w:ascii="Times New Roman" w:hAnsi="Times New Roman" w:cs="Times New Roman"/>
          <w:sz w:val="20"/>
          <w:szCs w:val="20"/>
          <w:lang w:bidi="te-IN"/>
        </w:rPr>
        <w:t>: Allowing lawyers, judges, and clients to interact with the system easily through intuitive web portals and potentially mobile applications.</w:t>
      </w:r>
    </w:p>
    <w:p w14:paraId="1EF7435C" w14:textId="77777777" w:rsidR="00784AE5" w:rsidRDefault="00784AE5" w:rsidP="009C44F2">
      <w:pPr>
        <w:pStyle w:val="Heading2"/>
        <w:spacing w:line="240" w:lineRule="auto"/>
        <w:rPr>
          <w:lang w:bidi="te-IN"/>
        </w:rPr>
      </w:pPr>
      <w:r w:rsidRPr="00784AE5">
        <w:rPr>
          <w:lang w:bidi="te-IN"/>
        </w:rPr>
        <w:t>Related Work</w:t>
      </w:r>
    </w:p>
    <w:p w14:paraId="2443670B" w14:textId="343B3006" w:rsidR="00784AE5" w:rsidRDefault="00D32552" w:rsidP="009C44F2">
      <w:pPr>
        <w:spacing w:after="0" w:line="240" w:lineRule="auto"/>
        <w:ind w:left="0" w:firstLine="0"/>
        <w:jc w:val="both"/>
        <w:rPr>
          <w:rFonts w:ascii="Times New Roman" w:hAnsi="Times New Roman" w:cs="Times New Roman"/>
          <w:color w:val="0E0E0E"/>
          <w:sz w:val="20"/>
          <w:szCs w:val="20"/>
          <w:lang w:bidi="te-IN"/>
        </w:rPr>
      </w:pPr>
      <w:r w:rsidRPr="00D32552">
        <w:rPr>
          <w:rFonts w:ascii="Times New Roman" w:hAnsi="Times New Roman" w:cs="Times New Roman"/>
          <w:color w:val="0E0E0E"/>
          <w:sz w:val="20"/>
          <w:szCs w:val="20"/>
          <w:lang w:bidi="te-IN"/>
        </w:rPr>
        <w:t xml:space="preserve">Researchers and organizations have begun exploring blockchain in legal contexts. Wright and De Filippi [2] discuss how “lex </w:t>
      </w:r>
      <w:proofErr w:type="spellStart"/>
      <w:r w:rsidRPr="00D32552">
        <w:rPr>
          <w:rFonts w:ascii="Times New Roman" w:hAnsi="Times New Roman" w:cs="Times New Roman"/>
          <w:color w:val="0E0E0E"/>
          <w:sz w:val="20"/>
          <w:szCs w:val="20"/>
          <w:lang w:bidi="te-IN"/>
        </w:rPr>
        <w:t>cryptographia</w:t>
      </w:r>
      <w:proofErr w:type="spellEnd"/>
      <w:r w:rsidRPr="00D32552">
        <w:rPr>
          <w:rFonts w:ascii="Times New Roman" w:hAnsi="Times New Roman" w:cs="Times New Roman"/>
          <w:color w:val="0E0E0E"/>
          <w:sz w:val="20"/>
          <w:szCs w:val="20"/>
          <w:lang w:bidi="te-IN"/>
        </w:rPr>
        <w:t>” may reshape legal frameworks by automating contracts. Platforms like Ethereum and Hyperledger Fabric [3] have served as prototypes for decentralized applications in various industries, including legal. Studies in healthcare [4] and supply chain [5] also highlight blockchain’s adaptability, indicating potential spill-over benefits for judiciary workflows. However, full-scale implementations in courts remain limited, indicating a gap between experimental proof-of-concepts and production-ready deployments.</w:t>
      </w:r>
    </w:p>
    <w:p w14:paraId="2E5A9D38" w14:textId="77777777" w:rsidR="009C44F2" w:rsidRPr="009C44F2" w:rsidRDefault="009C44F2" w:rsidP="009C44F2">
      <w:pPr>
        <w:spacing w:after="0" w:line="240" w:lineRule="auto"/>
        <w:ind w:left="0" w:firstLine="0"/>
        <w:jc w:val="both"/>
        <w:rPr>
          <w:rFonts w:ascii="Times New Roman" w:hAnsi="Times New Roman" w:cs="Times New Roman"/>
          <w:color w:val="0E0E0E"/>
          <w:sz w:val="20"/>
          <w:szCs w:val="20"/>
          <w:lang w:bidi="te-IN"/>
        </w:rPr>
      </w:pPr>
    </w:p>
    <w:p w14:paraId="241B7A1B" w14:textId="73A283E8" w:rsidR="00545E78" w:rsidRPr="007E5C99" w:rsidRDefault="00545E78" w:rsidP="007E5C99">
      <w:pPr>
        <w:pStyle w:val="Heading1"/>
        <w:spacing w:line="240" w:lineRule="auto"/>
        <w:rPr>
          <w:lang w:bidi="te-IN"/>
        </w:rPr>
      </w:pPr>
      <w:r w:rsidRPr="00545E78">
        <w:rPr>
          <w:lang w:bidi="te-IN"/>
        </w:rPr>
        <w:t>PROPOSED WORK</w:t>
      </w:r>
    </w:p>
    <w:p w14:paraId="6B96701B" w14:textId="77777777" w:rsidR="00545E78" w:rsidRPr="00545E78" w:rsidRDefault="00545E78" w:rsidP="00F4208A">
      <w:pPr>
        <w:pStyle w:val="ListParagraph"/>
        <w:numPr>
          <w:ilvl w:val="0"/>
          <w:numId w:val="4"/>
        </w:numPr>
        <w:spacing w:line="240" w:lineRule="auto"/>
        <w:contextualSpacing w:val="0"/>
        <w:outlineLvl w:val="1"/>
        <w:rPr>
          <w:rFonts w:ascii="Times New Roman" w:hAnsi="Times New Roman" w:cs="Times New Roman"/>
          <w:b/>
          <w:bCs/>
          <w:vanish/>
          <w:sz w:val="20"/>
          <w:szCs w:val="20"/>
          <w:lang w:bidi="te-IN"/>
        </w:rPr>
      </w:pPr>
    </w:p>
    <w:p w14:paraId="02378882" w14:textId="63E88DD7" w:rsidR="00545E78" w:rsidRPr="00545E78" w:rsidRDefault="00545E78" w:rsidP="009C44F2">
      <w:pPr>
        <w:pStyle w:val="Heading2"/>
        <w:spacing w:line="240" w:lineRule="auto"/>
        <w:rPr>
          <w:lang w:bidi="te-IN"/>
        </w:rPr>
      </w:pPr>
      <w:r w:rsidRPr="00545E78">
        <w:rPr>
          <w:lang w:bidi="te-IN"/>
        </w:rPr>
        <w:t>System Architecture</w:t>
      </w:r>
    </w:p>
    <w:p w14:paraId="35402559" w14:textId="5879C07B" w:rsidR="007E5C99" w:rsidRPr="007E5C99" w:rsidRDefault="007E5C99" w:rsidP="007E5C99">
      <w:pPr>
        <w:spacing w:line="240" w:lineRule="auto"/>
        <w:jc w:val="both"/>
        <w:rPr>
          <w:rFonts w:ascii="Times New Roman" w:hAnsi="Times New Roman" w:cs="Times New Roman"/>
          <w:sz w:val="20"/>
          <w:szCs w:val="20"/>
          <w:lang w:bidi="te-IN"/>
        </w:rPr>
      </w:pPr>
      <w:r w:rsidRPr="007E5C99">
        <w:rPr>
          <w:rFonts w:ascii="Times New Roman" w:hAnsi="Times New Roman" w:cs="Times New Roman"/>
          <w:sz w:val="20"/>
          <w:szCs w:val="20"/>
          <w:lang w:bidi="te-IN"/>
        </w:rPr>
        <w:t>The architecture of the proposed e</w:t>
      </w:r>
      <w:r>
        <w:rPr>
          <w:rFonts w:ascii="Times New Roman" w:hAnsi="Times New Roman" w:cs="Times New Roman"/>
          <w:sz w:val="20"/>
          <w:szCs w:val="20"/>
          <w:lang w:bidi="te-IN"/>
        </w:rPr>
        <w:t>-</w:t>
      </w:r>
      <w:r w:rsidRPr="007E5C99">
        <w:rPr>
          <w:rFonts w:ascii="Times New Roman" w:hAnsi="Times New Roman" w:cs="Times New Roman"/>
          <w:sz w:val="20"/>
          <w:szCs w:val="20"/>
          <w:lang w:bidi="te-IN"/>
        </w:rPr>
        <w:t>Vault system consists of four main layers:</w:t>
      </w:r>
    </w:p>
    <w:p w14:paraId="78E5A2BE" w14:textId="77777777" w:rsidR="007E5C99" w:rsidRPr="007E5C99" w:rsidRDefault="007E5C99" w:rsidP="007E5C99">
      <w:pPr>
        <w:pStyle w:val="ListParagraph"/>
        <w:numPr>
          <w:ilvl w:val="0"/>
          <w:numId w:val="19"/>
        </w:numPr>
        <w:spacing w:line="240" w:lineRule="auto"/>
        <w:jc w:val="both"/>
        <w:rPr>
          <w:rFonts w:ascii="Times New Roman" w:hAnsi="Times New Roman" w:cs="Times New Roman"/>
          <w:sz w:val="20"/>
          <w:szCs w:val="20"/>
          <w:lang w:bidi="te-IN"/>
        </w:rPr>
      </w:pPr>
      <w:r w:rsidRPr="007E5C99">
        <w:rPr>
          <w:rFonts w:ascii="Times New Roman" w:hAnsi="Times New Roman" w:cs="Times New Roman"/>
          <w:sz w:val="20"/>
          <w:szCs w:val="20"/>
          <w:lang w:bidi="te-IN"/>
        </w:rPr>
        <w:t>Permissioned Blockchain Layer</w:t>
      </w:r>
    </w:p>
    <w:p w14:paraId="1CA143F1" w14:textId="77777777" w:rsidR="007E5C99" w:rsidRPr="007E5C99" w:rsidRDefault="007E5C99" w:rsidP="007E5C99">
      <w:pPr>
        <w:numPr>
          <w:ilvl w:val="0"/>
          <w:numId w:val="7"/>
        </w:numPr>
        <w:spacing w:line="240" w:lineRule="auto"/>
        <w:jc w:val="both"/>
        <w:rPr>
          <w:rFonts w:ascii="Times New Roman" w:hAnsi="Times New Roman" w:cs="Times New Roman"/>
          <w:sz w:val="20"/>
          <w:szCs w:val="20"/>
          <w:lang w:bidi="te-IN"/>
        </w:rPr>
      </w:pPr>
      <w:r w:rsidRPr="007E5C99">
        <w:rPr>
          <w:rFonts w:ascii="Times New Roman" w:hAnsi="Times New Roman" w:cs="Times New Roman"/>
          <w:sz w:val="20"/>
          <w:szCs w:val="20"/>
          <w:lang w:bidi="te-IN"/>
        </w:rPr>
        <w:t>A network of validator nodes run by trusted entities (e.g., courts, certified law firms).</w:t>
      </w:r>
    </w:p>
    <w:p w14:paraId="71B84432" w14:textId="77777777" w:rsidR="007E5C99" w:rsidRPr="007E5C99" w:rsidRDefault="007E5C99" w:rsidP="007E5C99">
      <w:pPr>
        <w:numPr>
          <w:ilvl w:val="0"/>
          <w:numId w:val="7"/>
        </w:numPr>
        <w:spacing w:line="240" w:lineRule="auto"/>
        <w:jc w:val="both"/>
        <w:rPr>
          <w:rFonts w:ascii="Times New Roman" w:hAnsi="Times New Roman" w:cs="Times New Roman"/>
          <w:sz w:val="20"/>
          <w:szCs w:val="20"/>
          <w:lang w:bidi="te-IN"/>
        </w:rPr>
      </w:pPr>
      <w:r w:rsidRPr="007E5C99">
        <w:rPr>
          <w:rFonts w:ascii="Times New Roman" w:hAnsi="Times New Roman" w:cs="Times New Roman"/>
          <w:sz w:val="20"/>
          <w:szCs w:val="20"/>
          <w:lang w:bidi="te-IN"/>
        </w:rPr>
        <w:t>A consensus mechanism such as Practical Byzantine Fault Tolerance (PBFT) or Raft ensures fault tolerance and consistently replicated ledgers.</w:t>
      </w:r>
    </w:p>
    <w:p w14:paraId="451D3597" w14:textId="77777777" w:rsidR="007E5C99" w:rsidRPr="007E5C99" w:rsidRDefault="007E5C99" w:rsidP="007E5C99">
      <w:pPr>
        <w:pStyle w:val="ListParagraph"/>
        <w:numPr>
          <w:ilvl w:val="0"/>
          <w:numId w:val="19"/>
        </w:numPr>
        <w:spacing w:line="240" w:lineRule="auto"/>
        <w:jc w:val="both"/>
        <w:rPr>
          <w:rFonts w:ascii="Times New Roman" w:hAnsi="Times New Roman" w:cs="Times New Roman"/>
          <w:sz w:val="20"/>
          <w:szCs w:val="20"/>
          <w:lang w:bidi="te-IN"/>
        </w:rPr>
      </w:pPr>
      <w:r w:rsidRPr="007E5C99">
        <w:rPr>
          <w:rFonts w:ascii="Times New Roman" w:hAnsi="Times New Roman" w:cs="Times New Roman"/>
          <w:sz w:val="20"/>
          <w:szCs w:val="20"/>
          <w:lang w:bidi="te-IN"/>
        </w:rPr>
        <w:t>Smart Contracts (</w:t>
      </w:r>
      <w:proofErr w:type="spellStart"/>
      <w:r w:rsidRPr="007E5C99">
        <w:rPr>
          <w:rFonts w:ascii="Times New Roman" w:hAnsi="Times New Roman" w:cs="Times New Roman"/>
          <w:sz w:val="20"/>
          <w:szCs w:val="20"/>
          <w:lang w:bidi="te-IN"/>
        </w:rPr>
        <w:t>Chaincode</w:t>
      </w:r>
      <w:proofErr w:type="spellEnd"/>
      <w:r w:rsidRPr="007E5C99">
        <w:rPr>
          <w:rFonts w:ascii="Times New Roman" w:hAnsi="Times New Roman" w:cs="Times New Roman"/>
          <w:sz w:val="20"/>
          <w:szCs w:val="20"/>
          <w:lang w:bidi="te-IN"/>
        </w:rPr>
        <w:t>)</w:t>
      </w:r>
    </w:p>
    <w:p w14:paraId="0C9DAC6A" w14:textId="77777777" w:rsidR="007E5C99" w:rsidRPr="007E5C99" w:rsidRDefault="007E5C99" w:rsidP="007E5C99">
      <w:pPr>
        <w:numPr>
          <w:ilvl w:val="0"/>
          <w:numId w:val="7"/>
        </w:numPr>
        <w:spacing w:line="240" w:lineRule="auto"/>
        <w:jc w:val="both"/>
        <w:rPr>
          <w:rFonts w:ascii="Times New Roman" w:hAnsi="Times New Roman" w:cs="Times New Roman"/>
          <w:sz w:val="20"/>
          <w:szCs w:val="20"/>
          <w:lang w:bidi="te-IN"/>
        </w:rPr>
      </w:pPr>
      <w:r w:rsidRPr="007E5C99">
        <w:rPr>
          <w:rFonts w:ascii="Times New Roman" w:hAnsi="Times New Roman" w:cs="Times New Roman"/>
          <w:sz w:val="20"/>
          <w:szCs w:val="20"/>
          <w:lang w:bidi="te-IN"/>
        </w:rPr>
        <w:t>Document Lifecycle Management: Each document upload triggers a contract that stores metadata (hash, owner, timestamp) on the blockchain.</w:t>
      </w:r>
    </w:p>
    <w:p w14:paraId="17EC07B9" w14:textId="77777777" w:rsidR="007E5C99" w:rsidRPr="007E5C99" w:rsidRDefault="007E5C99" w:rsidP="007E5C99">
      <w:pPr>
        <w:numPr>
          <w:ilvl w:val="0"/>
          <w:numId w:val="7"/>
        </w:numPr>
        <w:spacing w:line="240" w:lineRule="auto"/>
        <w:jc w:val="both"/>
        <w:rPr>
          <w:rFonts w:ascii="Times New Roman" w:hAnsi="Times New Roman" w:cs="Times New Roman"/>
          <w:sz w:val="20"/>
          <w:szCs w:val="20"/>
          <w:lang w:bidi="te-IN"/>
        </w:rPr>
      </w:pPr>
      <w:r w:rsidRPr="007E5C99">
        <w:rPr>
          <w:rFonts w:ascii="Times New Roman" w:hAnsi="Times New Roman" w:cs="Times New Roman"/>
          <w:sz w:val="20"/>
          <w:szCs w:val="20"/>
          <w:lang w:bidi="te-IN"/>
        </w:rPr>
        <w:t>Access Control: Smart contracts implement role-based or attribute-based permissions, preventing unauthorized read or write actions.</w:t>
      </w:r>
    </w:p>
    <w:p w14:paraId="54F0F3EF" w14:textId="77777777" w:rsidR="007E5C99" w:rsidRPr="007E5C99" w:rsidRDefault="007E5C99" w:rsidP="007E5C99">
      <w:pPr>
        <w:pStyle w:val="ListParagraph"/>
        <w:numPr>
          <w:ilvl w:val="0"/>
          <w:numId w:val="19"/>
        </w:numPr>
        <w:spacing w:line="240" w:lineRule="auto"/>
        <w:jc w:val="both"/>
        <w:rPr>
          <w:rFonts w:ascii="Times New Roman" w:hAnsi="Times New Roman" w:cs="Times New Roman"/>
          <w:sz w:val="20"/>
          <w:szCs w:val="20"/>
          <w:lang w:bidi="te-IN"/>
        </w:rPr>
      </w:pPr>
      <w:r w:rsidRPr="007E5C99">
        <w:rPr>
          <w:rFonts w:ascii="Times New Roman" w:hAnsi="Times New Roman" w:cs="Times New Roman"/>
          <w:sz w:val="20"/>
          <w:szCs w:val="20"/>
          <w:lang w:bidi="te-IN"/>
        </w:rPr>
        <w:t>Off-Chain Storage</w:t>
      </w:r>
    </w:p>
    <w:p w14:paraId="3ACB0CB7" w14:textId="77777777" w:rsidR="007E5C99" w:rsidRPr="007E5C99" w:rsidRDefault="007E5C99" w:rsidP="007E5C99">
      <w:pPr>
        <w:numPr>
          <w:ilvl w:val="0"/>
          <w:numId w:val="7"/>
        </w:numPr>
        <w:spacing w:line="240" w:lineRule="auto"/>
        <w:jc w:val="both"/>
        <w:rPr>
          <w:rFonts w:ascii="Times New Roman" w:hAnsi="Times New Roman" w:cs="Times New Roman"/>
          <w:sz w:val="20"/>
          <w:szCs w:val="20"/>
          <w:lang w:bidi="te-IN"/>
        </w:rPr>
      </w:pPr>
      <w:r w:rsidRPr="007E5C99">
        <w:rPr>
          <w:rFonts w:ascii="Times New Roman" w:hAnsi="Times New Roman" w:cs="Times New Roman"/>
          <w:sz w:val="20"/>
          <w:szCs w:val="20"/>
          <w:lang w:bidi="te-IN"/>
        </w:rPr>
        <w:t>Documents are stored in a distributed file system (e.g., IPFS) or a secure encrypted cloud.</w:t>
      </w:r>
    </w:p>
    <w:p w14:paraId="1AB389BF" w14:textId="77777777" w:rsidR="007E5C99" w:rsidRPr="007E5C99" w:rsidRDefault="007E5C99" w:rsidP="007E5C99">
      <w:pPr>
        <w:numPr>
          <w:ilvl w:val="0"/>
          <w:numId w:val="7"/>
        </w:numPr>
        <w:spacing w:line="240" w:lineRule="auto"/>
        <w:jc w:val="both"/>
        <w:rPr>
          <w:rFonts w:ascii="Times New Roman" w:hAnsi="Times New Roman" w:cs="Times New Roman"/>
          <w:sz w:val="20"/>
          <w:szCs w:val="20"/>
          <w:lang w:bidi="te-IN"/>
        </w:rPr>
      </w:pPr>
      <w:r w:rsidRPr="007E5C99">
        <w:rPr>
          <w:rFonts w:ascii="Times New Roman" w:hAnsi="Times New Roman" w:cs="Times New Roman"/>
          <w:sz w:val="20"/>
          <w:szCs w:val="20"/>
          <w:lang w:bidi="te-IN"/>
        </w:rPr>
        <w:t>Only the cryptographic hash of each file (and relevant metadata) is stored on-chain, ensuring system scalability while maintaining tamper-evidence.</w:t>
      </w:r>
    </w:p>
    <w:p w14:paraId="74B81FE0" w14:textId="77777777" w:rsidR="007E5C99" w:rsidRPr="007E5C99" w:rsidRDefault="007E5C99" w:rsidP="007E5C99">
      <w:pPr>
        <w:pStyle w:val="ListParagraph"/>
        <w:numPr>
          <w:ilvl w:val="0"/>
          <w:numId w:val="19"/>
        </w:numPr>
        <w:spacing w:line="240" w:lineRule="auto"/>
        <w:jc w:val="both"/>
        <w:rPr>
          <w:rFonts w:ascii="Times New Roman" w:hAnsi="Times New Roman" w:cs="Times New Roman"/>
          <w:sz w:val="20"/>
          <w:szCs w:val="20"/>
          <w:lang w:bidi="te-IN"/>
        </w:rPr>
      </w:pPr>
      <w:r w:rsidRPr="007E5C99">
        <w:rPr>
          <w:rFonts w:ascii="Times New Roman" w:hAnsi="Times New Roman" w:cs="Times New Roman"/>
          <w:sz w:val="20"/>
          <w:szCs w:val="20"/>
          <w:lang w:bidi="te-IN"/>
        </w:rPr>
        <w:t>Application Layer (User Interfaces and APIs)</w:t>
      </w:r>
    </w:p>
    <w:p w14:paraId="56ABDD1E" w14:textId="77777777" w:rsidR="007E5C99" w:rsidRPr="007E5C99" w:rsidRDefault="007E5C99" w:rsidP="007E5C99">
      <w:pPr>
        <w:numPr>
          <w:ilvl w:val="0"/>
          <w:numId w:val="7"/>
        </w:numPr>
        <w:spacing w:line="240" w:lineRule="auto"/>
        <w:jc w:val="both"/>
        <w:rPr>
          <w:rFonts w:ascii="Times New Roman" w:hAnsi="Times New Roman" w:cs="Times New Roman"/>
          <w:sz w:val="20"/>
          <w:szCs w:val="20"/>
          <w:lang w:bidi="te-IN"/>
        </w:rPr>
      </w:pPr>
      <w:r w:rsidRPr="007E5C99">
        <w:rPr>
          <w:rFonts w:ascii="Times New Roman" w:hAnsi="Times New Roman" w:cs="Times New Roman"/>
          <w:sz w:val="20"/>
          <w:szCs w:val="20"/>
          <w:lang w:bidi="te-IN"/>
        </w:rPr>
        <w:t>Web &amp; Mobile Portals: Lawyers, judges, and clients can upload, retrieve, and share documents through a user-friendly dashboard.</w:t>
      </w:r>
    </w:p>
    <w:p w14:paraId="5C6B6B16" w14:textId="4B0006CB" w:rsidR="00F4208A" w:rsidRPr="007E5C99" w:rsidRDefault="007E5C99" w:rsidP="007E5C99">
      <w:pPr>
        <w:numPr>
          <w:ilvl w:val="0"/>
          <w:numId w:val="7"/>
        </w:numPr>
        <w:spacing w:line="240" w:lineRule="auto"/>
        <w:jc w:val="both"/>
        <w:rPr>
          <w:rFonts w:ascii="Times New Roman" w:hAnsi="Times New Roman" w:cs="Times New Roman"/>
          <w:sz w:val="20"/>
          <w:szCs w:val="20"/>
          <w:lang w:bidi="te-IN"/>
        </w:rPr>
      </w:pPr>
      <w:r w:rsidRPr="007E5C99">
        <w:rPr>
          <w:rFonts w:ascii="Times New Roman" w:hAnsi="Times New Roman" w:cs="Times New Roman"/>
          <w:sz w:val="20"/>
          <w:szCs w:val="20"/>
          <w:lang w:bidi="te-IN"/>
        </w:rPr>
        <w:t xml:space="preserve">Integration APIs: REST or </w:t>
      </w:r>
      <w:proofErr w:type="spellStart"/>
      <w:r w:rsidRPr="007E5C99">
        <w:rPr>
          <w:rFonts w:ascii="Times New Roman" w:hAnsi="Times New Roman" w:cs="Times New Roman"/>
          <w:sz w:val="20"/>
          <w:szCs w:val="20"/>
          <w:lang w:bidi="te-IN"/>
        </w:rPr>
        <w:t>gRPC</w:t>
      </w:r>
      <w:proofErr w:type="spellEnd"/>
      <w:r w:rsidRPr="007E5C99">
        <w:rPr>
          <w:rFonts w:ascii="Times New Roman" w:hAnsi="Times New Roman" w:cs="Times New Roman"/>
          <w:sz w:val="20"/>
          <w:szCs w:val="20"/>
          <w:lang w:bidi="te-IN"/>
        </w:rPr>
        <w:t xml:space="preserve"> endpoints enable seamless integration with existing legal databases and case management systems.</w:t>
      </w:r>
    </w:p>
    <w:p w14:paraId="5208AA84" w14:textId="0CA6784E" w:rsidR="00545E78" w:rsidRPr="00545E78" w:rsidRDefault="00545E78" w:rsidP="009C44F2">
      <w:pPr>
        <w:pStyle w:val="Heading2"/>
        <w:spacing w:line="240" w:lineRule="auto"/>
        <w:rPr>
          <w:lang w:bidi="te-IN"/>
        </w:rPr>
      </w:pPr>
      <w:r w:rsidRPr="00545E78">
        <w:rPr>
          <w:lang w:bidi="te-IN"/>
        </w:rPr>
        <w:t>Data Flow Diagram</w:t>
      </w:r>
    </w:p>
    <w:p w14:paraId="5F3B9D9B" w14:textId="1EBDCC6A" w:rsidR="000B242E" w:rsidRDefault="000B242E" w:rsidP="000B242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divId w:val="1657342877"/>
        <w:rPr>
          <w:rFonts w:ascii="Consolas" w:hAnsi="Consolas" w:cs="Courier New"/>
          <w:sz w:val="18"/>
          <w:szCs w:val="18"/>
        </w:rPr>
      </w:pPr>
      <w:r w:rsidRPr="000B242E">
        <w:rPr>
          <w:sz w:val="20"/>
          <w:szCs w:val="20"/>
        </w:rPr>
        <w:t xml:space="preserve"> </w:t>
      </w:r>
      <w:r>
        <w:rPr>
          <w:sz w:val="20"/>
          <w:szCs w:val="20"/>
        </w:rPr>
        <w:t xml:space="preserve"> </w:t>
      </w:r>
      <w:r>
        <w:rPr>
          <w:rFonts w:ascii="Consolas" w:hAnsi="Consolas" w:cs="Courier New"/>
          <w:sz w:val="18"/>
          <w:szCs w:val="18"/>
        </w:rPr>
        <w:t xml:space="preserve">1.               </w:t>
      </w:r>
      <w:r>
        <w:rPr>
          <w:rFonts w:ascii="Consolas" w:hAnsi="Consolas" w:cs="Courier New"/>
          <w:color w:val="000000"/>
          <w:sz w:val="18"/>
          <w:szCs w:val="18"/>
        </w:rPr>
        <w:t xml:space="preserve">  </w:t>
      </w:r>
      <w:r>
        <w:rPr>
          <w:rFonts w:ascii="Consolas" w:hAnsi="Consolas" w:cs="Courier New"/>
          <w:color w:val="666600"/>
          <w:sz w:val="18"/>
          <w:szCs w:val="18"/>
        </w:rPr>
        <w:t>+-------------------------------+</w:t>
      </w:r>
    </w:p>
    <w:p w14:paraId="0D1A2804" w14:textId="68D3624A" w:rsidR="000B242E" w:rsidRDefault="000B242E" w:rsidP="000B242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divId w:val="1657342877"/>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User</w:t>
      </w:r>
      <w:r>
        <w:rPr>
          <w:rFonts w:ascii="Consolas" w:hAnsi="Consolas" w:cs="Courier New"/>
          <w:color w:val="000000"/>
          <w:sz w:val="18"/>
          <w:szCs w:val="18"/>
        </w:rPr>
        <w:t xml:space="preserve"> </w:t>
      </w:r>
      <w:r>
        <w:rPr>
          <w:rFonts w:ascii="Consolas" w:hAnsi="Consolas" w:cs="Courier New"/>
          <w:color w:val="660066"/>
          <w:sz w:val="18"/>
          <w:szCs w:val="18"/>
        </w:rPr>
        <w:t>Interface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660066"/>
          <w:sz w:val="18"/>
          <w:szCs w:val="18"/>
        </w:rPr>
        <w:t>Web</w:t>
      </w:r>
      <w:r>
        <w:rPr>
          <w:rFonts w:ascii="Consolas" w:hAnsi="Consolas" w:cs="Courier New"/>
          <w:color w:val="666600"/>
          <w:sz w:val="18"/>
          <w:szCs w:val="18"/>
        </w:rPr>
        <w:t>/</w:t>
      </w:r>
      <w:r>
        <w:rPr>
          <w:rFonts w:ascii="Consolas" w:hAnsi="Consolas" w:cs="Courier New"/>
          <w:color w:val="660066"/>
          <w:sz w:val="18"/>
          <w:szCs w:val="18"/>
        </w:rPr>
        <w:t>Mobile</w:t>
      </w:r>
      <w:r>
        <w:rPr>
          <w:rFonts w:ascii="Consolas" w:hAnsi="Consolas" w:cs="Courier New"/>
          <w:color w:val="666600"/>
          <w:sz w:val="18"/>
          <w:szCs w:val="18"/>
        </w:rPr>
        <w:t>)</w:t>
      </w:r>
      <w:r>
        <w:rPr>
          <w:rFonts w:ascii="Consolas" w:hAnsi="Consolas" w:cs="Courier New"/>
          <w:color w:val="000000"/>
          <w:sz w:val="18"/>
          <w:szCs w:val="18"/>
        </w:rPr>
        <w:t xml:space="preserve"> |</w:t>
      </w:r>
    </w:p>
    <w:p w14:paraId="3F7DD9BA" w14:textId="18135CB4" w:rsidR="000B242E" w:rsidRDefault="000B242E" w:rsidP="000B242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divId w:val="1657342877"/>
        <w:rPr>
          <w:rFonts w:ascii="Consolas" w:hAnsi="Consolas" w:cs="Courier New"/>
          <w:sz w:val="18"/>
          <w:szCs w:val="18"/>
        </w:rPr>
      </w:pPr>
      <w:r>
        <w:rPr>
          <w:rFonts w:ascii="Consolas" w:hAnsi="Consolas" w:cs="Courier New"/>
          <w:sz w:val="18"/>
          <w:szCs w:val="18"/>
        </w:rPr>
        <w:t xml:space="preserve"> 3.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Upload</w:t>
      </w:r>
      <w:r>
        <w:rPr>
          <w:rFonts w:ascii="Consolas" w:hAnsi="Consolas" w:cs="Courier New"/>
          <w:color w:val="000000"/>
          <w:sz w:val="18"/>
          <w:szCs w:val="18"/>
        </w:rPr>
        <w:t xml:space="preserve"> </w:t>
      </w:r>
      <w:r>
        <w:rPr>
          <w:rFonts w:ascii="Consolas" w:hAnsi="Consolas" w:cs="Courier New"/>
          <w:color w:val="660066"/>
          <w:sz w:val="18"/>
          <w:szCs w:val="18"/>
        </w:rPr>
        <w:t>Documents</w:t>
      </w:r>
      <w:r>
        <w:rPr>
          <w:rFonts w:ascii="Consolas" w:hAnsi="Consolas" w:cs="Courier New"/>
          <w:color w:val="000000"/>
          <w:sz w:val="18"/>
          <w:szCs w:val="18"/>
        </w:rPr>
        <w:t xml:space="preserve">          |</w:t>
      </w:r>
    </w:p>
    <w:p w14:paraId="5A1677DB" w14:textId="77777777" w:rsidR="000B242E" w:rsidRDefault="000B242E" w:rsidP="000B242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divId w:val="1657342877"/>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Search</w:t>
      </w:r>
      <w:r>
        <w:rPr>
          <w:rFonts w:ascii="Consolas" w:hAnsi="Consolas" w:cs="Courier New"/>
          <w:color w:val="666600"/>
          <w:sz w:val="18"/>
          <w:szCs w:val="18"/>
        </w:rPr>
        <w:t>/</w:t>
      </w:r>
      <w:r>
        <w:rPr>
          <w:rFonts w:ascii="Consolas" w:hAnsi="Consolas" w:cs="Courier New"/>
          <w:color w:val="660066"/>
          <w:sz w:val="18"/>
          <w:szCs w:val="18"/>
        </w:rPr>
        <w:t>Retrieve</w:t>
      </w:r>
    </w:p>
    <w:p w14:paraId="2B00EABF" w14:textId="28DE0786" w:rsidR="000B242E" w:rsidRDefault="000B242E" w:rsidP="000B242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divId w:val="1657342877"/>
        <w:rPr>
          <w:rFonts w:ascii="Consolas" w:hAnsi="Consolas" w:cs="Courier New"/>
          <w:sz w:val="18"/>
          <w:szCs w:val="18"/>
        </w:rPr>
      </w:pPr>
      <w:r>
        <w:rPr>
          <w:rFonts w:ascii="Consolas" w:hAnsi="Consolas" w:cs="Courier New"/>
          <w:sz w:val="18"/>
          <w:szCs w:val="18"/>
        </w:rPr>
        <w:t xml:space="preserve"> 5. </w:t>
      </w:r>
      <w:r>
        <w:rPr>
          <w:rFonts w:ascii="Consolas" w:hAnsi="Consolas" w:cs="Courier New"/>
          <w:color w:val="000000"/>
          <w:sz w:val="18"/>
          <w:szCs w:val="18"/>
        </w:rPr>
        <w:t xml:space="preserve">                </w:t>
      </w:r>
      <w:r>
        <w:rPr>
          <w:rFonts w:ascii="Consolas" w:hAnsi="Consolas" w:cs="Courier New"/>
          <w:color w:val="666600"/>
          <w:sz w:val="18"/>
          <w:szCs w:val="18"/>
        </w:rPr>
        <w:t>+------------+------------------+</w:t>
      </w:r>
    </w:p>
    <w:p w14:paraId="5D3A6139" w14:textId="77777777" w:rsidR="000B242E" w:rsidRDefault="000B242E" w:rsidP="000B242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divId w:val="1657342877"/>
        <w:rPr>
          <w:rFonts w:ascii="Consolas" w:hAnsi="Consolas" w:cs="Courier New"/>
          <w:sz w:val="18"/>
          <w:szCs w:val="18"/>
        </w:rPr>
      </w:pPr>
      <w:r>
        <w:rPr>
          <w:rFonts w:ascii="Consolas" w:hAnsi="Consolas" w:cs="Courier New"/>
          <w:sz w:val="18"/>
          <w:szCs w:val="18"/>
        </w:rPr>
        <w:t xml:space="preserve"> 6. </w:t>
      </w:r>
      <w:r>
        <w:rPr>
          <w:rFonts w:ascii="Consolas" w:hAnsi="Consolas" w:cs="Courier New"/>
          <w:color w:val="000000"/>
          <w:sz w:val="18"/>
          <w:szCs w:val="18"/>
        </w:rPr>
        <w:t xml:space="preserve">                             </w:t>
      </w:r>
      <w:r>
        <w:rPr>
          <w:rFonts w:ascii="Consolas" w:hAnsi="Consolas" w:cs="Courier New"/>
          <w:color w:val="666600"/>
          <w:sz w:val="18"/>
          <w:szCs w:val="18"/>
        </w:rPr>
        <w:t>|</w:t>
      </w:r>
    </w:p>
    <w:p w14:paraId="23B0BE9F" w14:textId="77777777" w:rsidR="000B242E" w:rsidRDefault="000B242E" w:rsidP="000B242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divId w:val="1657342877"/>
        <w:rPr>
          <w:rFonts w:ascii="Consolas" w:hAnsi="Consolas" w:cs="Courier New"/>
          <w:sz w:val="18"/>
          <w:szCs w:val="18"/>
        </w:rPr>
      </w:pPr>
      <w:r>
        <w:rPr>
          <w:rFonts w:ascii="Consolas" w:hAnsi="Consolas" w:cs="Courier New"/>
          <w:sz w:val="18"/>
          <w:szCs w:val="18"/>
        </w:rPr>
        <w:t xml:space="preserve"> 7. </w:t>
      </w:r>
      <w:r>
        <w:rPr>
          <w:rFonts w:ascii="Consolas" w:hAnsi="Consolas" w:cs="Courier New"/>
          <w:color w:val="000000"/>
          <w:sz w:val="18"/>
          <w:szCs w:val="18"/>
        </w:rPr>
        <w:t xml:space="preserve">                             V</w:t>
      </w:r>
    </w:p>
    <w:p w14:paraId="4E8D975A" w14:textId="77777777" w:rsidR="000B242E" w:rsidRDefault="000B242E" w:rsidP="000B242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divId w:val="1657342877"/>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000000"/>
          <w:sz w:val="18"/>
          <w:szCs w:val="18"/>
        </w:rPr>
        <w:t xml:space="preserve">                     </w:t>
      </w:r>
      <w:r>
        <w:rPr>
          <w:rFonts w:ascii="Consolas" w:hAnsi="Consolas" w:cs="Courier New"/>
          <w:color w:val="666600"/>
          <w:sz w:val="18"/>
          <w:szCs w:val="18"/>
        </w:rPr>
        <w:t>+---------------+</w:t>
      </w:r>
    </w:p>
    <w:p w14:paraId="28F43D60" w14:textId="77777777" w:rsidR="000B242E" w:rsidRDefault="000B242E" w:rsidP="000B242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divId w:val="1657342877"/>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00"/>
          <w:sz w:val="18"/>
          <w:szCs w:val="18"/>
        </w:rPr>
        <w:t xml:space="preserve">                     </w:t>
      </w:r>
      <w:proofErr w:type="gramStart"/>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Application</w:t>
      </w:r>
      <w:proofErr w:type="gramEnd"/>
      <w:r>
        <w:rPr>
          <w:rFonts w:ascii="Consolas" w:hAnsi="Consolas" w:cs="Courier New"/>
          <w:color w:val="000000"/>
          <w:sz w:val="18"/>
          <w:szCs w:val="18"/>
        </w:rPr>
        <w:t xml:space="preserve">  </w:t>
      </w:r>
      <w:r>
        <w:rPr>
          <w:rFonts w:ascii="Consolas" w:hAnsi="Consolas" w:cs="Courier New"/>
          <w:color w:val="666600"/>
          <w:sz w:val="18"/>
          <w:szCs w:val="18"/>
        </w:rPr>
        <w:t>|</w:t>
      </w:r>
    </w:p>
    <w:p w14:paraId="3CE35202" w14:textId="77777777" w:rsidR="000B242E" w:rsidRDefault="000B242E" w:rsidP="000B242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divId w:val="1657342877"/>
        <w:rPr>
          <w:rFonts w:ascii="Consolas" w:hAnsi="Consolas" w:cs="Courier New"/>
          <w:sz w:val="18"/>
          <w:szCs w:val="18"/>
        </w:rPr>
      </w:pPr>
      <w:r>
        <w:rPr>
          <w:rFonts w:ascii="Consolas" w:hAnsi="Consolas" w:cs="Courier New"/>
          <w:sz w:val="18"/>
          <w:szCs w:val="18"/>
        </w:rPr>
        <w:t xml:space="preserve">10.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Server</w:t>
      </w:r>
      <w:r>
        <w:rPr>
          <w:rFonts w:ascii="Consolas" w:hAnsi="Consolas" w:cs="Courier New"/>
          <w:color w:val="000000"/>
          <w:sz w:val="18"/>
          <w:szCs w:val="18"/>
        </w:rPr>
        <w:t xml:space="preserve">    </w:t>
      </w:r>
      <w:r>
        <w:rPr>
          <w:rFonts w:ascii="Consolas" w:hAnsi="Consolas" w:cs="Courier New"/>
          <w:color w:val="666600"/>
          <w:sz w:val="18"/>
          <w:szCs w:val="18"/>
        </w:rPr>
        <w:t>|</w:t>
      </w:r>
    </w:p>
    <w:p w14:paraId="77CDF129" w14:textId="77777777" w:rsidR="000B242E" w:rsidRDefault="000B242E" w:rsidP="000B242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divId w:val="1657342877"/>
        <w:rPr>
          <w:rFonts w:ascii="Consolas" w:hAnsi="Consolas" w:cs="Courier New"/>
          <w:sz w:val="18"/>
          <w:szCs w:val="18"/>
        </w:rPr>
      </w:pPr>
      <w:r>
        <w:rPr>
          <w:rFonts w:ascii="Consolas" w:hAnsi="Consolas" w:cs="Courier New"/>
          <w:sz w:val="18"/>
          <w:szCs w:val="18"/>
        </w:rPr>
        <w:t xml:space="preserve">11. </w:t>
      </w:r>
      <w:r>
        <w:rPr>
          <w:rFonts w:ascii="Consolas" w:hAnsi="Consolas" w:cs="Courier New"/>
          <w:color w:val="000000"/>
          <w:sz w:val="18"/>
          <w:szCs w:val="18"/>
        </w:rPr>
        <w:t xml:space="preserve">                     </w:t>
      </w:r>
      <w:r>
        <w:rPr>
          <w:rFonts w:ascii="Consolas" w:hAnsi="Consolas" w:cs="Courier New"/>
          <w:color w:val="666600"/>
          <w:sz w:val="18"/>
          <w:szCs w:val="18"/>
        </w:rPr>
        <w:t>+-------+-------+</w:t>
      </w:r>
    </w:p>
    <w:p w14:paraId="32A9BB50" w14:textId="77777777" w:rsidR="000B242E" w:rsidRDefault="000B242E" w:rsidP="000B242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divId w:val="1657342877"/>
        <w:rPr>
          <w:rFonts w:ascii="Consolas" w:hAnsi="Consolas" w:cs="Courier New"/>
          <w:sz w:val="18"/>
          <w:szCs w:val="18"/>
        </w:rPr>
      </w:pPr>
      <w:r>
        <w:rPr>
          <w:rFonts w:ascii="Consolas" w:hAnsi="Consolas" w:cs="Courier New"/>
          <w:sz w:val="18"/>
          <w:szCs w:val="18"/>
        </w:rPr>
        <w:t xml:space="preserve">12. </w:t>
      </w:r>
      <w:r>
        <w:rPr>
          <w:rFonts w:ascii="Consolas" w:hAnsi="Consolas" w:cs="Courier New"/>
          <w:color w:val="000000"/>
          <w:sz w:val="18"/>
          <w:szCs w:val="18"/>
        </w:rPr>
        <w:t xml:space="preserve">                             </w:t>
      </w:r>
      <w:r>
        <w:rPr>
          <w:rFonts w:ascii="Consolas" w:hAnsi="Consolas" w:cs="Courier New"/>
          <w:color w:val="666600"/>
          <w:sz w:val="18"/>
          <w:szCs w:val="18"/>
        </w:rPr>
        <w:t>|</w:t>
      </w:r>
    </w:p>
    <w:p w14:paraId="3483CAFF" w14:textId="77777777" w:rsidR="000B242E" w:rsidRDefault="000B242E" w:rsidP="000B242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divId w:val="1657342877"/>
        <w:rPr>
          <w:rFonts w:ascii="Consolas" w:hAnsi="Consolas" w:cs="Courier New"/>
          <w:sz w:val="18"/>
          <w:szCs w:val="18"/>
        </w:rPr>
      </w:pPr>
      <w:r>
        <w:rPr>
          <w:rFonts w:ascii="Consolas" w:hAnsi="Consolas" w:cs="Courier New"/>
          <w:sz w:val="18"/>
          <w:szCs w:val="18"/>
        </w:rPr>
        <w:t xml:space="preserve">13.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API </w:t>
      </w:r>
      <w:r>
        <w:rPr>
          <w:rFonts w:ascii="Consolas" w:hAnsi="Consolas" w:cs="Courier New"/>
          <w:color w:val="660066"/>
          <w:sz w:val="18"/>
          <w:szCs w:val="18"/>
        </w:rPr>
        <w:t>Calls</w:t>
      </w:r>
      <w:r>
        <w:rPr>
          <w:rFonts w:ascii="Consolas" w:hAnsi="Consolas" w:cs="Courier New"/>
          <w:color w:val="666600"/>
          <w:sz w:val="18"/>
          <w:szCs w:val="18"/>
        </w:rPr>
        <w:t>)</w:t>
      </w:r>
    </w:p>
    <w:p w14:paraId="3F0F77CC" w14:textId="77777777" w:rsidR="000B242E" w:rsidRDefault="000B242E" w:rsidP="000B242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divId w:val="1657342877"/>
        <w:rPr>
          <w:rFonts w:ascii="Consolas" w:hAnsi="Consolas" w:cs="Courier New"/>
          <w:sz w:val="18"/>
          <w:szCs w:val="18"/>
        </w:rPr>
      </w:pPr>
      <w:r>
        <w:rPr>
          <w:rFonts w:ascii="Consolas" w:hAnsi="Consolas" w:cs="Courier New"/>
          <w:sz w:val="18"/>
          <w:szCs w:val="18"/>
        </w:rPr>
        <w:t xml:space="preserve">14. </w:t>
      </w:r>
      <w:r>
        <w:rPr>
          <w:rFonts w:ascii="Consolas" w:hAnsi="Consolas" w:cs="Courier New"/>
          <w:color w:val="000000"/>
          <w:sz w:val="18"/>
          <w:szCs w:val="18"/>
        </w:rPr>
        <w:t xml:space="preserve">                             V</w:t>
      </w:r>
    </w:p>
    <w:p w14:paraId="4F739ACF" w14:textId="77777777" w:rsidR="000B242E" w:rsidRDefault="000B242E" w:rsidP="000B242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divId w:val="1657342877"/>
        <w:rPr>
          <w:rFonts w:ascii="Consolas" w:hAnsi="Consolas" w:cs="Courier New"/>
          <w:sz w:val="18"/>
          <w:szCs w:val="18"/>
        </w:rPr>
      </w:pPr>
      <w:r>
        <w:rPr>
          <w:rFonts w:ascii="Consolas" w:hAnsi="Consolas" w:cs="Courier New"/>
          <w:sz w:val="18"/>
          <w:szCs w:val="18"/>
        </w:rPr>
        <w:t xml:space="preserve">15. </w:t>
      </w:r>
      <w:r>
        <w:rPr>
          <w:rFonts w:ascii="Consolas" w:hAnsi="Consolas" w:cs="Courier New"/>
          <w:color w:val="000000"/>
          <w:sz w:val="18"/>
          <w:szCs w:val="18"/>
        </w:rPr>
        <w:t xml:space="preserve">                   </w:t>
      </w:r>
      <w:r>
        <w:rPr>
          <w:rFonts w:ascii="Consolas" w:hAnsi="Consolas" w:cs="Courier New"/>
          <w:color w:val="666600"/>
          <w:sz w:val="18"/>
          <w:szCs w:val="18"/>
        </w:rPr>
        <w:t>+---------------------+</w:t>
      </w:r>
    </w:p>
    <w:p w14:paraId="2106DEE7" w14:textId="77777777" w:rsidR="000B242E" w:rsidRDefault="000B242E" w:rsidP="000B242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divId w:val="1657342877"/>
        <w:rPr>
          <w:rFonts w:ascii="Consolas" w:hAnsi="Consolas" w:cs="Courier New"/>
          <w:sz w:val="18"/>
          <w:szCs w:val="18"/>
        </w:rPr>
      </w:pPr>
      <w:r>
        <w:rPr>
          <w:rFonts w:ascii="Consolas" w:hAnsi="Consolas" w:cs="Courier New"/>
          <w:sz w:val="18"/>
          <w:szCs w:val="18"/>
        </w:rPr>
        <w:t xml:space="preserve">16. </w:t>
      </w:r>
      <w:r>
        <w:rPr>
          <w:rFonts w:ascii="Consolas" w:hAnsi="Consolas" w:cs="Courier New"/>
          <w:color w:val="000000"/>
          <w:sz w:val="18"/>
          <w:szCs w:val="18"/>
        </w:rPr>
        <w:t xml:space="preserve">                   </w:t>
      </w:r>
      <w:proofErr w:type="gramStart"/>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Smart</w:t>
      </w:r>
      <w:proofErr w:type="gramEnd"/>
      <w:r>
        <w:rPr>
          <w:rFonts w:ascii="Consolas" w:hAnsi="Consolas" w:cs="Courier New"/>
          <w:color w:val="000000"/>
          <w:sz w:val="18"/>
          <w:szCs w:val="18"/>
        </w:rPr>
        <w:t xml:space="preserve"> </w:t>
      </w:r>
      <w:r>
        <w:rPr>
          <w:rFonts w:ascii="Consolas" w:hAnsi="Consolas" w:cs="Courier New"/>
          <w:color w:val="660066"/>
          <w:sz w:val="18"/>
          <w:szCs w:val="18"/>
        </w:rPr>
        <w:t>Contracts</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1FA20662" w14:textId="77777777" w:rsidR="000B242E" w:rsidRDefault="000B242E" w:rsidP="000B242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divId w:val="1657342877"/>
        <w:rPr>
          <w:rFonts w:ascii="Consolas" w:hAnsi="Consolas" w:cs="Courier New"/>
          <w:sz w:val="18"/>
          <w:szCs w:val="18"/>
        </w:rPr>
      </w:pPr>
      <w:r>
        <w:rPr>
          <w:rFonts w:ascii="Consolas" w:hAnsi="Consolas" w:cs="Courier New"/>
          <w:sz w:val="18"/>
          <w:szCs w:val="18"/>
        </w:rPr>
        <w:t xml:space="preserve">17.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Blockchain</w:t>
      </w:r>
      <w:r>
        <w:rPr>
          <w:rFonts w:ascii="Consolas" w:hAnsi="Consolas" w:cs="Courier New"/>
          <w:color w:val="000000"/>
          <w:sz w:val="18"/>
          <w:szCs w:val="18"/>
        </w:rPr>
        <w:t xml:space="preserve"> </w:t>
      </w:r>
      <w:proofErr w:type="gramStart"/>
      <w:r>
        <w:rPr>
          <w:rFonts w:ascii="Consolas" w:hAnsi="Consolas" w:cs="Courier New"/>
          <w:color w:val="660066"/>
          <w:sz w:val="18"/>
          <w:szCs w:val="18"/>
        </w:rPr>
        <w:t>Network</w:t>
      </w:r>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14:paraId="25DB9580" w14:textId="77777777" w:rsidR="000B242E" w:rsidRDefault="000B242E" w:rsidP="000B242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divId w:val="1657342877"/>
        <w:rPr>
          <w:rFonts w:ascii="Consolas" w:hAnsi="Consolas" w:cs="Courier New"/>
          <w:sz w:val="18"/>
          <w:szCs w:val="18"/>
        </w:rPr>
      </w:pPr>
      <w:r>
        <w:rPr>
          <w:rFonts w:ascii="Consolas" w:hAnsi="Consolas" w:cs="Courier New"/>
          <w:sz w:val="18"/>
          <w:szCs w:val="18"/>
        </w:rPr>
        <w:t xml:space="preserve">18. </w:t>
      </w:r>
      <w:r>
        <w:rPr>
          <w:rFonts w:ascii="Consolas" w:hAnsi="Consolas" w:cs="Courier New"/>
          <w:color w:val="000000"/>
          <w:sz w:val="18"/>
          <w:szCs w:val="18"/>
        </w:rPr>
        <w:t xml:space="preserve">                   </w:t>
      </w:r>
      <w:r>
        <w:rPr>
          <w:rFonts w:ascii="Consolas" w:hAnsi="Consolas" w:cs="Courier New"/>
          <w:color w:val="666600"/>
          <w:sz w:val="18"/>
          <w:szCs w:val="18"/>
        </w:rPr>
        <w:t>+--------+------------+</w:t>
      </w:r>
    </w:p>
    <w:p w14:paraId="7403164E" w14:textId="77777777" w:rsidR="000B242E" w:rsidRDefault="000B242E" w:rsidP="000B242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divId w:val="1657342877"/>
        <w:rPr>
          <w:rFonts w:ascii="Consolas" w:hAnsi="Consolas" w:cs="Courier New"/>
          <w:sz w:val="18"/>
          <w:szCs w:val="18"/>
        </w:rPr>
      </w:pPr>
      <w:r>
        <w:rPr>
          <w:rFonts w:ascii="Consolas" w:hAnsi="Consolas" w:cs="Courier New"/>
          <w:sz w:val="18"/>
          <w:szCs w:val="18"/>
        </w:rPr>
        <w:t xml:space="preserve">19. </w:t>
      </w:r>
      <w:r>
        <w:rPr>
          <w:rFonts w:ascii="Consolas" w:hAnsi="Consolas" w:cs="Courier New"/>
          <w:color w:val="000000"/>
          <w:sz w:val="18"/>
          <w:szCs w:val="18"/>
        </w:rPr>
        <w:t xml:space="preserve">                            </w:t>
      </w:r>
      <w:r>
        <w:rPr>
          <w:rFonts w:ascii="Consolas" w:hAnsi="Consolas" w:cs="Courier New"/>
          <w:color w:val="666600"/>
          <w:sz w:val="18"/>
          <w:szCs w:val="18"/>
        </w:rPr>
        <w:t>|</w:t>
      </w:r>
    </w:p>
    <w:p w14:paraId="357BA121" w14:textId="77777777" w:rsidR="000B242E" w:rsidRDefault="000B242E" w:rsidP="000B242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divId w:val="1657342877"/>
        <w:rPr>
          <w:rFonts w:ascii="Consolas" w:hAnsi="Consolas" w:cs="Courier New"/>
          <w:sz w:val="18"/>
          <w:szCs w:val="18"/>
        </w:rPr>
      </w:pPr>
      <w:r>
        <w:rPr>
          <w:rFonts w:ascii="Consolas" w:hAnsi="Consolas" w:cs="Courier New"/>
          <w:sz w:val="18"/>
          <w:szCs w:val="18"/>
        </w:rPr>
        <w:t xml:space="preserve">20.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660066"/>
          <w:sz w:val="18"/>
          <w:szCs w:val="18"/>
        </w:rPr>
        <w:t>Hash</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Metadata</w:t>
      </w:r>
      <w:r>
        <w:rPr>
          <w:rFonts w:ascii="Consolas" w:hAnsi="Consolas" w:cs="Courier New"/>
          <w:color w:val="666600"/>
          <w:sz w:val="18"/>
          <w:szCs w:val="18"/>
        </w:rPr>
        <w:t>)</w:t>
      </w:r>
    </w:p>
    <w:p w14:paraId="62E12CF4" w14:textId="77777777" w:rsidR="000B242E" w:rsidRDefault="000B242E" w:rsidP="000B242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divId w:val="1657342877"/>
        <w:rPr>
          <w:rFonts w:ascii="Consolas" w:hAnsi="Consolas" w:cs="Courier New"/>
          <w:sz w:val="18"/>
          <w:szCs w:val="18"/>
        </w:rPr>
      </w:pPr>
      <w:r>
        <w:rPr>
          <w:rFonts w:ascii="Consolas" w:hAnsi="Consolas" w:cs="Courier New"/>
          <w:sz w:val="18"/>
          <w:szCs w:val="18"/>
        </w:rPr>
        <w:t xml:space="preserve">21. </w:t>
      </w:r>
      <w:r>
        <w:rPr>
          <w:rFonts w:ascii="Consolas" w:hAnsi="Consolas" w:cs="Courier New"/>
          <w:color w:val="000000"/>
          <w:sz w:val="18"/>
          <w:szCs w:val="18"/>
        </w:rPr>
        <w:t xml:space="preserve">                            V</w:t>
      </w:r>
    </w:p>
    <w:p w14:paraId="73866ECB" w14:textId="77777777" w:rsidR="000B242E" w:rsidRDefault="000B242E" w:rsidP="000B242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divId w:val="1657342877"/>
        <w:rPr>
          <w:rFonts w:ascii="Consolas" w:hAnsi="Consolas" w:cs="Courier New"/>
          <w:sz w:val="18"/>
          <w:szCs w:val="18"/>
        </w:rPr>
      </w:pPr>
      <w:r>
        <w:rPr>
          <w:rFonts w:ascii="Consolas" w:hAnsi="Consolas" w:cs="Courier New"/>
          <w:sz w:val="18"/>
          <w:szCs w:val="18"/>
        </w:rPr>
        <w:t xml:space="preserve">22. </w:t>
      </w:r>
      <w:r>
        <w:rPr>
          <w:rFonts w:ascii="Consolas" w:hAnsi="Consolas" w:cs="Courier New"/>
          <w:color w:val="000000"/>
          <w:sz w:val="18"/>
          <w:szCs w:val="18"/>
        </w:rPr>
        <w:t xml:space="preserve">                    </w:t>
      </w:r>
      <w:r>
        <w:rPr>
          <w:rFonts w:ascii="Consolas" w:hAnsi="Consolas" w:cs="Courier New"/>
          <w:color w:val="666600"/>
          <w:sz w:val="18"/>
          <w:szCs w:val="18"/>
        </w:rPr>
        <w:t>+---------------+</w:t>
      </w:r>
    </w:p>
    <w:p w14:paraId="07556001" w14:textId="77777777" w:rsidR="000B242E" w:rsidRDefault="000B242E" w:rsidP="000B242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divId w:val="1657342877"/>
        <w:rPr>
          <w:rFonts w:ascii="Consolas" w:hAnsi="Consolas" w:cs="Courier New"/>
          <w:sz w:val="18"/>
          <w:szCs w:val="18"/>
        </w:rPr>
      </w:pPr>
      <w:r>
        <w:rPr>
          <w:rFonts w:ascii="Consolas" w:hAnsi="Consolas" w:cs="Courier New"/>
          <w:sz w:val="18"/>
          <w:szCs w:val="18"/>
        </w:rPr>
        <w:t xml:space="preserve">23.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Off</w:t>
      </w:r>
      <w:r>
        <w:rPr>
          <w:rFonts w:ascii="Consolas" w:hAnsi="Consolas" w:cs="Courier New"/>
          <w:color w:val="666600"/>
          <w:sz w:val="18"/>
          <w:szCs w:val="18"/>
        </w:rPr>
        <w:t>-</w:t>
      </w:r>
      <w:r>
        <w:rPr>
          <w:rFonts w:ascii="Consolas" w:hAnsi="Consolas" w:cs="Courier New"/>
          <w:color w:val="660066"/>
          <w:sz w:val="18"/>
          <w:szCs w:val="18"/>
        </w:rPr>
        <w:t>Chain</w:t>
      </w:r>
      <w:r>
        <w:rPr>
          <w:rFonts w:ascii="Consolas" w:hAnsi="Consolas" w:cs="Courier New"/>
          <w:color w:val="000000"/>
          <w:sz w:val="18"/>
          <w:szCs w:val="18"/>
        </w:rPr>
        <w:t xml:space="preserve">     </w:t>
      </w:r>
      <w:r>
        <w:rPr>
          <w:rFonts w:ascii="Consolas" w:hAnsi="Consolas" w:cs="Courier New"/>
          <w:color w:val="666600"/>
          <w:sz w:val="18"/>
          <w:szCs w:val="18"/>
        </w:rPr>
        <w:t>|</w:t>
      </w:r>
    </w:p>
    <w:p w14:paraId="7150BC62" w14:textId="77777777" w:rsidR="000B242E" w:rsidRDefault="000B242E" w:rsidP="000B242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divId w:val="1657342877"/>
        <w:rPr>
          <w:rFonts w:ascii="Consolas" w:hAnsi="Consolas" w:cs="Courier New"/>
          <w:sz w:val="18"/>
          <w:szCs w:val="18"/>
        </w:rPr>
      </w:pPr>
      <w:r>
        <w:rPr>
          <w:rFonts w:ascii="Consolas" w:hAnsi="Consolas" w:cs="Courier New"/>
          <w:sz w:val="18"/>
          <w:szCs w:val="18"/>
        </w:rPr>
        <w:lastRenderedPageBreak/>
        <w:t xml:space="preserve">24.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Storage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IPFS</w:t>
      </w:r>
      <w:r>
        <w:rPr>
          <w:rFonts w:ascii="Consolas" w:hAnsi="Consolas" w:cs="Courier New"/>
          <w:color w:val="666600"/>
          <w:sz w:val="18"/>
          <w:szCs w:val="18"/>
        </w:rPr>
        <w:t>)|</w:t>
      </w:r>
    </w:p>
    <w:p w14:paraId="4157FA61" w14:textId="77777777" w:rsidR="000B242E" w:rsidRDefault="000B242E" w:rsidP="000B242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divId w:val="1657342877"/>
        <w:rPr>
          <w:rFonts w:ascii="Consolas" w:hAnsi="Consolas" w:cs="Courier New"/>
          <w:sz w:val="18"/>
          <w:szCs w:val="18"/>
        </w:rPr>
      </w:pPr>
      <w:r>
        <w:rPr>
          <w:rFonts w:ascii="Consolas" w:hAnsi="Consolas" w:cs="Courier New"/>
          <w:sz w:val="18"/>
          <w:szCs w:val="18"/>
        </w:rPr>
        <w:t xml:space="preserve">25. </w:t>
      </w:r>
      <w:r>
        <w:rPr>
          <w:rFonts w:ascii="Consolas" w:hAnsi="Consolas" w:cs="Courier New"/>
          <w:color w:val="000000"/>
          <w:sz w:val="18"/>
          <w:szCs w:val="18"/>
        </w:rPr>
        <w:t xml:space="preserve">                    </w:t>
      </w:r>
      <w:r>
        <w:rPr>
          <w:rFonts w:ascii="Consolas" w:hAnsi="Consolas" w:cs="Courier New"/>
          <w:color w:val="666600"/>
          <w:sz w:val="18"/>
          <w:szCs w:val="18"/>
        </w:rPr>
        <w:t>+---------------+</w:t>
      </w:r>
    </w:p>
    <w:p w14:paraId="672D41F7" w14:textId="77777777" w:rsidR="000B242E" w:rsidRDefault="000B242E" w:rsidP="000B242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divId w:val="1657342877"/>
        <w:rPr>
          <w:rFonts w:ascii="Consolas" w:hAnsi="Consolas" w:cs="Courier New"/>
          <w:sz w:val="18"/>
          <w:szCs w:val="18"/>
        </w:rPr>
      </w:pPr>
      <w:r>
        <w:rPr>
          <w:rFonts w:ascii="Consolas" w:hAnsi="Consolas" w:cs="Courier New"/>
          <w:sz w:val="18"/>
          <w:szCs w:val="18"/>
        </w:rPr>
        <w:t xml:space="preserve">26. </w:t>
      </w:r>
      <w:r>
        <w:rPr>
          <w:rFonts w:ascii="Consolas" w:hAnsi="Consolas" w:cs="Courier New"/>
          <w:color w:val="000000"/>
          <w:sz w:val="18"/>
          <w:szCs w:val="18"/>
        </w:rPr>
        <w:t> </w:t>
      </w:r>
    </w:p>
    <w:p w14:paraId="0F0723F0" w14:textId="77777777" w:rsidR="000B242E" w:rsidRDefault="000B242E" w:rsidP="000B242E">
      <w:pPr>
        <w:pStyle w:val="ListParagraph"/>
        <w:ind w:firstLine="0"/>
        <w:jc w:val="both"/>
        <w:rPr>
          <w:rFonts w:ascii="Times New Roman" w:hAnsi="Times New Roman" w:cs="Times New Roman"/>
          <w:sz w:val="20"/>
          <w:szCs w:val="20"/>
        </w:rPr>
      </w:pPr>
    </w:p>
    <w:p w14:paraId="12B71B65" w14:textId="4483CAC8" w:rsidR="000B242E" w:rsidRPr="000B242E" w:rsidRDefault="000B242E" w:rsidP="000B242E">
      <w:pPr>
        <w:pStyle w:val="ListParagraph"/>
        <w:numPr>
          <w:ilvl w:val="0"/>
          <w:numId w:val="20"/>
        </w:numPr>
        <w:jc w:val="both"/>
        <w:rPr>
          <w:rFonts w:ascii="Times New Roman" w:hAnsi="Times New Roman" w:cs="Times New Roman"/>
          <w:sz w:val="20"/>
          <w:szCs w:val="20"/>
        </w:rPr>
      </w:pPr>
      <w:r w:rsidRPr="000B242E">
        <w:rPr>
          <w:rFonts w:ascii="Times New Roman" w:hAnsi="Times New Roman" w:cs="Times New Roman"/>
          <w:sz w:val="20"/>
          <w:szCs w:val="20"/>
        </w:rPr>
        <w:t>A user uploads a document via the web/mobile interface.</w:t>
      </w:r>
    </w:p>
    <w:p w14:paraId="15A2AB9D" w14:textId="77777777" w:rsidR="000B242E" w:rsidRPr="000B242E" w:rsidRDefault="000B242E" w:rsidP="000B242E">
      <w:pPr>
        <w:pStyle w:val="ListParagraph"/>
        <w:numPr>
          <w:ilvl w:val="0"/>
          <w:numId w:val="20"/>
        </w:numPr>
        <w:jc w:val="both"/>
        <w:rPr>
          <w:rFonts w:ascii="Times New Roman" w:hAnsi="Times New Roman" w:cs="Times New Roman"/>
          <w:sz w:val="20"/>
          <w:szCs w:val="20"/>
        </w:rPr>
      </w:pPr>
      <w:r w:rsidRPr="000B242E">
        <w:rPr>
          <w:rFonts w:ascii="Times New Roman" w:hAnsi="Times New Roman" w:cs="Times New Roman"/>
          <w:sz w:val="20"/>
          <w:szCs w:val="20"/>
        </w:rPr>
        <w:t>The application server processes the file, encrypts it if necessary, and stores it on off-chain storage (e.g., IPFS).</w:t>
      </w:r>
    </w:p>
    <w:p w14:paraId="1C9E692C" w14:textId="77777777" w:rsidR="000B242E" w:rsidRPr="000B242E" w:rsidRDefault="000B242E" w:rsidP="000B242E">
      <w:pPr>
        <w:pStyle w:val="ListParagraph"/>
        <w:numPr>
          <w:ilvl w:val="0"/>
          <w:numId w:val="20"/>
        </w:numPr>
        <w:jc w:val="both"/>
        <w:rPr>
          <w:rFonts w:ascii="Times New Roman" w:hAnsi="Times New Roman" w:cs="Times New Roman"/>
          <w:sz w:val="20"/>
          <w:szCs w:val="20"/>
        </w:rPr>
      </w:pPr>
      <w:r w:rsidRPr="000B242E">
        <w:rPr>
          <w:rFonts w:ascii="Times New Roman" w:hAnsi="Times New Roman" w:cs="Times New Roman"/>
          <w:sz w:val="20"/>
          <w:szCs w:val="20"/>
        </w:rPr>
        <w:t>The hash of the file and relevant metadata (owner info, timestamp) are transmitted to the blockchain via smart contracts.</w:t>
      </w:r>
    </w:p>
    <w:p w14:paraId="04358D3D" w14:textId="77777777" w:rsidR="000B242E" w:rsidRPr="000B242E" w:rsidRDefault="000B242E" w:rsidP="000B242E">
      <w:pPr>
        <w:pStyle w:val="ListParagraph"/>
        <w:numPr>
          <w:ilvl w:val="0"/>
          <w:numId w:val="20"/>
        </w:numPr>
        <w:jc w:val="both"/>
        <w:rPr>
          <w:rFonts w:ascii="Times New Roman" w:hAnsi="Times New Roman" w:cs="Times New Roman"/>
          <w:sz w:val="20"/>
          <w:szCs w:val="20"/>
        </w:rPr>
      </w:pPr>
      <w:r w:rsidRPr="000B242E">
        <w:rPr>
          <w:rFonts w:ascii="Times New Roman" w:hAnsi="Times New Roman" w:cs="Times New Roman"/>
          <w:sz w:val="20"/>
          <w:szCs w:val="20"/>
        </w:rPr>
        <w:t>Smart contracts record and update the ledger, ensuring immutability and providing access control enforcement.</w:t>
      </w:r>
    </w:p>
    <w:p w14:paraId="20F673EB" w14:textId="1577FEE1" w:rsidR="000B242E" w:rsidRPr="000B242E" w:rsidRDefault="000B242E" w:rsidP="000B242E">
      <w:pPr>
        <w:pStyle w:val="ListParagraph"/>
        <w:numPr>
          <w:ilvl w:val="0"/>
          <w:numId w:val="20"/>
        </w:numPr>
        <w:jc w:val="both"/>
        <w:rPr>
          <w:rFonts w:ascii="Times New Roman" w:hAnsi="Times New Roman" w:cs="Times New Roman"/>
          <w:sz w:val="20"/>
          <w:szCs w:val="20"/>
        </w:rPr>
      </w:pPr>
      <w:r w:rsidRPr="000B242E">
        <w:rPr>
          <w:rFonts w:ascii="Times New Roman" w:hAnsi="Times New Roman" w:cs="Times New Roman"/>
          <w:sz w:val="20"/>
          <w:szCs w:val="20"/>
        </w:rPr>
        <w:t>When a user wants to retrieve or verify a document, the system fetches the metadata from the blockchain and the corresponding file from the off-chain repository, verifying integrity by comparing hashes.</w:t>
      </w:r>
    </w:p>
    <w:p w14:paraId="74EA789D" w14:textId="532216C0" w:rsidR="00E73420" w:rsidRDefault="00FA50A5" w:rsidP="009C44F2">
      <w:pPr>
        <w:pStyle w:val="Heading1"/>
        <w:spacing w:line="240" w:lineRule="auto"/>
      </w:pPr>
      <w:r w:rsidRPr="00FA50A5">
        <w:t>CONCLUSIONS</w:t>
      </w:r>
    </w:p>
    <w:p w14:paraId="6DD7C0D9" w14:textId="1CB425DA" w:rsidR="000B242E" w:rsidRPr="000B242E" w:rsidRDefault="000B242E" w:rsidP="000B242E">
      <w:pPr>
        <w:pStyle w:val="NormalWeb"/>
        <w:jc w:val="both"/>
        <w:rPr>
          <w:sz w:val="20"/>
          <w:szCs w:val="20"/>
        </w:rPr>
      </w:pPr>
      <w:r w:rsidRPr="000B242E">
        <w:rPr>
          <w:sz w:val="20"/>
          <w:szCs w:val="20"/>
        </w:rPr>
        <w:t xml:space="preserve">This paper details the design and proof-of-concept implementation of a blockchain-based </w:t>
      </w:r>
      <w:proofErr w:type="spellStart"/>
      <w:r w:rsidRPr="000B242E">
        <w:rPr>
          <w:sz w:val="20"/>
          <w:szCs w:val="20"/>
        </w:rPr>
        <w:t>eVault</w:t>
      </w:r>
      <w:proofErr w:type="spellEnd"/>
      <w:r w:rsidRPr="000B242E">
        <w:rPr>
          <w:sz w:val="20"/>
          <w:szCs w:val="20"/>
        </w:rPr>
        <w:t xml:space="preserve"> for legal records. By leveraging permissioned blockchain networks, robust encryption, and user-focused interfaces, the </w:t>
      </w:r>
      <w:proofErr w:type="spellStart"/>
      <w:r w:rsidRPr="000B242E">
        <w:rPr>
          <w:sz w:val="20"/>
          <w:szCs w:val="20"/>
        </w:rPr>
        <w:t>eVault</w:t>
      </w:r>
      <w:proofErr w:type="spellEnd"/>
      <w:r w:rsidRPr="000B242E">
        <w:rPr>
          <w:sz w:val="20"/>
          <w:szCs w:val="20"/>
        </w:rPr>
        <w:t xml:space="preserve"> system addresses many limitations of traditional document management solutions: it enhances data integrity, provides verifiable audit trails, and enables automated, fine-grained access control. These improvements can expedite legal proceedings, reduce administrative overhead, and build greater trust in the judiciary.</w:t>
      </w:r>
    </w:p>
    <w:p w14:paraId="184E982A" w14:textId="461CDE95" w:rsidR="00FA50A5" w:rsidRDefault="000B242E" w:rsidP="000B242E">
      <w:pPr>
        <w:pStyle w:val="NormalWeb"/>
        <w:jc w:val="both"/>
      </w:pPr>
      <w:r w:rsidRPr="000B242E">
        <w:rPr>
          <w:sz w:val="20"/>
          <w:szCs w:val="20"/>
        </w:rPr>
        <w:t>While the prototype highlights blockchain’s potential in the legal sector, further work is needed in optimizing transaction throughput, ensuring full regulatory compliance, and broadening interoperability with a diverse range of case management systems. Nevertheless, the proposed e</w:t>
      </w:r>
      <w:r>
        <w:rPr>
          <w:sz w:val="20"/>
          <w:szCs w:val="20"/>
        </w:rPr>
        <w:t>-</w:t>
      </w:r>
      <w:r w:rsidRPr="000B242E">
        <w:rPr>
          <w:sz w:val="20"/>
          <w:szCs w:val="20"/>
        </w:rPr>
        <w:t>Vault system offers a promising avenue for modernizing legal record-keeping and fostering a more transparent, secure, and efficient justice system.</w:t>
      </w:r>
    </w:p>
    <w:p w14:paraId="72F9429E" w14:textId="3B6F7556" w:rsidR="00FA50A5" w:rsidRPr="00FA50A5" w:rsidRDefault="00FA50A5" w:rsidP="009C44F2">
      <w:pPr>
        <w:pStyle w:val="Heading1"/>
        <w:spacing w:line="240" w:lineRule="auto"/>
      </w:pPr>
      <w:r w:rsidRPr="00FA50A5">
        <w:t>RESULT AND DISCUSSION</w:t>
      </w:r>
    </w:p>
    <w:p w14:paraId="4C4145DA" w14:textId="77777777" w:rsidR="00FA50A5" w:rsidRPr="00FA50A5" w:rsidRDefault="00FA50A5" w:rsidP="00F4208A">
      <w:pPr>
        <w:pStyle w:val="ListParagraph"/>
        <w:numPr>
          <w:ilvl w:val="0"/>
          <w:numId w:val="4"/>
        </w:numPr>
        <w:spacing w:line="240" w:lineRule="auto"/>
        <w:contextualSpacing w:val="0"/>
        <w:outlineLvl w:val="1"/>
        <w:rPr>
          <w:rFonts w:ascii="Times New Roman" w:hAnsi="Times New Roman" w:cs="Times New Roman"/>
          <w:b/>
          <w:bCs/>
          <w:vanish/>
          <w:sz w:val="20"/>
          <w:szCs w:val="20"/>
        </w:rPr>
      </w:pPr>
    </w:p>
    <w:p w14:paraId="4715627A" w14:textId="77777777" w:rsidR="00FA50A5" w:rsidRPr="00FA50A5" w:rsidRDefault="00FA50A5" w:rsidP="00F4208A">
      <w:pPr>
        <w:pStyle w:val="ListParagraph"/>
        <w:numPr>
          <w:ilvl w:val="0"/>
          <w:numId w:val="4"/>
        </w:numPr>
        <w:spacing w:line="240" w:lineRule="auto"/>
        <w:contextualSpacing w:val="0"/>
        <w:outlineLvl w:val="1"/>
        <w:rPr>
          <w:rFonts w:ascii="Times New Roman" w:hAnsi="Times New Roman" w:cs="Times New Roman"/>
          <w:b/>
          <w:bCs/>
          <w:vanish/>
          <w:sz w:val="20"/>
          <w:szCs w:val="20"/>
        </w:rPr>
      </w:pPr>
    </w:p>
    <w:p w14:paraId="559C458A" w14:textId="7F2199C7" w:rsidR="00FA50A5" w:rsidRDefault="00FA50A5" w:rsidP="009C44F2">
      <w:pPr>
        <w:pStyle w:val="Heading2"/>
        <w:spacing w:line="240" w:lineRule="auto"/>
      </w:pPr>
      <w:r w:rsidRPr="00FA50A5">
        <w:t>System Performance</w:t>
      </w:r>
    </w:p>
    <w:p w14:paraId="6B45D60F" w14:textId="77777777" w:rsidR="000B242E" w:rsidRPr="000B242E" w:rsidRDefault="000B242E" w:rsidP="000B242E">
      <w:pPr>
        <w:spacing w:line="240" w:lineRule="auto"/>
        <w:ind w:left="0" w:firstLine="0"/>
        <w:jc w:val="both"/>
        <w:rPr>
          <w:rFonts w:ascii="Times New Roman" w:hAnsi="Times New Roman" w:cs="Times New Roman"/>
          <w:sz w:val="20"/>
          <w:szCs w:val="20"/>
        </w:rPr>
      </w:pPr>
      <w:r w:rsidRPr="000B242E">
        <w:rPr>
          <w:rFonts w:ascii="Times New Roman" w:hAnsi="Times New Roman" w:cs="Times New Roman"/>
          <w:sz w:val="20"/>
          <w:szCs w:val="20"/>
        </w:rPr>
        <w:t>A limited-scale pilot was conducted to evaluate core performance metrics:</w:t>
      </w:r>
    </w:p>
    <w:p w14:paraId="7131F1E3" w14:textId="77777777" w:rsidR="000B242E" w:rsidRPr="000B242E" w:rsidRDefault="000B242E" w:rsidP="000B242E">
      <w:pPr>
        <w:pStyle w:val="ListParagraph"/>
        <w:numPr>
          <w:ilvl w:val="0"/>
          <w:numId w:val="21"/>
        </w:numPr>
        <w:spacing w:line="240" w:lineRule="auto"/>
        <w:jc w:val="both"/>
        <w:rPr>
          <w:rFonts w:ascii="Times New Roman" w:hAnsi="Times New Roman" w:cs="Times New Roman"/>
          <w:sz w:val="20"/>
          <w:szCs w:val="20"/>
        </w:rPr>
      </w:pPr>
      <w:r w:rsidRPr="000B242E">
        <w:rPr>
          <w:rFonts w:ascii="Times New Roman" w:hAnsi="Times New Roman" w:cs="Times New Roman"/>
          <w:b/>
          <w:bCs/>
          <w:sz w:val="20"/>
          <w:szCs w:val="20"/>
        </w:rPr>
        <w:t>Transaction Throughput</w:t>
      </w:r>
      <w:r w:rsidRPr="000B242E">
        <w:rPr>
          <w:rFonts w:ascii="Times New Roman" w:hAnsi="Times New Roman" w:cs="Times New Roman"/>
          <w:sz w:val="20"/>
          <w:szCs w:val="20"/>
        </w:rPr>
        <w:t>: The permissioned blockchain processed around 300 transactions per second under moderate loads, sufficient for most court environments.</w:t>
      </w:r>
    </w:p>
    <w:p w14:paraId="241975CC" w14:textId="77777777" w:rsidR="000B242E" w:rsidRPr="000B242E" w:rsidRDefault="000B242E" w:rsidP="000B242E">
      <w:pPr>
        <w:pStyle w:val="ListParagraph"/>
        <w:numPr>
          <w:ilvl w:val="0"/>
          <w:numId w:val="21"/>
        </w:numPr>
        <w:spacing w:line="240" w:lineRule="auto"/>
        <w:jc w:val="both"/>
        <w:rPr>
          <w:rFonts w:ascii="Times New Roman" w:hAnsi="Times New Roman" w:cs="Times New Roman"/>
          <w:sz w:val="20"/>
          <w:szCs w:val="20"/>
        </w:rPr>
      </w:pPr>
      <w:r w:rsidRPr="000B242E">
        <w:rPr>
          <w:rFonts w:ascii="Times New Roman" w:hAnsi="Times New Roman" w:cs="Times New Roman"/>
          <w:b/>
          <w:bCs/>
          <w:sz w:val="20"/>
          <w:szCs w:val="20"/>
        </w:rPr>
        <w:t>Latency</w:t>
      </w:r>
      <w:r w:rsidRPr="000B242E">
        <w:rPr>
          <w:rFonts w:ascii="Times New Roman" w:hAnsi="Times New Roman" w:cs="Times New Roman"/>
          <w:sz w:val="20"/>
          <w:szCs w:val="20"/>
        </w:rPr>
        <w:t>: Average document upload confirmation took 2–3 seconds, considered acceptable for legal workflows where data integrity is paramount over real-time speed.</w:t>
      </w:r>
    </w:p>
    <w:p w14:paraId="4CBE4BEF" w14:textId="7FC8CEF9" w:rsidR="00757A1B" w:rsidRPr="000B242E" w:rsidRDefault="000B242E" w:rsidP="000B242E">
      <w:pPr>
        <w:pStyle w:val="ListParagraph"/>
        <w:numPr>
          <w:ilvl w:val="0"/>
          <w:numId w:val="21"/>
        </w:numPr>
        <w:spacing w:line="240" w:lineRule="auto"/>
        <w:jc w:val="both"/>
        <w:rPr>
          <w:rFonts w:ascii="Times New Roman" w:hAnsi="Times New Roman" w:cs="Times New Roman"/>
          <w:sz w:val="20"/>
          <w:szCs w:val="20"/>
        </w:rPr>
      </w:pPr>
      <w:r w:rsidRPr="000B242E">
        <w:rPr>
          <w:rFonts w:ascii="Times New Roman" w:hAnsi="Times New Roman" w:cs="Times New Roman"/>
          <w:b/>
          <w:bCs/>
          <w:sz w:val="20"/>
          <w:szCs w:val="20"/>
        </w:rPr>
        <w:t>Resource Utilization</w:t>
      </w:r>
      <w:r w:rsidRPr="000B242E">
        <w:rPr>
          <w:rFonts w:ascii="Times New Roman" w:hAnsi="Times New Roman" w:cs="Times New Roman"/>
          <w:sz w:val="20"/>
          <w:szCs w:val="20"/>
        </w:rPr>
        <w:t>: Adding validator nodes marginally increased transaction times but offered better fault tolerance.</w:t>
      </w:r>
    </w:p>
    <w:p w14:paraId="0F77C5BA" w14:textId="6A4E88EE" w:rsidR="00FA50A5" w:rsidRPr="00FA50A5" w:rsidRDefault="00FA50A5" w:rsidP="009C44F2">
      <w:pPr>
        <w:pStyle w:val="Heading2"/>
        <w:spacing w:line="240" w:lineRule="auto"/>
      </w:pPr>
      <w:r w:rsidRPr="00FA50A5">
        <w:t>User Experience</w:t>
      </w:r>
    </w:p>
    <w:p w14:paraId="6F3CA68C" w14:textId="77777777" w:rsidR="000B242E" w:rsidRPr="000B242E" w:rsidRDefault="000B242E" w:rsidP="000B242E">
      <w:pPr>
        <w:spacing w:line="240" w:lineRule="auto"/>
        <w:jc w:val="both"/>
        <w:rPr>
          <w:rFonts w:ascii="Times New Roman" w:hAnsi="Times New Roman" w:cs="Times New Roman"/>
          <w:sz w:val="20"/>
          <w:szCs w:val="20"/>
        </w:rPr>
      </w:pPr>
      <w:r w:rsidRPr="000B242E">
        <w:rPr>
          <w:rFonts w:ascii="Times New Roman" w:hAnsi="Times New Roman" w:cs="Times New Roman"/>
          <w:sz w:val="20"/>
          <w:szCs w:val="20"/>
        </w:rPr>
        <w:t>Feedback from a small group of legal professionals and law students highlighted:</w:t>
      </w:r>
    </w:p>
    <w:p w14:paraId="04CE3CB4" w14:textId="77777777" w:rsidR="000B242E" w:rsidRPr="000B242E" w:rsidRDefault="000B242E" w:rsidP="000B242E">
      <w:pPr>
        <w:numPr>
          <w:ilvl w:val="0"/>
          <w:numId w:val="9"/>
        </w:numPr>
        <w:spacing w:after="0" w:line="240" w:lineRule="auto"/>
        <w:jc w:val="both"/>
        <w:rPr>
          <w:rFonts w:ascii="Times New Roman" w:hAnsi="Times New Roman" w:cs="Times New Roman"/>
          <w:sz w:val="20"/>
          <w:szCs w:val="20"/>
        </w:rPr>
      </w:pPr>
      <w:r w:rsidRPr="000B242E">
        <w:rPr>
          <w:rFonts w:ascii="Times New Roman" w:hAnsi="Times New Roman" w:cs="Times New Roman"/>
          <w:b/>
          <w:bCs/>
          <w:sz w:val="20"/>
          <w:szCs w:val="20"/>
        </w:rPr>
        <w:t>User-Friendly Interface</w:t>
      </w:r>
      <w:r w:rsidRPr="000B242E">
        <w:rPr>
          <w:rFonts w:ascii="Times New Roman" w:hAnsi="Times New Roman" w:cs="Times New Roman"/>
          <w:sz w:val="20"/>
          <w:szCs w:val="20"/>
        </w:rPr>
        <w:t>: Participants found the upload and retrieval dashboards intuitive, reducing training overhead.</w:t>
      </w:r>
    </w:p>
    <w:p w14:paraId="76FB71F8" w14:textId="77777777" w:rsidR="000B242E" w:rsidRPr="000B242E" w:rsidRDefault="000B242E" w:rsidP="000B242E">
      <w:pPr>
        <w:numPr>
          <w:ilvl w:val="0"/>
          <w:numId w:val="9"/>
        </w:numPr>
        <w:spacing w:after="0" w:line="240" w:lineRule="auto"/>
        <w:jc w:val="both"/>
        <w:rPr>
          <w:rFonts w:ascii="Times New Roman" w:hAnsi="Times New Roman" w:cs="Times New Roman"/>
          <w:sz w:val="20"/>
          <w:szCs w:val="20"/>
        </w:rPr>
      </w:pPr>
      <w:r w:rsidRPr="000B242E">
        <w:rPr>
          <w:rFonts w:ascii="Times New Roman" w:hAnsi="Times New Roman" w:cs="Times New Roman"/>
          <w:b/>
          <w:bCs/>
          <w:sz w:val="20"/>
          <w:szCs w:val="20"/>
        </w:rPr>
        <w:t>Increased Trust</w:t>
      </w:r>
      <w:r w:rsidRPr="000B242E">
        <w:rPr>
          <w:rFonts w:ascii="Times New Roman" w:hAnsi="Times New Roman" w:cs="Times New Roman"/>
          <w:sz w:val="20"/>
          <w:szCs w:val="20"/>
        </w:rPr>
        <w:t>: The tamper-proof ledger alleviated concerns about document manipulation, boosting confidence in the system.</w:t>
      </w:r>
    </w:p>
    <w:p w14:paraId="3DB3D4B6" w14:textId="27503A38" w:rsidR="00757A1B" w:rsidRDefault="000B242E" w:rsidP="000B242E">
      <w:pPr>
        <w:numPr>
          <w:ilvl w:val="0"/>
          <w:numId w:val="9"/>
        </w:numPr>
        <w:spacing w:after="0" w:line="240" w:lineRule="auto"/>
        <w:jc w:val="both"/>
        <w:rPr>
          <w:rFonts w:ascii="Times New Roman" w:hAnsi="Times New Roman" w:cs="Times New Roman"/>
          <w:sz w:val="20"/>
          <w:szCs w:val="20"/>
        </w:rPr>
      </w:pPr>
      <w:r w:rsidRPr="000B242E">
        <w:rPr>
          <w:rFonts w:ascii="Times New Roman" w:hAnsi="Times New Roman" w:cs="Times New Roman"/>
          <w:b/>
          <w:bCs/>
          <w:sz w:val="20"/>
          <w:szCs w:val="20"/>
        </w:rPr>
        <w:t>Requested Features</w:t>
      </w:r>
      <w:r w:rsidRPr="000B242E">
        <w:rPr>
          <w:rFonts w:ascii="Times New Roman" w:hAnsi="Times New Roman" w:cs="Times New Roman"/>
          <w:sz w:val="20"/>
          <w:szCs w:val="20"/>
        </w:rPr>
        <w:t>: Suggestions included advanced search (e.g., full-text, OCR integration) and automated notifications (e.g., alerting attorneys to newly uploaded documents in a case).</w:t>
      </w:r>
    </w:p>
    <w:p w14:paraId="43A457CF" w14:textId="77777777" w:rsidR="000B242E" w:rsidRDefault="000B242E" w:rsidP="000B242E">
      <w:pPr>
        <w:spacing w:after="0" w:line="240" w:lineRule="auto"/>
        <w:jc w:val="both"/>
        <w:rPr>
          <w:rFonts w:ascii="Times New Roman" w:hAnsi="Times New Roman" w:cs="Times New Roman"/>
          <w:b/>
          <w:bCs/>
          <w:sz w:val="20"/>
          <w:szCs w:val="20"/>
        </w:rPr>
      </w:pPr>
    </w:p>
    <w:p w14:paraId="53CC40CA" w14:textId="77777777" w:rsidR="000B242E" w:rsidRPr="00FA50A5" w:rsidRDefault="000B242E" w:rsidP="000B242E">
      <w:pPr>
        <w:spacing w:after="0" w:line="240" w:lineRule="auto"/>
        <w:jc w:val="both"/>
        <w:rPr>
          <w:rFonts w:ascii="Times New Roman" w:hAnsi="Times New Roman" w:cs="Times New Roman"/>
          <w:sz w:val="20"/>
          <w:szCs w:val="20"/>
        </w:rPr>
      </w:pPr>
    </w:p>
    <w:p w14:paraId="41DFF8F2" w14:textId="53B640E3" w:rsidR="00FA50A5" w:rsidRPr="00FA50A5" w:rsidRDefault="00FA50A5" w:rsidP="009C44F2">
      <w:pPr>
        <w:pStyle w:val="Heading2"/>
        <w:spacing w:line="240" w:lineRule="auto"/>
      </w:pPr>
      <w:r w:rsidRPr="00FA50A5">
        <w:t>Comparison with Existing Systems</w:t>
      </w:r>
    </w:p>
    <w:p w14:paraId="666E8C72" w14:textId="2F3D620A" w:rsidR="00C563C3" w:rsidRPr="00C563C3" w:rsidRDefault="00C563C3" w:rsidP="00C563C3">
      <w:pPr>
        <w:rPr>
          <w:rFonts w:ascii="Times New Roman" w:hAnsi="Times New Roman" w:cs="Times New Roman"/>
          <w:sz w:val="20"/>
          <w:szCs w:val="20"/>
        </w:rPr>
      </w:pPr>
      <w:r w:rsidRPr="00C563C3">
        <w:rPr>
          <w:rFonts w:ascii="Times New Roman" w:hAnsi="Times New Roman" w:cs="Times New Roman"/>
          <w:sz w:val="20"/>
          <w:szCs w:val="20"/>
        </w:rPr>
        <w:t>Compared to conventional e</w:t>
      </w:r>
      <w:r>
        <w:rPr>
          <w:rFonts w:ascii="Times New Roman" w:hAnsi="Times New Roman" w:cs="Times New Roman"/>
          <w:sz w:val="20"/>
          <w:szCs w:val="20"/>
        </w:rPr>
        <w:t>-</w:t>
      </w:r>
      <w:r w:rsidRPr="00C563C3">
        <w:rPr>
          <w:rFonts w:ascii="Times New Roman" w:hAnsi="Times New Roman" w:cs="Times New Roman"/>
          <w:sz w:val="20"/>
          <w:szCs w:val="20"/>
        </w:rPr>
        <w:t>Vault platforms that rely on centralized architectures:</w:t>
      </w:r>
    </w:p>
    <w:p w14:paraId="3A0EEBEC" w14:textId="77777777" w:rsidR="00C563C3" w:rsidRPr="00C563C3" w:rsidRDefault="00C563C3" w:rsidP="00C563C3">
      <w:pPr>
        <w:pStyle w:val="ListParagraph"/>
        <w:numPr>
          <w:ilvl w:val="0"/>
          <w:numId w:val="22"/>
        </w:numPr>
        <w:rPr>
          <w:rFonts w:ascii="Times New Roman" w:hAnsi="Times New Roman" w:cs="Times New Roman"/>
          <w:sz w:val="20"/>
          <w:szCs w:val="20"/>
        </w:rPr>
      </w:pPr>
      <w:r w:rsidRPr="00C563C3">
        <w:rPr>
          <w:rFonts w:ascii="Times New Roman" w:hAnsi="Times New Roman" w:cs="Times New Roman"/>
          <w:b/>
          <w:bCs/>
          <w:sz w:val="20"/>
          <w:szCs w:val="20"/>
        </w:rPr>
        <w:lastRenderedPageBreak/>
        <w:t>Security</w:t>
      </w:r>
      <w:r w:rsidRPr="00C563C3">
        <w:rPr>
          <w:rFonts w:ascii="Times New Roman" w:hAnsi="Times New Roman" w:cs="Times New Roman"/>
          <w:sz w:val="20"/>
          <w:szCs w:val="20"/>
        </w:rPr>
        <w:t>: The blockchain-based approach mitigates single points of failure.</w:t>
      </w:r>
    </w:p>
    <w:p w14:paraId="697D95E6" w14:textId="77777777" w:rsidR="00C563C3" w:rsidRPr="00C563C3" w:rsidRDefault="00C563C3" w:rsidP="00C563C3">
      <w:pPr>
        <w:pStyle w:val="ListParagraph"/>
        <w:numPr>
          <w:ilvl w:val="0"/>
          <w:numId w:val="22"/>
        </w:numPr>
        <w:rPr>
          <w:rFonts w:ascii="Times New Roman" w:hAnsi="Times New Roman" w:cs="Times New Roman"/>
          <w:sz w:val="20"/>
          <w:szCs w:val="20"/>
        </w:rPr>
      </w:pPr>
      <w:r w:rsidRPr="00C563C3">
        <w:rPr>
          <w:rFonts w:ascii="Times New Roman" w:hAnsi="Times New Roman" w:cs="Times New Roman"/>
          <w:b/>
          <w:bCs/>
          <w:sz w:val="20"/>
          <w:szCs w:val="20"/>
        </w:rPr>
        <w:t>Transparency</w:t>
      </w:r>
      <w:r w:rsidRPr="00C563C3">
        <w:rPr>
          <w:rFonts w:ascii="Times New Roman" w:hAnsi="Times New Roman" w:cs="Times New Roman"/>
          <w:sz w:val="20"/>
          <w:szCs w:val="20"/>
        </w:rPr>
        <w:t>: On-chain audit trails provide real-time visibility into actions taken on documents.</w:t>
      </w:r>
    </w:p>
    <w:p w14:paraId="4E9D12E6" w14:textId="11EC783E" w:rsidR="00757A1B" w:rsidRPr="000B242E" w:rsidRDefault="00C563C3" w:rsidP="00C563C3">
      <w:pPr>
        <w:pStyle w:val="ListParagraph"/>
        <w:numPr>
          <w:ilvl w:val="0"/>
          <w:numId w:val="22"/>
        </w:numPr>
        <w:rPr>
          <w:rFonts w:ascii="Times New Roman" w:hAnsi="Times New Roman" w:cs="Times New Roman"/>
          <w:sz w:val="20"/>
          <w:szCs w:val="20"/>
        </w:rPr>
      </w:pPr>
      <w:r w:rsidRPr="00C563C3">
        <w:rPr>
          <w:rFonts w:ascii="Times New Roman" w:hAnsi="Times New Roman" w:cs="Times New Roman"/>
          <w:b/>
          <w:bCs/>
          <w:sz w:val="20"/>
          <w:szCs w:val="20"/>
        </w:rPr>
        <w:t>Integration Complexity</w:t>
      </w:r>
      <w:r w:rsidRPr="00C563C3">
        <w:rPr>
          <w:rFonts w:ascii="Times New Roman" w:hAnsi="Times New Roman" w:cs="Times New Roman"/>
          <w:sz w:val="20"/>
          <w:szCs w:val="20"/>
        </w:rPr>
        <w:t>: While the system is more secure, it requires careful integration with existing legal databases and thorough user training.</w:t>
      </w:r>
    </w:p>
    <w:p w14:paraId="44C4744B" w14:textId="687E4154" w:rsidR="00FA50A5" w:rsidRPr="00FA50A5" w:rsidRDefault="00FA50A5" w:rsidP="00757A1B">
      <w:pPr>
        <w:pStyle w:val="Heading2"/>
        <w:spacing w:line="240" w:lineRule="auto"/>
      </w:pPr>
      <w:r w:rsidRPr="00FA50A5">
        <w:t>Challenges and Limitations</w:t>
      </w:r>
    </w:p>
    <w:p w14:paraId="453B2A6A" w14:textId="77777777" w:rsidR="00DC0AC0" w:rsidRPr="00DC0AC0" w:rsidRDefault="00DC0AC0" w:rsidP="00DC0AC0">
      <w:pPr>
        <w:numPr>
          <w:ilvl w:val="0"/>
          <w:numId w:val="10"/>
        </w:numPr>
        <w:spacing w:after="0" w:line="240" w:lineRule="auto"/>
        <w:jc w:val="both"/>
        <w:rPr>
          <w:rFonts w:ascii="Times New Roman" w:hAnsi="Times New Roman" w:cs="Times New Roman"/>
          <w:sz w:val="20"/>
          <w:szCs w:val="20"/>
        </w:rPr>
      </w:pPr>
      <w:r w:rsidRPr="00DC0AC0">
        <w:rPr>
          <w:rFonts w:ascii="Times New Roman" w:hAnsi="Times New Roman" w:cs="Times New Roman"/>
          <w:b/>
          <w:bCs/>
          <w:sz w:val="20"/>
          <w:szCs w:val="20"/>
        </w:rPr>
        <w:t>Regulatory Hurdles</w:t>
      </w:r>
      <w:r w:rsidRPr="00DC0AC0">
        <w:rPr>
          <w:rFonts w:ascii="Times New Roman" w:hAnsi="Times New Roman" w:cs="Times New Roman"/>
          <w:sz w:val="20"/>
          <w:szCs w:val="20"/>
        </w:rPr>
        <w:t>: Varying legal frameworks and data protection laws may complicate large-scale adoption.</w:t>
      </w:r>
    </w:p>
    <w:p w14:paraId="09D6FDC0" w14:textId="77777777" w:rsidR="00DC0AC0" w:rsidRPr="00DC0AC0" w:rsidRDefault="00DC0AC0" w:rsidP="00DC0AC0">
      <w:pPr>
        <w:numPr>
          <w:ilvl w:val="0"/>
          <w:numId w:val="10"/>
        </w:numPr>
        <w:spacing w:after="0" w:line="240" w:lineRule="auto"/>
        <w:jc w:val="both"/>
        <w:rPr>
          <w:rFonts w:ascii="Times New Roman" w:hAnsi="Times New Roman" w:cs="Times New Roman"/>
          <w:sz w:val="20"/>
          <w:szCs w:val="20"/>
        </w:rPr>
      </w:pPr>
      <w:r w:rsidRPr="00DC0AC0">
        <w:rPr>
          <w:rFonts w:ascii="Times New Roman" w:hAnsi="Times New Roman" w:cs="Times New Roman"/>
          <w:b/>
          <w:bCs/>
          <w:sz w:val="20"/>
          <w:szCs w:val="20"/>
        </w:rPr>
        <w:t>Performance Constraints</w:t>
      </w:r>
      <w:r w:rsidRPr="00DC0AC0">
        <w:rPr>
          <w:rFonts w:ascii="Times New Roman" w:hAnsi="Times New Roman" w:cs="Times New Roman"/>
          <w:sz w:val="20"/>
          <w:szCs w:val="20"/>
        </w:rPr>
        <w:t>: High transaction volume could strain blockchain performance, though layer-2 solutions and sharding may help.</w:t>
      </w:r>
    </w:p>
    <w:p w14:paraId="17D16F0B" w14:textId="77777777" w:rsidR="00DC0AC0" w:rsidRPr="00DC0AC0" w:rsidRDefault="00DC0AC0" w:rsidP="00DC0AC0">
      <w:pPr>
        <w:numPr>
          <w:ilvl w:val="0"/>
          <w:numId w:val="10"/>
        </w:numPr>
        <w:spacing w:after="0" w:line="240" w:lineRule="auto"/>
        <w:jc w:val="both"/>
        <w:rPr>
          <w:rFonts w:ascii="Times New Roman" w:hAnsi="Times New Roman" w:cs="Times New Roman"/>
          <w:sz w:val="20"/>
          <w:szCs w:val="20"/>
        </w:rPr>
      </w:pPr>
      <w:r w:rsidRPr="00DC0AC0">
        <w:rPr>
          <w:rFonts w:ascii="Times New Roman" w:hAnsi="Times New Roman" w:cs="Times New Roman"/>
          <w:b/>
          <w:bCs/>
          <w:sz w:val="20"/>
          <w:szCs w:val="20"/>
        </w:rPr>
        <w:t>Privacy</w:t>
      </w:r>
      <w:r w:rsidRPr="00DC0AC0">
        <w:rPr>
          <w:rFonts w:ascii="Times New Roman" w:hAnsi="Times New Roman" w:cs="Times New Roman"/>
          <w:sz w:val="20"/>
          <w:szCs w:val="20"/>
        </w:rPr>
        <w:t>: Balancing transparency with confidentiality remains a delicate issue, especially in sensitive legal matters.</w:t>
      </w:r>
    </w:p>
    <w:p w14:paraId="19B77358" w14:textId="589DA6A0" w:rsidR="00757A1B" w:rsidRDefault="00DC0AC0" w:rsidP="00DC0AC0">
      <w:pPr>
        <w:numPr>
          <w:ilvl w:val="0"/>
          <w:numId w:val="10"/>
        </w:numPr>
        <w:spacing w:after="0" w:line="240" w:lineRule="auto"/>
        <w:jc w:val="both"/>
        <w:rPr>
          <w:rFonts w:ascii="Times New Roman" w:hAnsi="Times New Roman" w:cs="Times New Roman"/>
          <w:sz w:val="20"/>
          <w:szCs w:val="20"/>
        </w:rPr>
      </w:pPr>
      <w:r w:rsidRPr="00DC0AC0">
        <w:rPr>
          <w:rFonts w:ascii="Times New Roman" w:hAnsi="Times New Roman" w:cs="Times New Roman"/>
          <w:b/>
          <w:bCs/>
          <w:sz w:val="20"/>
          <w:szCs w:val="20"/>
        </w:rPr>
        <w:t>Legacy Compatibility</w:t>
      </w:r>
      <w:r w:rsidRPr="00DC0AC0">
        <w:rPr>
          <w:rFonts w:ascii="Times New Roman" w:hAnsi="Times New Roman" w:cs="Times New Roman"/>
          <w:sz w:val="20"/>
          <w:szCs w:val="20"/>
        </w:rPr>
        <w:t>: Existing legal databases often lack standardized data formats, necessitating custom integration layers.</w:t>
      </w:r>
    </w:p>
    <w:p w14:paraId="7EF58C64" w14:textId="77777777" w:rsidR="00DC0AC0" w:rsidRPr="00FA50A5" w:rsidRDefault="00DC0AC0" w:rsidP="00DC0AC0">
      <w:pPr>
        <w:spacing w:after="0" w:line="240" w:lineRule="auto"/>
        <w:jc w:val="both"/>
        <w:rPr>
          <w:rFonts w:ascii="Times New Roman" w:hAnsi="Times New Roman" w:cs="Times New Roman"/>
          <w:sz w:val="20"/>
          <w:szCs w:val="20"/>
        </w:rPr>
      </w:pPr>
    </w:p>
    <w:p w14:paraId="6EAFF3FD" w14:textId="22B72E77" w:rsidR="00FA50A5" w:rsidRPr="00FA50A5" w:rsidRDefault="00FA50A5" w:rsidP="00757A1B">
      <w:pPr>
        <w:pStyle w:val="Heading2"/>
        <w:spacing w:line="240" w:lineRule="auto"/>
      </w:pPr>
      <w:r w:rsidRPr="00FA50A5">
        <w:t>Future Scope</w:t>
      </w:r>
    </w:p>
    <w:p w14:paraId="3C06FF57" w14:textId="77777777" w:rsidR="00DC0AC0" w:rsidRPr="00DC0AC0" w:rsidRDefault="00DC0AC0" w:rsidP="00DC0AC0">
      <w:pPr>
        <w:numPr>
          <w:ilvl w:val="0"/>
          <w:numId w:val="11"/>
        </w:numPr>
        <w:spacing w:after="0" w:line="240" w:lineRule="auto"/>
        <w:rPr>
          <w:rFonts w:ascii="Times New Roman" w:hAnsi="Times New Roman" w:cs="Times New Roman"/>
          <w:sz w:val="20"/>
          <w:szCs w:val="20"/>
        </w:rPr>
      </w:pPr>
      <w:r w:rsidRPr="00DC0AC0">
        <w:rPr>
          <w:rFonts w:ascii="Times New Roman" w:hAnsi="Times New Roman" w:cs="Times New Roman"/>
          <w:b/>
          <w:bCs/>
          <w:sz w:val="20"/>
          <w:szCs w:val="20"/>
        </w:rPr>
        <w:t>Regulatory Compliance</w:t>
      </w:r>
      <w:r w:rsidRPr="00DC0AC0">
        <w:rPr>
          <w:rFonts w:ascii="Times New Roman" w:hAnsi="Times New Roman" w:cs="Times New Roman"/>
          <w:sz w:val="20"/>
          <w:szCs w:val="20"/>
        </w:rPr>
        <w:t>: Collaborations with government agencies and bar councils to ensure alignment with legal standards and data privacy regulations.</w:t>
      </w:r>
    </w:p>
    <w:p w14:paraId="737E90A2" w14:textId="77777777" w:rsidR="00DC0AC0" w:rsidRPr="00DC0AC0" w:rsidRDefault="00DC0AC0" w:rsidP="00DC0AC0">
      <w:pPr>
        <w:numPr>
          <w:ilvl w:val="0"/>
          <w:numId w:val="11"/>
        </w:numPr>
        <w:spacing w:after="0" w:line="240" w:lineRule="auto"/>
        <w:rPr>
          <w:rFonts w:ascii="Times New Roman" w:hAnsi="Times New Roman" w:cs="Times New Roman"/>
          <w:sz w:val="20"/>
          <w:szCs w:val="20"/>
        </w:rPr>
      </w:pPr>
      <w:r w:rsidRPr="00DC0AC0">
        <w:rPr>
          <w:rFonts w:ascii="Times New Roman" w:hAnsi="Times New Roman" w:cs="Times New Roman"/>
          <w:b/>
          <w:bCs/>
          <w:sz w:val="20"/>
          <w:szCs w:val="20"/>
        </w:rPr>
        <w:t>Machine Learning</w:t>
      </w:r>
      <w:r w:rsidRPr="00DC0AC0">
        <w:rPr>
          <w:rFonts w:ascii="Times New Roman" w:hAnsi="Times New Roman" w:cs="Times New Roman"/>
          <w:sz w:val="20"/>
          <w:szCs w:val="20"/>
        </w:rPr>
        <w:t>: Automating document classification, enabling predictive analytics for case outcomes.</w:t>
      </w:r>
    </w:p>
    <w:p w14:paraId="597F837F" w14:textId="77777777" w:rsidR="00DC0AC0" w:rsidRPr="00DC0AC0" w:rsidRDefault="00DC0AC0" w:rsidP="00DC0AC0">
      <w:pPr>
        <w:numPr>
          <w:ilvl w:val="0"/>
          <w:numId w:val="11"/>
        </w:numPr>
        <w:spacing w:after="0" w:line="240" w:lineRule="auto"/>
        <w:rPr>
          <w:rFonts w:ascii="Times New Roman" w:hAnsi="Times New Roman" w:cs="Times New Roman"/>
          <w:sz w:val="20"/>
          <w:szCs w:val="20"/>
        </w:rPr>
      </w:pPr>
      <w:r w:rsidRPr="00DC0AC0">
        <w:rPr>
          <w:rFonts w:ascii="Times New Roman" w:hAnsi="Times New Roman" w:cs="Times New Roman"/>
          <w:b/>
          <w:bCs/>
          <w:sz w:val="20"/>
          <w:szCs w:val="20"/>
        </w:rPr>
        <w:t>Global Interoperability</w:t>
      </w:r>
      <w:r w:rsidRPr="00DC0AC0">
        <w:rPr>
          <w:rFonts w:ascii="Times New Roman" w:hAnsi="Times New Roman" w:cs="Times New Roman"/>
          <w:sz w:val="20"/>
          <w:szCs w:val="20"/>
        </w:rPr>
        <w:t>: Exploring cross-border frameworks for handling international cases on a unified blockchain platform.</w:t>
      </w:r>
    </w:p>
    <w:p w14:paraId="5D807415" w14:textId="0BE487AA" w:rsidR="009C44F2" w:rsidRDefault="00DC0AC0" w:rsidP="00DC0AC0">
      <w:pPr>
        <w:numPr>
          <w:ilvl w:val="0"/>
          <w:numId w:val="11"/>
        </w:numPr>
        <w:spacing w:after="0" w:line="240" w:lineRule="auto"/>
        <w:rPr>
          <w:rFonts w:ascii="Times New Roman" w:hAnsi="Times New Roman" w:cs="Times New Roman"/>
          <w:sz w:val="20"/>
          <w:szCs w:val="20"/>
        </w:rPr>
      </w:pPr>
      <w:r w:rsidRPr="00DC0AC0">
        <w:rPr>
          <w:rFonts w:ascii="Times New Roman" w:hAnsi="Times New Roman" w:cs="Times New Roman"/>
          <w:b/>
          <w:bCs/>
          <w:sz w:val="20"/>
          <w:szCs w:val="20"/>
        </w:rPr>
        <w:t>Scalability Optimizations</w:t>
      </w:r>
      <w:r w:rsidRPr="00DC0AC0">
        <w:rPr>
          <w:rFonts w:ascii="Times New Roman" w:hAnsi="Times New Roman" w:cs="Times New Roman"/>
          <w:sz w:val="20"/>
          <w:szCs w:val="20"/>
        </w:rPr>
        <w:t>: Investigating sidechains or private channels for reducing on-chain load while preserving immutability.</w:t>
      </w:r>
    </w:p>
    <w:p w14:paraId="1B558F8A" w14:textId="77777777" w:rsidR="009C44F2" w:rsidRPr="009C44F2" w:rsidRDefault="009C44F2" w:rsidP="009C44F2">
      <w:pPr>
        <w:spacing w:line="240" w:lineRule="auto"/>
        <w:rPr>
          <w:rFonts w:ascii="Times New Roman" w:hAnsi="Times New Roman" w:cs="Times New Roman"/>
          <w:sz w:val="20"/>
          <w:szCs w:val="20"/>
        </w:rPr>
      </w:pPr>
    </w:p>
    <w:p w14:paraId="62220A55" w14:textId="1F9DA1EE" w:rsidR="00E73420" w:rsidRDefault="00DD7D49" w:rsidP="009C44F2">
      <w:pPr>
        <w:pStyle w:val="Heading1"/>
        <w:rPr>
          <w:szCs w:val="20"/>
        </w:rPr>
      </w:pPr>
      <w:r>
        <w:rPr>
          <w:szCs w:val="20"/>
        </w:rPr>
        <w:t>REFERENCES</w:t>
      </w:r>
    </w:p>
    <w:p w14:paraId="10D9960D" w14:textId="42AAF6E7" w:rsidR="00DC0AC0" w:rsidRPr="00DC0AC0" w:rsidRDefault="00DC0AC0" w:rsidP="00DC0AC0">
      <w:pPr>
        <w:pStyle w:val="NormalWeb"/>
        <w:numPr>
          <w:ilvl w:val="0"/>
          <w:numId w:val="12"/>
        </w:numPr>
        <w:ind w:left="360"/>
        <w:jc w:val="both"/>
        <w:rPr>
          <w:sz w:val="20"/>
          <w:szCs w:val="20"/>
        </w:rPr>
      </w:pPr>
      <w:r w:rsidRPr="00DC0AC0">
        <w:rPr>
          <w:sz w:val="20"/>
          <w:szCs w:val="20"/>
        </w:rPr>
        <w:t xml:space="preserve">J. N. Barlow, “Data Storage Security and </w:t>
      </w:r>
      <w:proofErr w:type="spellStart"/>
      <w:r w:rsidRPr="00DC0AC0">
        <w:rPr>
          <w:sz w:val="20"/>
          <w:szCs w:val="20"/>
        </w:rPr>
        <w:t>eVault</w:t>
      </w:r>
      <w:proofErr w:type="spellEnd"/>
      <w:r w:rsidRPr="00DC0AC0">
        <w:rPr>
          <w:sz w:val="20"/>
          <w:szCs w:val="20"/>
        </w:rPr>
        <w:t xml:space="preserve"> Solutions,” Journal of Information Security, vol. 2, no. 4, pp. 175–183, 2012.</w:t>
      </w:r>
    </w:p>
    <w:p w14:paraId="065E1F08" w14:textId="77777777" w:rsidR="00DC0AC0" w:rsidRPr="00DC0AC0" w:rsidRDefault="00DC0AC0" w:rsidP="00DC0AC0">
      <w:pPr>
        <w:pStyle w:val="NormalWeb"/>
        <w:numPr>
          <w:ilvl w:val="0"/>
          <w:numId w:val="12"/>
        </w:numPr>
        <w:ind w:left="360"/>
        <w:jc w:val="both"/>
        <w:rPr>
          <w:sz w:val="20"/>
          <w:szCs w:val="20"/>
        </w:rPr>
      </w:pPr>
      <w:r w:rsidRPr="00DC0AC0">
        <w:rPr>
          <w:sz w:val="20"/>
          <w:szCs w:val="20"/>
        </w:rPr>
        <w:t xml:space="preserve">A. Wright and P. De Filippi, “Decentralized blockchain technology and the rise of lex </w:t>
      </w:r>
      <w:proofErr w:type="spellStart"/>
      <w:r w:rsidRPr="00DC0AC0">
        <w:rPr>
          <w:sz w:val="20"/>
          <w:szCs w:val="20"/>
        </w:rPr>
        <w:t>cryptographia</w:t>
      </w:r>
      <w:proofErr w:type="spellEnd"/>
      <w:r w:rsidRPr="00DC0AC0">
        <w:rPr>
          <w:sz w:val="20"/>
          <w:szCs w:val="20"/>
        </w:rPr>
        <w:t>,” SSRN Electronic Journal, 2015.</w:t>
      </w:r>
    </w:p>
    <w:p w14:paraId="63D9331F" w14:textId="77777777" w:rsidR="00DC0AC0" w:rsidRPr="00DC0AC0" w:rsidRDefault="00DC0AC0" w:rsidP="00DC0AC0">
      <w:pPr>
        <w:pStyle w:val="NormalWeb"/>
        <w:numPr>
          <w:ilvl w:val="0"/>
          <w:numId w:val="12"/>
        </w:numPr>
        <w:ind w:left="360"/>
        <w:jc w:val="both"/>
        <w:rPr>
          <w:sz w:val="20"/>
          <w:szCs w:val="20"/>
        </w:rPr>
      </w:pPr>
      <w:r w:rsidRPr="00DC0AC0">
        <w:rPr>
          <w:sz w:val="20"/>
          <w:szCs w:val="20"/>
        </w:rPr>
        <w:t>C. Cachin, “Architecture of the Hyperledger Blockchain Fabric,” in Proceedings of the Workshop on Distributed Cryptocurrencies and Consensus Ledgers, Chicago, IL, 2016.</w:t>
      </w:r>
    </w:p>
    <w:p w14:paraId="1E8B1577" w14:textId="77777777" w:rsidR="00DC0AC0" w:rsidRPr="00DC0AC0" w:rsidRDefault="00DC0AC0" w:rsidP="00DC0AC0">
      <w:pPr>
        <w:pStyle w:val="NormalWeb"/>
        <w:numPr>
          <w:ilvl w:val="0"/>
          <w:numId w:val="12"/>
        </w:numPr>
        <w:ind w:left="360"/>
        <w:jc w:val="both"/>
        <w:rPr>
          <w:sz w:val="20"/>
          <w:szCs w:val="20"/>
        </w:rPr>
      </w:pPr>
      <w:r w:rsidRPr="00DC0AC0">
        <w:rPr>
          <w:sz w:val="20"/>
          <w:szCs w:val="20"/>
        </w:rPr>
        <w:t xml:space="preserve">M. </w:t>
      </w:r>
      <w:proofErr w:type="spellStart"/>
      <w:r w:rsidRPr="00DC0AC0">
        <w:rPr>
          <w:sz w:val="20"/>
          <w:szCs w:val="20"/>
        </w:rPr>
        <w:t>Benchoufi</w:t>
      </w:r>
      <w:proofErr w:type="spellEnd"/>
      <w:r w:rsidRPr="00DC0AC0">
        <w:rPr>
          <w:sz w:val="20"/>
          <w:szCs w:val="20"/>
        </w:rPr>
        <w:t>, R. Porcher, and P. Ravaud, “Blockchain protocols in clinical trials: Transparency and traceability of consent,” F1000Research, vol. 6, p. 66, 2017.</w:t>
      </w:r>
    </w:p>
    <w:p w14:paraId="44E24CCA" w14:textId="58C32A9B" w:rsidR="009C44F2" w:rsidRPr="009C44F2" w:rsidRDefault="00DC0AC0" w:rsidP="00DC0AC0">
      <w:pPr>
        <w:pStyle w:val="NormalWeb"/>
        <w:numPr>
          <w:ilvl w:val="0"/>
          <w:numId w:val="12"/>
        </w:numPr>
        <w:ind w:left="360"/>
        <w:jc w:val="both"/>
        <w:rPr>
          <w:sz w:val="20"/>
          <w:szCs w:val="20"/>
        </w:rPr>
      </w:pPr>
      <w:r w:rsidRPr="00DC0AC0">
        <w:rPr>
          <w:sz w:val="20"/>
          <w:szCs w:val="20"/>
        </w:rPr>
        <w:t>M. Pilkington, “Blockchain Technology: Principles and Applications,” in Research Handbook on Digital Transformations, 2016, pp. 225–253.</w:t>
      </w:r>
    </w:p>
    <w:sectPr w:rsidR="009C44F2" w:rsidRPr="009C44F2" w:rsidSect="003162D2">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7F3E6E" w14:textId="77777777" w:rsidR="00A03550" w:rsidRDefault="00A03550" w:rsidP="006F5448">
      <w:pPr>
        <w:spacing w:after="0" w:line="240" w:lineRule="auto"/>
      </w:pPr>
      <w:r>
        <w:separator/>
      </w:r>
    </w:p>
  </w:endnote>
  <w:endnote w:type="continuationSeparator" w:id="0">
    <w:p w14:paraId="706AAF54" w14:textId="77777777" w:rsidR="00A03550" w:rsidRDefault="00A03550" w:rsidP="006F5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pleSystemUIFon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9E4E6" w14:textId="77777777" w:rsidR="00A03550" w:rsidRDefault="00A03550" w:rsidP="006F5448">
      <w:pPr>
        <w:spacing w:after="0" w:line="240" w:lineRule="auto"/>
      </w:pPr>
      <w:r>
        <w:separator/>
      </w:r>
    </w:p>
  </w:footnote>
  <w:footnote w:type="continuationSeparator" w:id="0">
    <w:p w14:paraId="291EF230" w14:textId="77777777" w:rsidR="00A03550" w:rsidRDefault="00A03550" w:rsidP="006F5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D45DF"/>
    <w:multiLevelType w:val="hybridMultilevel"/>
    <w:tmpl w:val="626E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C2421"/>
    <w:multiLevelType w:val="hybridMultilevel"/>
    <w:tmpl w:val="928456C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F13F1"/>
    <w:multiLevelType w:val="hybridMultilevel"/>
    <w:tmpl w:val="7592F416"/>
    <w:lvl w:ilvl="0" w:tplc="E03294D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D6CC7"/>
    <w:multiLevelType w:val="hybridMultilevel"/>
    <w:tmpl w:val="49E4FC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F61354"/>
    <w:multiLevelType w:val="multilevel"/>
    <w:tmpl w:val="6E8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D7E44"/>
    <w:multiLevelType w:val="multilevel"/>
    <w:tmpl w:val="A2BEDE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2A1034C"/>
    <w:multiLevelType w:val="hybridMultilevel"/>
    <w:tmpl w:val="2F68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25C22"/>
    <w:multiLevelType w:val="hybridMultilevel"/>
    <w:tmpl w:val="A142F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E66FB"/>
    <w:multiLevelType w:val="hybridMultilevel"/>
    <w:tmpl w:val="E5CC78D6"/>
    <w:lvl w:ilvl="0" w:tplc="A210CD9E">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A460D7"/>
    <w:multiLevelType w:val="multilevel"/>
    <w:tmpl w:val="CAAC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C7170"/>
    <w:multiLevelType w:val="hybridMultilevel"/>
    <w:tmpl w:val="34B0B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323F9D"/>
    <w:multiLevelType w:val="hybridMultilevel"/>
    <w:tmpl w:val="49E4FCE6"/>
    <w:lvl w:ilvl="0" w:tplc="C88C2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FF166D"/>
    <w:multiLevelType w:val="hybridMultilevel"/>
    <w:tmpl w:val="2A10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07E7D"/>
    <w:multiLevelType w:val="multilevel"/>
    <w:tmpl w:val="F872D438"/>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5AD5C3F"/>
    <w:multiLevelType w:val="multilevel"/>
    <w:tmpl w:val="2888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986A82"/>
    <w:multiLevelType w:val="hybridMultilevel"/>
    <w:tmpl w:val="7CB82DAA"/>
    <w:lvl w:ilvl="0" w:tplc="C88C2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CA64D9"/>
    <w:multiLevelType w:val="multilevel"/>
    <w:tmpl w:val="3864D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E03C34"/>
    <w:multiLevelType w:val="multilevel"/>
    <w:tmpl w:val="A3CC74D8"/>
    <w:lvl w:ilvl="0">
      <w:start w:val="1"/>
      <w:numFmt w:val="decimal"/>
      <w:pStyle w:val="Heading1"/>
      <w:lvlText w:val="%1."/>
      <w:lvlJc w:val="left"/>
      <w:pPr>
        <w:ind w:left="720" w:hanging="360"/>
      </w:pPr>
      <w:rPr>
        <w:rFonts w:hint="default"/>
      </w:rPr>
    </w:lvl>
    <w:lvl w:ilvl="1">
      <w:start w:val="1"/>
      <w:numFmt w:val="decimal"/>
      <w:lvlText w:val="1.%2 "/>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1E70025"/>
    <w:multiLevelType w:val="hybridMultilevel"/>
    <w:tmpl w:val="92B2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6E29BC"/>
    <w:multiLevelType w:val="hybridMultilevel"/>
    <w:tmpl w:val="73D8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6044583">
    <w:abstractNumId w:val="17"/>
  </w:num>
  <w:num w:numId="2" w16cid:durableId="798231413">
    <w:abstractNumId w:val="6"/>
  </w:num>
  <w:num w:numId="3" w16cid:durableId="1562789123">
    <w:abstractNumId w:val="8"/>
  </w:num>
  <w:num w:numId="4" w16cid:durableId="614287539">
    <w:abstractNumId w:val="13"/>
  </w:num>
  <w:num w:numId="5" w16cid:durableId="1939170650">
    <w:abstractNumId w:val="18"/>
  </w:num>
  <w:num w:numId="6" w16cid:durableId="2028872909">
    <w:abstractNumId w:val="19"/>
  </w:num>
  <w:num w:numId="7" w16cid:durableId="1215317816">
    <w:abstractNumId w:val="5"/>
  </w:num>
  <w:num w:numId="8" w16cid:durableId="1825006711">
    <w:abstractNumId w:val="4"/>
  </w:num>
  <w:num w:numId="9" w16cid:durableId="836380569">
    <w:abstractNumId w:val="14"/>
  </w:num>
  <w:num w:numId="10" w16cid:durableId="1682244972">
    <w:abstractNumId w:val="16"/>
  </w:num>
  <w:num w:numId="11" w16cid:durableId="1634871337">
    <w:abstractNumId w:val="9"/>
  </w:num>
  <w:num w:numId="12" w16cid:durableId="1999840078">
    <w:abstractNumId w:val="2"/>
  </w:num>
  <w:num w:numId="13" w16cid:durableId="1271812310">
    <w:abstractNumId w:val="13"/>
  </w:num>
  <w:num w:numId="14" w16cid:durableId="1035617262">
    <w:abstractNumId w:val="13"/>
  </w:num>
  <w:num w:numId="15" w16cid:durableId="696271137">
    <w:abstractNumId w:val="11"/>
  </w:num>
  <w:num w:numId="16" w16cid:durableId="1942755554">
    <w:abstractNumId w:val="10"/>
  </w:num>
  <w:num w:numId="17" w16cid:durableId="1661928485">
    <w:abstractNumId w:val="3"/>
  </w:num>
  <w:num w:numId="18" w16cid:durableId="1304311354">
    <w:abstractNumId w:val="0"/>
  </w:num>
  <w:num w:numId="19" w16cid:durableId="119955028">
    <w:abstractNumId w:val="1"/>
  </w:num>
  <w:num w:numId="20" w16cid:durableId="925530999">
    <w:abstractNumId w:val="15"/>
  </w:num>
  <w:num w:numId="21" w16cid:durableId="525604543">
    <w:abstractNumId w:val="12"/>
  </w:num>
  <w:num w:numId="22" w16cid:durableId="582026801">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8DE"/>
    <w:rsid w:val="0000173E"/>
    <w:rsid w:val="0001227C"/>
    <w:rsid w:val="00012850"/>
    <w:rsid w:val="00022E19"/>
    <w:rsid w:val="00032A80"/>
    <w:rsid w:val="0005345E"/>
    <w:rsid w:val="00057740"/>
    <w:rsid w:val="000634EB"/>
    <w:rsid w:val="00071353"/>
    <w:rsid w:val="0007449A"/>
    <w:rsid w:val="00074F1F"/>
    <w:rsid w:val="00090674"/>
    <w:rsid w:val="00092EEF"/>
    <w:rsid w:val="000A686F"/>
    <w:rsid w:val="000B242E"/>
    <w:rsid w:val="00125C64"/>
    <w:rsid w:val="00127A6F"/>
    <w:rsid w:val="00154759"/>
    <w:rsid w:val="00154A36"/>
    <w:rsid w:val="001770F0"/>
    <w:rsid w:val="001B7BE5"/>
    <w:rsid w:val="001C2DAB"/>
    <w:rsid w:val="001D3C75"/>
    <w:rsid w:val="001D5B0B"/>
    <w:rsid w:val="001E3EA0"/>
    <w:rsid w:val="001E5657"/>
    <w:rsid w:val="001E6F48"/>
    <w:rsid w:val="001F2C90"/>
    <w:rsid w:val="001F333E"/>
    <w:rsid w:val="001F42B9"/>
    <w:rsid w:val="00200065"/>
    <w:rsid w:val="002140E9"/>
    <w:rsid w:val="00223F89"/>
    <w:rsid w:val="002321D0"/>
    <w:rsid w:val="00233FFE"/>
    <w:rsid w:val="002406B4"/>
    <w:rsid w:val="00242BDE"/>
    <w:rsid w:val="00286731"/>
    <w:rsid w:val="00297AE2"/>
    <w:rsid w:val="002A5E7C"/>
    <w:rsid w:val="002B3F7B"/>
    <w:rsid w:val="002B50C6"/>
    <w:rsid w:val="002B679A"/>
    <w:rsid w:val="002C19FD"/>
    <w:rsid w:val="003162D2"/>
    <w:rsid w:val="003302ED"/>
    <w:rsid w:val="00334F7E"/>
    <w:rsid w:val="00335A12"/>
    <w:rsid w:val="00336067"/>
    <w:rsid w:val="00341CD7"/>
    <w:rsid w:val="00342501"/>
    <w:rsid w:val="00354A7F"/>
    <w:rsid w:val="00355A8D"/>
    <w:rsid w:val="00356B66"/>
    <w:rsid w:val="00364050"/>
    <w:rsid w:val="0037374B"/>
    <w:rsid w:val="00375206"/>
    <w:rsid w:val="00385917"/>
    <w:rsid w:val="003925B8"/>
    <w:rsid w:val="0039260F"/>
    <w:rsid w:val="003A78B4"/>
    <w:rsid w:val="003B52CE"/>
    <w:rsid w:val="003F28DE"/>
    <w:rsid w:val="00405FA7"/>
    <w:rsid w:val="004157C7"/>
    <w:rsid w:val="004259E6"/>
    <w:rsid w:val="00427264"/>
    <w:rsid w:val="004274AF"/>
    <w:rsid w:val="00432418"/>
    <w:rsid w:val="00440D21"/>
    <w:rsid w:val="0044771F"/>
    <w:rsid w:val="00451D56"/>
    <w:rsid w:val="004560C0"/>
    <w:rsid w:val="00472D7D"/>
    <w:rsid w:val="0048277A"/>
    <w:rsid w:val="0048449A"/>
    <w:rsid w:val="00493214"/>
    <w:rsid w:val="004A0C02"/>
    <w:rsid w:val="004A4E31"/>
    <w:rsid w:val="004A7A1D"/>
    <w:rsid w:val="004B2770"/>
    <w:rsid w:val="004B3875"/>
    <w:rsid w:val="004B5FE7"/>
    <w:rsid w:val="004C2595"/>
    <w:rsid w:val="004C437C"/>
    <w:rsid w:val="004C7DD7"/>
    <w:rsid w:val="004D57AD"/>
    <w:rsid w:val="00522673"/>
    <w:rsid w:val="00531DEF"/>
    <w:rsid w:val="00536EAC"/>
    <w:rsid w:val="005435EB"/>
    <w:rsid w:val="00545E78"/>
    <w:rsid w:val="00546AEC"/>
    <w:rsid w:val="0055594C"/>
    <w:rsid w:val="00566C78"/>
    <w:rsid w:val="00570015"/>
    <w:rsid w:val="00575831"/>
    <w:rsid w:val="005856D5"/>
    <w:rsid w:val="00586410"/>
    <w:rsid w:val="00591294"/>
    <w:rsid w:val="00593F16"/>
    <w:rsid w:val="00596B68"/>
    <w:rsid w:val="005A1136"/>
    <w:rsid w:val="005A1741"/>
    <w:rsid w:val="005A6E82"/>
    <w:rsid w:val="005B5F12"/>
    <w:rsid w:val="005B6FA3"/>
    <w:rsid w:val="005C10B5"/>
    <w:rsid w:val="005D404D"/>
    <w:rsid w:val="005D66DB"/>
    <w:rsid w:val="005E2425"/>
    <w:rsid w:val="005E78F3"/>
    <w:rsid w:val="00602AB2"/>
    <w:rsid w:val="0060602B"/>
    <w:rsid w:val="00615C7A"/>
    <w:rsid w:val="00621787"/>
    <w:rsid w:val="00650AFF"/>
    <w:rsid w:val="00657EFB"/>
    <w:rsid w:val="00661244"/>
    <w:rsid w:val="00667F22"/>
    <w:rsid w:val="00677F21"/>
    <w:rsid w:val="00682CB4"/>
    <w:rsid w:val="00685042"/>
    <w:rsid w:val="00686770"/>
    <w:rsid w:val="00686E18"/>
    <w:rsid w:val="00686E49"/>
    <w:rsid w:val="006B16F5"/>
    <w:rsid w:val="006B2717"/>
    <w:rsid w:val="006B32DF"/>
    <w:rsid w:val="006C2FC2"/>
    <w:rsid w:val="006C5494"/>
    <w:rsid w:val="006D1702"/>
    <w:rsid w:val="006D42A0"/>
    <w:rsid w:val="006F5448"/>
    <w:rsid w:val="00703F32"/>
    <w:rsid w:val="007225DF"/>
    <w:rsid w:val="00736308"/>
    <w:rsid w:val="00736B93"/>
    <w:rsid w:val="00746B7C"/>
    <w:rsid w:val="00757193"/>
    <w:rsid w:val="00757A1B"/>
    <w:rsid w:val="007645CC"/>
    <w:rsid w:val="00765A98"/>
    <w:rsid w:val="00777F61"/>
    <w:rsid w:val="00784AE5"/>
    <w:rsid w:val="00796885"/>
    <w:rsid w:val="007A4850"/>
    <w:rsid w:val="007B4976"/>
    <w:rsid w:val="007D73CA"/>
    <w:rsid w:val="007E4908"/>
    <w:rsid w:val="007E5ADC"/>
    <w:rsid w:val="007E5C99"/>
    <w:rsid w:val="00800AF3"/>
    <w:rsid w:val="0081155E"/>
    <w:rsid w:val="00812B44"/>
    <w:rsid w:val="00831B37"/>
    <w:rsid w:val="00832373"/>
    <w:rsid w:val="00835D6A"/>
    <w:rsid w:val="00841C56"/>
    <w:rsid w:val="00842B76"/>
    <w:rsid w:val="008446A9"/>
    <w:rsid w:val="008540A1"/>
    <w:rsid w:val="008757E1"/>
    <w:rsid w:val="00892527"/>
    <w:rsid w:val="00895753"/>
    <w:rsid w:val="008959FE"/>
    <w:rsid w:val="008A16E1"/>
    <w:rsid w:val="008D34B4"/>
    <w:rsid w:val="008F21BD"/>
    <w:rsid w:val="008F2EEF"/>
    <w:rsid w:val="008F358D"/>
    <w:rsid w:val="0090443F"/>
    <w:rsid w:val="0091458A"/>
    <w:rsid w:val="00915DC0"/>
    <w:rsid w:val="00926872"/>
    <w:rsid w:val="00926884"/>
    <w:rsid w:val="009418E0"/>
    <w:rsid w:val="00952545"/>
    <w:rsid w:val="00953172"/>
    <w:rsid w:val="00955C83"/>
    <w:rsid w:val="00960602"/>
    <w:rsid w:val="00963E7E"/>
    <w:rsid w:val="00987F51"/>
    <w:rsid w:val="00992DD7"/>
    <w:rsid w:val="009A11C6"/>
    <w:rsid w:val="009A27A1"/>
    <w:rsid w:val="009A4404"/>
    <w:rsid w:val="009A50F7"/>
    <w:rsid w:val="009B003E"/>
    <w:rsid w:val="009B7C59"/>
    <w:rsid w:val="009C143F"/>
    <w:rsid w:val="009C44F2"/>
    <w:rsid w:val="009D0E6F"/>
    <w:rsid w:val="009E0B05"/>
    <w:rsid w:val="009E5504"/>
    <w:rsid w:val="009E6394"/>
    <w:rsid w:val="009F0B46"/>
    <w:rsid w:val="009F1454"/>
    <w:rsid w:val="009F374F"/>
    <w:rsid w:val="009F5BE8"/>
    <w:rsid w:val="00A03550"/>
    <w:rsid w:val="00A10E48"/>
    <w:rsid w:val="00A22074"/>
    <w:rsid w:val="00A244E1"/>
    <w:rsid w:val="00A27A94"/>
    <w:rsid w:val="00A30A10"/>
    <w:rsid w:val="00A541B3"/>
    <w:rsid w:val="00A602BC"/>
    <w:rsid w:val="00A71DC4"/>
    <w:rsid w:val="00A821E2"/>
    <w:rsid w:val="00A96673"/>
    <w:rsid w:val="00A9734B"/>
    <w:rsid w:val="00AB1D35"/>
    <w:rsid w:val="00AC41C4"/>
    <w:rsid w:val="00AD1B82"/>
    <w:rsid w:val="00AD1E23"/>
    <w:rsid w:val="00AF0629"/>
    <w:rsid w:val="00B011FB"/>
    <w:rsid w:val="00B23F3C"/>
    <w:rsid w:val="00B52A38"/>
    <w:rsid w:val="00B663CC"/>
    <w:rsid w:val="00B7021E"/>
    <w:rsid w:val="00B82A7C"/>
    <w:rsid w:val="00B87132"/>
    <w:rsid w:val="00B96222"/>
    <w:rsid w:val="00BA26E1"/>
    <w:rsid w:val="00BA4FC2"/>
    <w:rsid w:val="00BA7E8D"/>
    <w:rsid w:val="00BB1D63"/>
    <w:rsid w:val="00BD0876"/>
    <w:rsid w:val="00BD0A52"/>
    <w:rsid w:val="00BD7DA0"/>
    <w:rsid w:val="00BF4287"/>
    <w:rsid w:val="00C07D71"/>
    <w:rsid w:val="00C1206B"/>
    <w:rsid w:val="00C15FDD"/>
    <w:rsid w:val="00C178C9"/>
    <w:rsid w:val="00C31787"/>
    <w:rsid w:val="00C373E4"/>
    <w:rsid w:val="00C40B1E"/>
    <w:rsid w:val="00C43A7F"/>
    <w:rsid w:val="00C477C1"/>
    <w:rsid w:val="00C51329"/>
    <w:rsid w:val="00C5237C"/>
    <w:rsid w:val="00C563C3"/>
    <w:rsid w:val="00C75B46"/>
    <w:rsid w:val="00C978CF"/>
    <w:rsid w:val="00CA1744"/>
    <w:rsid w:val="00CA282D"/>
    <w:rsid w:val="00CA35A5"/>
    <w:rsid w:val="00CA394C"/>
    <w:rsid w:val="00CC383D"/>
    <w:rsid w:val="00CD0ADF"/>
    <w:rsid w:val="00CD4027"/>
    <w:rsid w:val="00CE19E7"/>
    <w:rsid w:val="00CE4E1F"/>
    <w:rsid w:val="00CE4FAA"/>
    <w:rsid w:val="00D05F87"/>
    <w:rsid w:val="00D0783E"/>
    <w:rsid w:val="00D126DA"/>
    <w:rsid w:val="00D144F8"/>
    <w:rsid w:val="00D14B60"/>
    <w:rsid w:val="00D15B23"/>
    <w:rsid w:val="00D165AC"/>
    <w:rsid w:val="00D166A9"/>
    <w:rsid w:val="00D1783D"/>
    <w:rsid w:val="00D22162"/>
    <w:rsid w:val="00D32552"/>
    <w:rsid w:val="00D70711"/>
    <w:rsid w:val="00D719E4"/>
    <w:rsid w:val="00D7227B"/>
    <w:rsid w:val="00D74AF8"/>
    <w:rsid w:val="00D75FFB"/>
    <w:rsid w:val="00D85854"/>
    <w:rsid w:val="00D861CE"/>
    <w:rsid w:val="00D90F03"/>
    <w:rsid w:val="00DA4EBF"/>
    <w:rsid w:val="00DC0AC0"/>
    <w:rsid w:val="00DC5498"/>
    <w:rsid w:val="00DD3DBC"/>
    <w:rsid w:val="00DD7D49"/>
    <w:rsid w:val="00DE03DB"/>
    <w:rsid w:val="00DE1599"/>
    <w:rsid w:val="00DE1D47"/>
    <w:rsid w:val="00DE45A5"/>
    <w:rsid w:val="00DF20E6"/>
    <w:rsid w:val="00E00FAE"/>
    <w:rsid w:val="00E04BCF"/>
    <w:rsid w:val="00E104FB"/>
    <w:rsid w:val="00E35DF7"/>
    <w:rsid w:val="00E40C96"/>
    <w:rsid w:val="00E53177"/>
    <w:rsid w:val="00E60115"/>
    <w:rsid w:val="00E73420"/>
    <w:rsid w:val="00E7762A"/>
    <w:rsid w:val="00EA0AF3"/>
    <w:rsid w:val="00EA694C"/>
    <w:rsid w:val="00EC5A82"/>
    <w:rsid w:val="00ED191B"/>
    <w:rsid w:val="00ED3318"/>
    <w:rsid w:val="00F035E4"/>
    <w:rsid w:val="00F050C1"/>
    <w:rsid w:val="00F14579"/>
    <w:rsid w:val="00F30C33"/>
    <w:rsid w:val="00F417D8"/>
    <w:rsid w:val="00F4208A"/>
    <w:rsid w:val="00F44706"/>
    <w:rsid w:val="00F455D4"/>
    <w:rsid w:val="00F55082"/>
    <w:rsid w:val="00F82CB7"/>
    <w:rsid w:val="00F863DE"/>
    <w:rsid w:val="00F96730"/>
    <w:rsid w:val="00FA50A5"/>
    <w:rsid w:val="00FA7A83"/>
    <w:rsid w:val="00FB0D63"/>
    <w:rsid w:val="00FC1E13"/>
    <w:rsid w:val="00FC77D4"/>
    <w:rsid w:val="00FD2A21"/>
    <w:rsid w:val="00FE3880"/>
    <w:rsid w:val="00FF0F60"/>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42E9B"/>
  <w15:chartTrackingRefBased/>
  <w15:docId w15:val="{D9913230-962F-442B-958A-8B5E07396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Shrut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F87"/>
    <w:pPr>
      <w:spacing w:after="200" w:line="276" w:lineRule="auto"/>
      <w:ind w:left="360" w:hanging="360"/>
    </w:pPr>
    <w:rPr>
      <w:sz w:val="22"/>
      <w:szCs w:val="22"/>
    </w:rPr>
  </w:style>
  <w:style w:type="paragraph" w:styleId="Heading1">
    <w:name w:val="heading 1"/>
    <w:basedOn w:val="Normal"/>
    <w:next w:val="Normal"/>
    <w:link w:val="Heading1Char"/>
    <w:uiPriority w:val="9"/>
    <w:qFormat/>
    <w:rsid w:val="00545E78"/>
    <w:pPr>
      <w:numPr>
        <w:numId w:val="1"/>
      </w:numPr>
      <w:spacing w:after="120" w:line="360" w:lineRule="auto"/>
      <w:ind w:left="360"/>
      <w:outlineLvl w:val="0"/>
    </w:pPr>
    <w:rPr>
      <w:rFonts w:ascii="Times New Roman" w:hAnsi="Times New Roman"/>
      <w:b/>
      <w:bCs/>
    </w:rPr>
  </w:style>
  <w:style w:type="paragraph" w:styleId="Heading2">
    <w:name w:val="heading 2"/>
    <w:basedOn w:val="Normal"/>
    <w:next w:val="Normal"/>
    <w:link w:val="Heading2Char"/>
    <w:uiPriority w:val="9"/>
    <w:unhideWhenUsed/>
    <w:qFormat/>
    <w:rsid w:val="00784AE5"/>
    <w:pPr>
      <w:numPr>
        <w:ilvl w:val="1"/>
        <w:numId w:val="4"/>
      </w:numPr>
      <w:outlineLvl w:val="1"/>
    </w:pPr>
    <w:rPr>
      <w:rFonts w:ascii="Times New Roman" w:hAnsi="Times New Roman" w:cs="Times New Roman"/>
      <w:b/>
      <w:bCs/>
      <w:sz w:val="20"/>
      <w:szCs w:val="20"/>
    </w:rPr>
  </w:style>
  <w:style w:type="paragraph" w:styleId="Heading4">
    <w:name w:val="heading 4"/>
    <w:basedOn w:val="Normal"/>
    <w:next w:val="Normal"/>
    <w:link w:val="Heading4Char"/>
    <w:uiPriority w:val="9"/>
    <w:semiHidden/>
    <w:unhideWhenUsed/>
    <w:qFormat/>
    <w:rsid w:val="00545E78"/>
    <w:pPr>
      <w:keepNext/>
      <w:spacing w:before="240" w:after="60"/>
      <w:outlineLvl w:val="3"/>
    </w:pPr>
    <w:rPr>
      <w:rFonts w:ascii="Aptos" w:hAnsi="Aptos" w:cs="Gautam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8DE"/>
    <w:pPr>
      <w:ind w:left="720"/>
      <w:contextualSpacing/>
    </w:pPr>
  </w:style>
  <w:style w:type="table" w:styleId="TableGrid">
    <w:name w:val="Table Grid"/>
    <w:basedOn w:val="TableNormal"/>
    <w:uiPriority w:val="59"/>
    <w:rsid w:val="003F28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E04BC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04BCF"/>
    <w:rPr>
      <w:rFonts w:ascii="Tahoma" w:hAnsi="Tahoma" w:cs="Tahoma"/>
      <w:sz w:val="16"/>
      <w:szCs w:val="16"/>
    </w:rPr>
  </w:style>
  <w:style w:type="paragraph" w:customStyle="1" w:styleId="Default">
    <w:name w:val="Default"/>
    <w:rsid w:val="00E04BCF"/>
    <w:pPr>
      <w:autoSpaceDE w:val="0"/>
      <w:autoSpaceDN w:val="0"/>
      <w:adjustRightInd w:val="0"/>
      <w:spacing w:after="200" w:line="276" w:lineRule="auto"/>
      <w:ind w:left="360" w:hanging="360"/>
    </w:pPr>
    <w:rPr>
      <w:rFonts w:ascii="Times New Roman" w:hAnsi="Times New Roman" w:cs="Times New Roman"/>
      <w:color w:val="000000"/>
      <w:sz w:val="24"/>
      <w:szCs w:val="24"/>
    </w:rPr>
  </w:style>
  <w:style w:type="paragraph" w:styleId="Header">
    <w:name w:val="header"/>
    <w:basedOn w:val="Normal"/>
    <w:link w:val="HeaderChar"/>
    <w:uiPriority w:val="99"/>
    <w:unhideWhenUsed/>
    <w:rsid w:val="006F5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448"/>
  </w:style>
  <w:style w:type="paragraph" w:styleId="Footer">
    <w:name w:val="footer"/>
    <w:basedOn w:val="Normal"/>
    <w:link w:val="FooterChar"/>
    <w:uiPriority w:val="99"/>
    <w:unhideWhenUsed/>
    <w:rsid w:val="006F5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448"/>
  </w:style>
  <w:style w:type="paragraph" w:styleId="NoSpacing">
    <w:name w:val="No Spacing"/>
    <w:uiPriority w:val="1"/>
    <w:qFormat/>
    <w:rsid w:val="00915DC0"/>
    <w:pPr>
      <w:spacing w:after="200" w:line="276" w:lineRule="auto"/>
      <w:ind w:left="360" w:hanging="360"/>
    </w:pPr>
    <w:rPr>
      <w:sz w:val="22"/>
      <w:szCs w:val="22"/>
    </w:rPr>
  </w:style>
  <w:style w:type="character" w:styleId="Hyperlink">
    <w:name w:val="Hyperlink"/>
    <w:uiPriority w:val="99"/>
    <w:unhideWhenUsed/>
    <w:rsid w:val="00915DC0"/>
    <w:rPr>
      <w:color w:val="0000FF"/>
      <w:u w:val="single"/>
    </w:rPr>
  </w:style>
  <w:style w:type="paragraph" w:customStyle="1" w:styleId="p1">
    <w:name w:val="p1"/>
    <w:basedOn w:val="Normal"/>
    <w:rsid w:val="003302ED"/>
    <w:pPr>
      <w:spacing w:after="0" w:line="240" w:lineRule="auto"/>
    </w:pPr>
    <w:rPr>
      <w:rFonts w:ascii=".AppleSystemUIFont" w:hAnsi=".AppleSystemUIFont" w:cs="Times New Roman"/>
      <w:color w:val="0E0E0E"/>
      <w:sz w:val="21"/>
      <w:szCs w:val="21"/>
      <w:lang w:bidi="te-IN"/>
    </w:rPr>
  </w:style>
  <w:style w:type="paragraph" w:customStyle="1" w:styleId="p2">
    <w:name w:val="p2"/>
    <w:basedOn w:val="Normal"/>
    <w:rsid w:val="003302ED"/>
    <w:pPr>
      <w:spacing w:after="0" w:line="240" w:lineRule="auto"/>
    </w:pPr>
    <w:rPr>
      <w:rFonts w:ascii=".AppleSystemUIFont" w:hAnsi=".AppleSystemUIFont" w:cs="Times New Roman"/>
      <w:color w:val="0E0E0E"/>
      <w:sz w:val="21"/>
      <w:szCs w:val="21"/>
      <w:lang w:bidi="te-IN"/>
    </w:rPr>
  </w:style>
  <w:style w:type="character" w:customStyle="1" w:styleId="Heading1Char">
    <w:name w:val="Heading 1 Char"/>
    <w:link w:val="Heading1"/>
    <w:uiPriority w:val="9"/>
    <w:rsid w:val="00545E78"/>
    <w:rPr>
      <w:rFonts w:ascii="Times New Roman" w:hAnsi="Times New Roman"/>
      <w:b/>
      <w:bCs/>
      <w:sz w:val="22"/>
      <w:szCs w:val="22"/>
      <w:lang w:bidi="ar-SA"/>
    </w:rPr>
  </w:style>
  <w:style w:type="character" w:customStyle="1" w:styleId="apple-tab-span">
    <w:name w:val="apple-tab-span"/>
    <w:basedOn w:val="DefaultParagraphFont"/>
    <w:rsid w:val="00E53177"/>
  </w:style>
  <w:style w:type="character" w:customStyle="1" w:styleId="Heading2Char">
    <w:name w:val="Heading 2 Char"/>
    <w:link w:val="Heading2"/>
    <w:uiPriority w:val="9"/>
    <w:rsid w:val="00784AE5"/>
    <w:rPr>
      <w:rFonts w:ascii="Times New Roman" w:hAnsi="Times New Roman" w:cs="Times New Roman"/>
      <w:b/>
      <w:bCs/>
      <w:lang w:bidi="ar-SA"/>
    </w:rPr>
  </w:style>
  <w:style w:type="character" w:customStyle="1" w:styleId="Heading4Char">
    <w:name w:val="Heading 4 Char"/>
    <w:link w:val="Heading4"/>
    <w:uiPriority w:val="9"/>
    <w:semiHidden/>
    <w:rsid w:val="00545E78"/>
    <w:rPr>
      <w:rFonts w:ascii="Aptos" w:eastAsia="Times New Roman" w:hAnsi="Aptos" w:cs="Gautami"/>
      <w:b/>
      <w:bCs/>
      <w:sz w:val="28"/>
      <w:szCs w:val="28"/>
      <w:lang w:bidi="ar-SA"/>
    </w:rPr>
  </w:style>
  <w:style w:type="paragraph" w:styleId="NormalWeb">
    <w:name w:val="Normal (Web)"/>
    <w:basedOn w:val="Normal"/>
    <w:uiPriority w:val="99"/>
    <w:unhideWhenUsed/>
    <w:rsid w:val="00545E78"/>
    <w:pPr>
      <w:spacing w:before="100" w:beforeAutospacing="1" w:after="100" w:afterAutospacing="1" w:line="240" w:lineRule="auto"/>
      <w:ind w:left="0" w:firstLine="0"/>
    </w:pPr>
    <w:rPr>
      <w:rFonts w:ascii="Times New Roman" w:hAnsi="Times New Roman" w:cs="Times New Roman"/>
      <w:sz w:val="24"/>
      <w:szCs w:val="24"/>
      <w:lang w:bidi="te-IN"/>
    </w:rPr>
  </w:style>
  <w:style w:type="character" w:styleId="Strong">
    <w:name w:val="Strong"/>
    <w:uiPriority w:val="22"/>
    <w:qFormat/>
    <w:rsid w:val="00FA50A5"/>
    <w:rPr>
      <w:b/>
      <w:bCs/>
    </w:rPr>
  </w:style>
  <w:style w:type="table" w:styleId="TableGridLight">
    <w:name w:val="Grid Table Light"/>
    <w:basedOn w:val="TableNormal"/>
    <w:uiPriority w:val="40"/>
    <w:rsid w:val="00FA50A5"/>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Emphasis">
    <w:name w:val="Emphasis"/>
    <w:uiPriority w:val="20"/>
    <w:qFormat/>
    <w:rsid w:val="009C44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99691">
      <w:bodyDiv w:val="1"/>
      <w:marLeft w:val="0"/>
      <w:marRight w:val="0"/>
      <w:marTop w:val="0"/>
      <w:marBottom w:val="0"/>
      <w:divBdr>
        <w:top w:val="none" w:sz="0" w:space="0" w:color="auto"/>
        <w:left w:val="none" w:sz="0" w:space="0" w:color="auto"/>
        <w:bottom w:val="none" w:sz="0" w:space="0" w:color="auto"/>
        <w:right w:val="none" w:sz="0" w:space="0" w:color="auto"/>
      </w:divBdr>
    </w:div>
    <w:div w:id="111442467">
      <w:bodyDiv w:val="1"/>
      <w:marLeft w:val="0"/>
      <w:marRight w:val="0"/>
      <w:marTop w:val="0"/>
      <w:marBottom w:val="0"/>
      <w:divBdr>
        <w:top w:val="none" w:sz="0" w:space="0" w:color="auto"/>
        <w:left w:val="none" w:sz="0" w:space="0" w:color="auto"/>
        <w:bottom w:val="none" w:sz="0" w:space="0" w:color="auto"/>
        <w:right w:val="none" w:sz="0" w:space="0" w:color="auto"/>
      </w:divBdr>
    </w:div>
    <w:div w:id="144661824">
      <w:bodyDiv w:val="1"/>
      <w:marLeft w:val="0"/>
      <w:marRight w:val="0"/>
      <w:marTop w:val="0"/>
      <w:marBottom w:val="0"/>
      <w:divBdr>
        <w:top w:val="none" w:sz="0" w:space="0" w:color="auto"/>
        <w:left w:val="none" w:sz="0" w:space="0" w:color="auto"/>
        <w:bottom w:val="none" w:sz="0" w:space="0" w:color="auto"/>
        <w:right w:val="none" w:sz="0" w:space="0" w:color="auto"/>
      </w:divBdr>
    </w:div>
    <w:div w:id="152111344">
      <w:bodyDiv w:val="1"/>
      <w:marLeft w:val="0"/>
      <w:marRight w:val="0"/>
      <w:marTop w:val="0"/>
      <w:marBottom w:val="0"/>
      <w:divBdr>
        <w:top w:val="none" w:sz="0" w:space="0" w:color="auto"/>
        <w:left w:val="none" w:sz="0" w:space="0" w:color="auto"/>
        <w:bottom w:val="none" w:sz="0" w:space="0" w:color="auto"/>
        <w:right w:val="none" w:sz="0" w:space="0" w:color="auto"/>
      </w:divBdr>
    </w:div>
    <w:div w:id="236597897">
      <w:bodyDiv w:val="1"/>
      <w:marLeft w:val="0"/>
      <w:marRight w:val="0"/>
      <w:marTop w:val="0"/>
      <w:marBottom w:val="0"/>
      <w:divBdr>
        <w:top w:val="none" w:sz="0" w:space="0" w:color="auto"/>
        <w:left w:val="none" w:sz="0" w:space="0" w:color="auto"/>
        <w:bottom w:val="none" w:sz="0" w:space="0" w:color="auto"/>
        <w:right w:val="none" w:sz="0" w:space="0" w:color="auto"/>
      </w:divBdr>
    </w:div>
    <w:div w:id="330984604">
      <w:bodyDiv w:val="1"/>
      <w:marLeft w:val="0"/>
      <w:marRight w:val="0"/>
      <w:marTop w:val="0"/>
      <w:marBottom w:val="0"/>
      <w:divBdr>
        <w:top w:val="none" w:sz="0" w:space="0" w:color="auto"/>
        <w:left w:val="none" w:sz="0" w:space="0" w:color="auto"/>
        <w:bottom w:val="none" w:sz="0" w:space="0" w:color="auto"/>
        <w:right w:val="none" w:sz="0" w:space="0" w:color="auto"/>
      </w:divBdr>
      <w:divsChild>
        <w:div w:id="1657342877">
          <w:marLeft w:val="0"/>
          <w:marRight w:val="0"/>
          <w:marTop w:val="0"/>
          <w:marBottom w:val="0"/>
          <w:divBdr>
            <w:top w:val="none" w:sz="0" w:space="0" w:color="auto"/>
            <w:left w:val="none" w:sz="0" w:space="0" w:color="auto"/>
            <w:bottom w:val="none" w:sz="0" w:space="0" w:color="auto"/>
            <w:right w:val="none" w:sz="0" w:space="0" w:color="auto"/>
          </w:divBdr>
        </w:div>
      </w:divsChild>
    </w:div>
    <w:div w:id="332875125">
      <w:bodyDiv w:val="1"/>
      <w:marLeft w:val="0"/>
      <w:marRight w:val="0"/>
      <w:marTop w:val="0"/>
      <w:marBottom w:val="0"/>
      <w:divBdr>
        <w:top w:val="none" w:sz="0" w:space="0" w:color="auto"/>
        <w:left w:val="none" w:sz="0" w:space="0" w:color="auto"/>
        <w:bottom w:val="none" w:sz="0" w:space="0" w:color="auto"/>
        <w:right w:val="none" w:sz="0" w:space="0" w:color="auto"/>
      </w:divBdr>
    </w:div>
    <w:div w:id="406877199">
      <w:bodyDiv w:val="1"/>
      <w:marLeft w:val="0"/>
      <w:marRight w:val="0"/>
      <w:marTop w:val="0"/>
      <w:marBottom w:val="0"/>
      <w:divBdr>
        <w:top w:val="none" w:sz="0" w:space="0" w:color="auto"/>
        <w:left w:val="none" w:sz="0" w:space="0" w:color="auto"/>
        <w:bottom w:val="none" w:sz="0" w:space="0" w:color="auto"/>
        <w:right w:val="none" w:sz="0" w:space="0" w:color="auto"/>
      </w:divBdr>
    </w:div>
    <w:div w:id="435372715">
      <w:bodyDiv w:val="1"/>
      <w:marLeft w:val="0"/>
      <w:marRight w:val="0"/>
      <w:marTop w:val="0"/>
      <w:marBottom w:val="0"/>
      <w:divBdr>
        <w:top w:val="none" w:sz="0" w:space="0" w:color="auto"/>
        <w:left w:val="none" w:sz="0" w:space="0" w:color="auto"/>
        <w:bottom w:val="none" w:sz="0" w:space="0" w:color="auto"/>
        <w:right w:val="none" w:sz="0" w:space="0" w:color="auto"/>
      </w:divBdr>
    </w:div>
    <w:div w:id="482477127">
      <w:bodyDiv w:val="1"/>
      <w:marLeft w:val="0"/>
      <w:marRight w:val="0"/>
      <w:marTop w:val="0"/>
      <w:marBottom w:val="0"/>
      <w:divBdr>
        <w:top w:val="none" w:sz="0" w:space="0" w:color="auto"/>
        <w:left w:val="none" w:sz="0" w:space="0" w:color="auto"/>
        <w:bottom w:val="none" w:sz="0" w:space="0" w:color="auto"/>
        <w:right w:val="none" w:sz="0" w:space="0" w:color="auto"/>
      </w:divBdr>
    </w:div>
    <w:div w:id="483398105">
      <w:bodyDiv w:val="1"/>
      <w:marLeft w:val="0"/>
      <w:marRight w:val="0"/>
      <w:marTop w:val="0"/>
      <w:marBottom w:val="0"/>
      <w:divBdr>
        <w:top w:val="none" w:sz="0" w:space="0" w:color="auto"/>
        <w:left w:val="none" w:sz="0" w:space="0" w:color="auto"/>
        <w:bottom w:val="none" w:sz="0" w:space="0" w:color="auto"/>
        <w:right w:val="none" w:sz="0" w:space="0" w:color="auto"/>
      </w:divBdr>
    </w:div>
    <w:div w:id="566502032">
      <w:bodyDiv w:val="1"/>
      <w:marLeft w:val="0"/>
      <w:marRight w:val="0"/>
      <w:marTop w:val="0"/>
      <w:marBottom w:val="0"/>
      <w:divBdr>
        <w:top w:val="none" w:sz="0" w:space="0" w:color="auto"/>
        <w:left w:val="none" w:sz="0" w:space="0" w:color="auto"/>
        <w:bottom w:val="none" w:sz="0" w:space="0" w:color="auto"/>
        <w:right w:val="none" w:sz="0" w:space="0" w:color="auto"/>
      </w:divBdr>
    </w:div>
    <w:div w:id="622351867">
      <w:bodyDiv w:val="1"/>
      <w:marLeft w:val="0"/>
      <w:marRight w:val="0"/>
      <w:marTop w:val="0"/>
      <w:marBottom w:val="0"/>
      <w:divBdr>
        <w:top w:val="none" w:sz="0" w:space="0" w:color="auto"/>
        <w:left w:val="none" w:sz="0" w:space="0" w:color="auto"/>
        <w:bottom w:val="none" w:sz="0" w:space="0" w:color="auto"/>
        <w:right w:val="none" w:sz="0" w:space="0" w:color="auto"/>
      </w:divBdr>
    </w:div>
    <w:div w:id="628127821">
      <w:bodyDiv w:val="1"/>
      <w:marLeft w:val="0"/>
      <w:marRight w:val="0"/>
      <w:marTop w:val="0"/>
      <w:marBottom w:val="0"/>
      <w:divBdr>
        <w:top w:val="none" w:sz="0" w:space="0" w:color="auto"/>
        <w:left w:val="none" w:sz="0" w:space="0" w:color="auto"/>
        <w:bottom w:val="none" w:sz="0" w:space="0" w:color="auto"/>
        <w:right w:val="none" w:sz="0" w:space="0" w:color="auto"/>
      </w:divBdr>
    </w:div>
    <w:div w:id="631865205">
      <w:bodyDiv w:val="1"/>
      <w:marLeft w:val="0"/>
      <w:marRight w:val="0"/>
      <w:marTop w:val="0"/>
      <w:marBottom w:val="0"/>
      <w:divBdr>
        <w:top w:val="none" w:sz="0" w:space="0" w:color="auto"/>
        <w:left w:val="none" w:sz="0" w:space="0" w:color="auto"/>
        <w:bottom w:val="none" w:sz="0" w:space="0" w:color="auto"/>
        <w:right w:val="none" w:sz="0" w:space="0" w:color="auto"/>
      </w:divBdr>
    </w:div>
    <w:div w:id="646906938">
      <w:bodyDiv w:val="1"/>
      <w:marLeft w:val="0"/>
      <w:marRight w:val="0"/>
      <w:marTop w:val="0"/>
      <w:marBottom w:val="0"/>
      <w:divBdr>
        <w:top w:val="none" w:sz="0" w:space="0" w:color="auto"/>
        <w:left w:val="none" w:sz="0" w:space="0" w:color="auto"/>
        <w:bottom w:val="none" w:sz="0" w:space="0" w:color="auto"/>
        <w:right w:val="none" w:sz="0" w:space="0" w:color="auto"/>
      </w:divBdr>
    </w:div>
    <w:div w:id="742684442">
      <w:bodyDiv w:val="1"/>
      <w:marLeft w:val="0"/>
      <w:marRight w:val="0"/>
      <w:marTop w:val="0"/>
      <w:marBottom w:val="0"/>
      <w:divBdr>
        <w:top w:val="none" w:sz="0" w:space="0" w:color="auto"/>
        <w:left w:val="none" w:sz="0" w:space="0" w:color="auto"/>
        <w:bottom w:val="none" w:sz="0" w:space="0" w:color="auto"/>
        <w:right w:val="none" w:sz="0" w:space="0" w:color="auto"/>
      </w:divBdr>
    </w:div>
    <w:div w:id="748043073">
      <w:bodyDiv w:val="1"/>
      <w:marLeft w:val="0"/>
      <w:marRight w:val="0"/>
      <w:marTop w:val="0"/>
      <w:marBottom w:val="0"/>
      <w:divBdr>
        <w:top w:val="none" w:sz="0" w:space="0" w:color="auto"/>
        <w:left w:val="none" w:sz="0" w:space="0" w:color="auto"/>
        <w:bottom w:val="none" w:sz="0" w:space="0" w:color="auto"/>
        <w:right w:val="none" w:sz="0" w:space="0" w:color="auto"/>
      </w:divBdr>
    </w:div>
    <w:div w:id="838348662">
      <w:bodyDiv w:val="1"/>
      <w:marLeft w:val="0"/>
      <w:marRight w:val="0"/>
      <w:marTop w:val="0"/>
      <w:marBottom w:val="0"/>
      <w:divBdr>
        <w:top w:val="none" w:sz="0" w:space="0" w:color="auto"/>
        <w:left w:val="none" w:sz="0" w:space="0" w:color="auto"/>
        <w:bottom w:val="none" w:sz="0" w:space="0" w:color="auto"/>
        <w:right w:val="none" w:sz="0" w:space="0" w:color="auto"/>
      </w:divBdr>
    </w:div>
    <w:div w:id="905409943">
      <w:bodyDiv w:val="1"/>
      <w:marLeft w:val="0"/>
      <w:marRight w:val="0"/>
      <w:marTop w:val="0"/>
      <w:marBottom w:val="0"/>
      <w:divBdr>
        <w:top w:val="none" w:sz="0" w:space="0" w:color="auto"/>
        <w:left w:val="none" w:sz="0" w:space="0" w:color="auto"/>
        <w:bottom w:val="none" w:sz="0" w:space="0" w:color="auto"/>
        <w:right w:val="none" w:sz="0" w:space="0" w:color="auto"/>
      </w:divBdr>
    </w:div>
    <w:div w:id="943224413">
      <w:bodyDiv w:val="1"/>
      <w:marLeft w:val="0"/>
      <w:marRight w:val="0"/>
      <w:marTop w:val="0"/>
      <w:marBottom w:val="0"/>
      <w:divBdr>
        <w:top w:val="none" w:sz="0" w:space="0" w:color="auto"/>
        <w:left w:val="none" w:sz="0" w:space="0" w:color="auto"/>
        <w:bottom w:val="none" w:sz="0" w:space="0" w:color="auto"/>
        <w:right w:val="none" w:sz="0" w:space="0" w:color="auto"/>
      </w:divBdr>
    </w:div>
    <w:div w:id="1010109533">
      <w:bodyDiv w:val="1"/>
      <w:marLeft w:val="0"/>
      <w:marRight w:val="0"/>
      <w:marTop w:val="0"/>
      <w:marBottom w:val="0"/>
      <w:divBdr>
        <w:top w:val="none" w:sz="0" w:space="0" w:color="auto"/>
        <w:left w:val="none" w:sz="0" w:space="0" w:color="auto"/>
        <w:bottom w:val="none" w:sz="0" w:space="0" w:color="auto"/>
        <w:right w:val="none" w:sz="0" w:space="0" w:color="auto"/>
      </w:divBdr>
    </w:div>
    <w:div w:id="1053188157">
      <w:bodyDiv w:val="1"/>
      <w:marLeft w:val="0"/>
      <w:marRight w:val="0"/>
      <w:marTop w:val="0"/>
      <w:marBottom w:val="0"/>
      <w:divBdr>
        <w:top w:val="none" w:sz="0" w:space="0" w:color="auto"/>
        <w:left w:val="none" w:sz="0" w:space="0" w:color="auto"/>
        <w:bottom w:val="none" w:sz="0" w:space="0" w:color="auto"/>
        <w:right w:val="none" w:sz="0" w:space="0" w:color="auto"/>
      </w:divBdr>
    </w:div>
    <w:div w:id="1113743944">
      <w:bodyDiv w:val="1"/>
      <w:marLeft w:val="0"/>
      <w:marRight w:val="0"/>
      <w:marTop w:val="0"/>
      <w:marBottom w:val="0"/>
      <w:divBdr>
        <w:top w:val="none" w:sz="0" w:space="0" w:color="auto"/>
        <w:left w:val="none" w:sz="0" w:space="0" w:color="auto"/>
        <w:bottom w:val="none" w:sz="0" w:space="0" w:color="auto"/>
        <w:right w:val="none" w:sz="0" w:space="0" w:color="auto"/>
      </w:divBdr>
    </w:div>
    <w:div w:id="1123039874">
      <w:bodyDiv w:val="1"/>
      <w:marLeft w:val="0"/>
      <w:marRight w:val="0"/>
      <w:marTop w:val="0"/>
      <w:marBottom w:val="0"/>
      <w:divBdr>
        <w:top w:val="none" w:sz="0" w:space="0" w:color="auto"/>
        <w:left w:val="none" w:sz="0" w:space="0" w:color="auto"/>
        <w:bottom w:val="none" w:sz="0" w:space="0" w:color="auto"/>
        <w:right w:val="none" w:sz="0" w:space="0" w:color="auto"/>
      </w:divBdr>
    </w:div>
    <w:div w:id="1134173769">
      <w:bodyDiv w:val="1"/>
      <w:marLeft w:val="0"/>
      <w:marRight w:val="0"/>
      <w:marTop w:val="0"/>
      <w:marBottom w:val="0"/>
      <w:divBdr>
        <w:top w:val="none" w:sz="0" w:space="0" w:color="auto"/>
        <w:left w:val="none" w:sz="0" w:space="0" w:color="auto"/>
        <w:bottom w:val="none" w:sz="0" w:space="0" w:color="auto"/>
        <w:right w:val="none" w:sz="0" w:space="0" w:color="auto"/>
      </w:divBdr>
    </w:div>
    <w:div w:id="1137257324">
      <w:bodyDiv w:val="1"/>
      <w:marLeft w:val="0"/>
      <w:marRight w:val="0"/>
      <w:marTop w:val="0"/>
      <w:marBottom w:val="0"/>
      <w:divBdr>
        <w:top w:val="none" w:sz="0" w:space="0" w:color="auto"/>
        <w:left w:val="none" w:sz="0" w:space="0" w:color="auto"/>
        <w:bottom w:val="none" w:sz="0" w:space="0" w:color="auto"/>
        <w:right w:val="none" w:sz="0" w:space="0" w:color="auto"/>
      </w:divBdr>
    </w:div>
    <w:div w:id="1182476811">
      <w:bodyDiv w:val="1"/>
      <w:marLeft w:val="0"/>
      <w:marRight w:val="0"/>
      <w:marTop w:val="0"/>
      <w:marBottom w:val="0"/>
      <w:divBdr>
        <w:top w:val="none" w:sz="0" w:space="0" w:color="auto"/>
        <w:left w:val="none" w:sz="0" w:space="0" w:color="auto"/>
        <w:bottom w:val="none" w:sz="0" w:space="0" w:color="auto"/>
        <w:right w:val="none" w:sz="0" w:space="0" w:color="auto"/>
      </w:divBdr>
      <w:divsChild>
        <w:div w:id="1270897385">
          <w:marLeft w:val="0"/>
          <w:marRight w:val="0"/>
          <w:marTop w:val="0"/>
          <w:marBottom w:val="0"/>
          <w:divBdr>
            <w:top w:val="none" w:sz="0" w:space="0" w:color="auto"/>
            <w:left w:val="none" w:sz="0" w:space="0" w:color="auto"/>
            <w:bottom w:val="none" w:sz="0" w:space="0" w:color="auto"/>
            <w:right w:val="none" w:sz="0" w:space="0" w:color="auto"/>
          </w:divBdr>
        </w:div>
      </w:divsChild>
    </w:div>
    <w:div w:id="1243761963">
      <w:bodyDiv w:val="1"/>
      <w:marLeft w:val="0"/>
      <w:marRight w:val="0"/>
      <w:marTop w:val="0"/>
      <w:marBottom w:val="0"/>
      <w:divBdr>
        <w:top w:val="none" w:sz="0" w:space="0" w:color="auto"/>
        <w:left w:val="none" w:sz="0" w:space="0" w:color="auto"/>
        <w:bottom w:val="none" w:sz="0" w:space="0" w:color="auto"/>
        <w:right w:val="none" w:sz="0" w:space="0" w:color="auto"/>
      </w:divBdr>
    </w:div>
    <w:div w:id="1295209830">
      <w:bodyDiv w:val="1"/>
      <w:marLeft w:val="0"/>
      <w:marRight w:val="0"/>
      <w:marTop w:val="0"/>
      <w:marBottom w:val="0"/>
      <w:divBdr>
        <w:top w:val="none" w:sz="0" w:space="0" w:color="auto"/>
        <w:left w:val="none" w:sz="0" w:space="0" w:color="auto"/>
        <w:bottom w:val="none" w:sz="0" w:space="0" w:color="auto"/>
        <w:right w:val="none" w:sz="0" w:space="0" w:color="auto"/>
      </w:divBdr>
    </w:div>
    <w:div w:id="1401633760">
      <w:bodyDiv w:val="1"/>
      <w:marLeft w:val="0"/>
      <w:marRight w:val="0"/>
      <w:marTop w:val="0"/>
      <w:marBottom w:val="0"/>
      <w:divBdr>
        <w:top w:val="none" w:sz="0" w:space="0" w:color="auto"/>
        <w:left w:val="none" w:sz="0" w:space="0" w:color="auto"/>
        <w:bottom w:val="none" w:sz="0" w:space="0" w:color="auto"/>
        <w:right w:val="none" w:sz="0" w:space="0" w:color="auto"/>
      </w:divBdr>
    </w:div>
    <w:div w:id="1422218425">
      <w:bodyDiv w:val="1"/>
      <w:marLeft w:val="0"/>
      <w:marRight w:val="0"/>
      <w:marTop w:val="0"/>
      <w:marBottom w:val="0"/>
      <w:divBdr>
        <w:top w:val="none" w:sz="0" w:space="0" w:color="auto"/>
        <w:left w:val="none" w:sz="0" w:space="0" w:color="auto"/>
        <w:bottom w:val="none" w:sz="0" w:space="0" w:color="auto"/>
        <w:right w:val="none" w:sz="0" w:space="0" w:color="auto"/>
      </w:divBdr>
    </w:div>
    <w:div w:id="1424649703">
      <w:bodyDiv w:val="1"/>
      <w:marLeft w:val="0"/>
      <w:marRight w:val="0"/>
      <w:marTop w:val="0"/>
      <w:marBottom w:val="0"/>
      <w:divBdr>
        <w:top w:val="none" w:sz="0" w:space="0" w:color="auto"/>
        <w:left w:val="none" w:sz="0" w:space="0" w:color="auto"/>
        <w:bottom w:val="none" w:sz="0" w:space="0" w:color="auto"/>
        <w:right w:val="none" w:sz="0" w:space="0" w:color="auto"/>
      </w:divBdr>
    </w:div>
    <w:div w:id="1434206114">
      <w:bodyDiv w:val="1"/>
      <w:marLeft w:val="0"/>
      <w:marRight w:val="0"/>
      <w:marTop w:val="0"/>
      <w:marBottom w:val="0"/>
      <w:divBdr>
        <w:top w:val="none" w:sz="0" w:space="0" w:color="auto"/>
        <w:left w:val="none" w:sz="0" w:space="0" w:color="auto"/>
        <w:bottom w:val="none" w:sz="0" w:space="0" w:color="auto"/>
        <w:right w:val="none" w:sz="0" w:space="0" w:color="auto"/>
      </w:divBdr>
    </w:div>
    <w:div w:id="1493451535">
      <w:bodyDiv w:val="1"/>
      <w:marLeft w:val="0"/>
      <w:marRight w:val="0"/>
      <w:marTop w:val="0"/>
      <w:marBottom w:val="0"/>
      <w:divBdr>
        <w:top w:val="none" w:sz="0" w:space="0" w:color="auto"/>
        <w:left w:val="none" w:sz="0" w:space="0" w:color="auto"/>
        <w:bottom w:val="none" w:sz="0" w:space="0" w:color="auto"/>
        <w:right w:val="none" w:sz="0" w:space="0" w:color="auto"/>
      </w:divBdr>
    </w:div>
    <w:div w:id="1536652526">
      <w:bodyDiv w:val="1"/>
      <w:marLeft w:val="0"/>
      <w:marRight w:val="0"/>
      <w:marTop w:val="0"/>
      <w:marBottom w:val="0"/>
      <w:divBdr>
        <w:top w:val="none" w:sz="0" w:space="0" w:color="auto"/>
        <w:left w:val="none" w:sz="0" w:space="0" w:color="auto"/>
        <w:bottom w:val="none" w:sz="0" w:space="0" w:color="auto"/>
        <w:right w:val="none" w:sz="0" w:space="0" w:color="auto"/>
      </w:divBdr>
    </w:div>
    <w:div w:id="1552381121">
      <w:bodyDiv w:val="1"/>
      <w:marLeft w:val="0"/>
      <w:marRight w:val="0"/>
      <w:marTop w:val="0"/>
      <w:marBottom w:val="0"/>
      <w:divBdr>
        <w:top w:val="none" w:sz="0" w:space="0" w:color="auto"/>
        <w:left w:val="none" w:sz="0" w:space="0" w:color="auto"/>
        <w:bottom w:val="none" w:sz="0" w:space="0" w:color="auto"/>
        <w:right w:val="none" w:sz="0" w:space="0" w:color="auto"/>
      </w:divBdr>
    </w:div>
    <w:div w:id="1585991599">
      <w:bodyDiv w:val="1"/>
      <w:marLeft w:val="0"/>
      <w:marRight w:val="0"/>
      <w:marTop w:val="0"/>
      <w:marBottom w:val="0"/>
      <w:divBdr>
        <w:top w:val="none" w:sz="0" w:space="0" w:color="auto"/>
        <w:left w:val="none" w:sz="0" w:space="0" w:color="auto"/>
        <w:bottom w:val="none" w:sz="0" w:space="0" w:color="auto"/>
        <w:right w:val="none" w:sz="0" w:space="0" w:color="auto"/>
      </w:divBdr>
    </w:div>
    <w:div w:id="1594052233">
      <w:bodyDiv w:val="1"/>
      <w:marLeft w:val="0"/>
      <w:marRight w:val="0"/>
      <w:marTop w:val="0"/>
      <w:marBottom w:val="0"/>
      <w:divBdr>
        <w:top w:val="none" w:sz="0" w:space="0" w:color="auto"/>
        <w:left w:val="none" w:sz="0" w:space="0" w:color="auto"/>
        <w:bottom w:val="none" w:sz="0" w:space="0" w:color="auto"/>
        <w:right w:val="none" w:sz="0" w:space="0" w:color="auto"/>
      </w:divBdr>
    </w:div>
    <w:div w:id="1693457226">
      <w:bodyDiv w:val="1"/>
      <w:marLeft w:val="0"/>
      <w:marRight w:val="0"/>
      <w:marTop w:val="0"/>
      <w:marBottom w:val="0"/>
      <w:divBdr>
        <w:top w:val="none" w:sz="0" w:space="0" w:color="auto"/>
        <w:left w:val="none" w:sz="0" w:space="0" w:color="auto"/>
        <w:bottom w:val="none" w:sz="0" w:space="0" w:color="auto"/>
        <w:right w:val="none" w:sz="0" w:space="0" w:color="auto"/>
      </w:divBdr>
    </w:div>
    <w:div w:id="1713073806">
      <w:bodyDiv w:val="1"/>
      <w:marLeft w:val="0"/>
      <w:marRight w:val="0"/>
      <w:marTop w:val="0"/>
      <w:marBottom w:val="0"/>
      <w:divBdr>
        <w:top w:val="none" w:sz="0" w:space="0" w:color="auto"/>
        <w:left w:val="none" w:sz="0" w:space="0" w:color="auto"/>
        <w:bottom w:val="none" w:sz="0" w:space="0" w:color="auto"/>
        <w:right w:val="none" w:sz="0" w:space="0" w:color="auto"/>
      </w:divBdr>
      <w:divsChild>
        <w:div w:id="1310356824">
          <w:marLeft w:val="0"/>
          <w:marRight w:val="0"/>
          <w:marTop w:val="0"/>
          <w:marBottom w:val="0"/>
          <w:divBdr>
            <w:top w:val="none" w:sz="0" w:space="0" w:color="auto"/>
            <w:left w:val="none" w:sz="0" w:space="0" w:color="auto"/>
            <w:bottom w:val="none" w:sz="0" w:space="0" w:color="auto"/>
            <w:right w:val="none" w:sz="0" w:space="0" w:color="auto"/>
          </w:divBdr>
        </w:div>
      </w:divsChild>
    </w:div>
    <w:div w:id="1717311453">
      <w:bodyDiv w:val="1"/>
      <w:marLeft w:val="0"/>
      <w:marRight w:val="0"/>
      <w:marTop w:val="0"/>
      <w:marBottom w:val="0"/>
      <w:divBdr>
        <w:top w:val="none" w:sz="0" w:space="0" w:color="auto"/>
        <w:left w:val="none" w:sz="0" w:space="0" w:color="auto"/>
        <w:bottom w:val="none" w:sz="0" w:space="0" w:color="auto"/>
        <w:right w:val="none" w:sz="0" w:space="0" w:color="auto"/>
      </w:divBdr>
    </w:div>
    <w:div w:id="1731731907">
      <w:bodyDiv w:val="1"/>
      <w:marLeft w:val="0"/>
      <w:marRight w:val="0"/>
      <w:marTop w:val="0"/>
      <w:marBottom w:val="0"/>
      <w:divBdr>
        <w:top w:val="none" w:sz="0" w:space="0" w:color="auto"/>
        <w:left w:val="none" w:sz="0" w:space="0" w:color="auto"/>
        <w:bottom w:val="none" w:sz="0" w:space="0" w:color="auto"/>
        <w:right w:val="none" w:sz="0" w:space="0" w:color="auto"/>
      </w:divBdr>
    </w:div>
    <w:div w:id="1760131785">
      <w:bodyDiv w:val="1"/>
      <w:marLeft w:val="0"/>
      <w:marRight w:val="0"/>
      <w:marTop w:val="0"/>
      <w:marBottom w:val="0"/>
      <w:divBdr>
        <w:top w:val="none" w:sz="0" w:space="0" w:color="auto"/>
        <w:left w:val="none" w:sz="0" w:space="0" w:color="auto"/>
        <w:bottom w:val="none" w:sz="0" w:space="0" w:color="auto"/>
        <w:right w:val="none" w:sz="0" w:space="0" w:color="auto"/>
      </w:divBdr>
    </w:div>
    <w:div w:id="1783722365">
      <w:bodyDiv w:val="1"/>
      <w:marLeft w:val="0"/>
      <w:marRight w:val="0"/>
      <w:marTop w:val="0"/>
      <w:marBottom w:val="0"/>
      <w:divBdr>
        <w:top w:val="none" w:sz="0" w:space="0" w:color="auto"/>
        <w:left w:val="none" w:sz="0" w:space="0" w:color="auto"/>
        <w:bottom w:val="none" w:sz="0" w:space="0" w:color="auto"/>
        <w:right w:val="none" w:sz="0" w:space="0" w:color="auto"/>
      </w:divBdr>
    </w:div>
    <w:div w:id="1799301095">
      <w:bodyDiv w:val="1"/>
      <w:marLeft w:val="0"/>
      <w:marRight w:val="0"/>
      <w:marTop w:val="0"/>
      <w:marBottom w:val="0"/>
      <w:divBdr>
        <w:top w:val="none" w:sz="0" w:space="0" w:color="auto"/>
        <w:left w:val="none" w:sz="0" w:space="0" w:color="auto"/>
        <w:bottom w:val="none" w:sz="0" w:space="0" w:color="auto"/>
        <w:right w:val="none" w:sz="0" w:space="0" w:color="auto"/>
      </w:divBdr>
    </w:div>
    <w:div w:id="1865746467">
      <w:bodyDiv w:val="1"/>
      <w:marLeft w:val="0"/>
      <w:marRight w:val="0"/>
      <w:marTop w:val="0"/>
      <w:marBottom w:val="0"/>
      <w:divBdr>
        <w:top w:val="none" w:sz="0" w:space="0" w:color="auto"/>
        <w:left w:val="none" w:sz="0" w:space="0" w:color="auto"/>
        <w:bottom w:val="none" w:sz="0" w:space="0" w:color="auto"/>
        <w:right w:val="none" w:sz="0" w:space="0" w:color="auto"/>
      </w:divBdr>
    </w:div>
    <w:div w:id="1884907750">
      <w:bodyDiv w:val="1"/>
      <w:marLeft w:val="0"/>
      <w:marRight w:val="0"/>
      <w:marTop w:val="0"/>
      <w:marBottom w:val="0"/>
      <w:divBdr>
        <w:top w:val="none" w:sz="0" w:space="0" w:color="auto"/>
        <w:left w:val="none" w:sz="0" w:space="0" w:color="auto"/>
        <w:bottom w:val="none" w:sz="0" w:space="0" w:color="auto"/>
        <w:right w:val="none" w:sz="0" w:space="0" w:color="auto"/>
      </w:divBdr>
    </w:div>
    <w:div w:id="1886522715">
      <w:bodyDiv w:val="1"/>
      <w:marLeft w:val="0"/>
      <w:marRight w:val="0"/>
      <w:marTop w:val="0"/>
      <w:marBottom w:val="0"/>
      <w:divBdr>
        <w:top w:val="none" w:sz="0" w:space="0" w:color="auto"/>
        <w:left w:val="none" w:sz="0" w:space="0" w:color="auto"/>
        <w:bottom w:val="none" w:sz="0" w:space="0" w:color="auto"/>
        <w:right w:val="none" w:sz="0" w:space="0" w:color="auto"/>
      </w:divBdr>
    </w:div>
    <w:div w:id="1945646701">
      <w:bodyDiv w:val="1"/>
      <w:marLeft w:val="0"/>
      <w:marRight w:val="0"/>
      <w:marTop w:val="0"/>
      <w:marBottom w:val="0"/>
      <w:divBdr>
        <w:top w:val="none" w:sz="0" w:space="0" w:color="auto"/>
        <w:left w:val="none" w:sz="0" w:space="0" w:color="auto"/>
        <w:bottom w:val="none" w:sz="0" w:space="0" w:color="auto"/>
        <w:right w:val="none" w:sz="0" w:space="0" w:color="auto"/>
      </w:divBdr>
    </w:div>
    <w:div w:id="1963607724">
      <w:bodyDiv w:val="1"/>
      <w:marLeft w:val="0"/>
      <w:marRight w:val="0"/>
      <w:marTop w:val="0"/>
      <w:marBottom w:val="0"/>
      <w:divBdr>
        <w:top w:val="none" w:sz="0" w:space="0" w:color="auto"/>
        <w:left w:val="none" w:sz="0" w:space="0" w:color="auto"/>
        <w:bottom w:val="none" w:sz="0" w:space="0" w:color="auto"/>
        <w:right w:val="none" w:sz="0" w:space="0" w:color="auto"/>
      </w:divBdr>
    </w:div>
    <w:div w:id="1982495784">
      <w:bodyDiv w:val="1"/>
      <w:marLeft w:val="0"/>
      <w:marRight w:val="0"/>
      <w:marTop w:val="0"/>
      <w:marBottom w:val="0"/>
      <w:divBdr>
        <w:top w:val="none" w:sz="0" w:space="0" w:color="auto"/>
        <w:left w:val="none" w:sz="0" w:space="0" w:color="auto"/>
        <w:bottom w:val="none" w:sz="0" w:space="0" w:color="auto"/>
        <w:right w:val="none" w:sz="0" w:space="0" w:color="auto"/>
      </w:divBdr>
    </w:div>
    <w:div w:id="1982684896">
      <w:bodyDiv w:val="1"/>
      <w:marLeft w:val="0"/>
      <w:marRight w:val="0"/>
      <w:marTop w:val="0"/>
      <w:marBottom w:val="0"/>
      <w:divBdr>
        <w:top w:val="none" w:sz="0" w:space="0" w:color="auto"/>
        <w:left w:val="none" w:sz="0" w:space="0" w:color="auto"/>
        <w:bottom w:val="none" w:sz="0" w:space="0" w:color="auto"/>
        <w:right w:val="none" w:sz="0" w:space="0" w:color="auto"/>
      </w:divBdr>
    </w:div>
    <w:div w:id="2033336038">
      <w:bodyDiv w:val="1"/>
      <w:marLeft w:val="0"/>
      <w:marRight w:val="0"/>
      <w:marTop w:val="0"/>
      <w:marBottom w:val="0"/>
      <w:divBdr>
        <w:top w:val="none" w:sz="0" w:space="0" w:color="auto"/>
        <w:left w:val="none" w:sz="0" w:space="0" w:color="auto"/>
        <w:bottom w:val="none" w:sz="0" w:space="0" w:color="auto"/>
        <w:right w:val="none" w:sz="0" w:space="0" w:color="auto"/>
      </w:divBdr>
    </w:div>
    <w:div w:id="2113475497">
      <w:bodyDiv w:val="1"/>
      <w:marLeft w:val="0"/>
      <w:marRight w:val="0"/>
      <w:marTop w:val="0"/>
      <w:marBottom w:val="0"/>
      <w:divBdr>
        <w:top w:val="none" w:sz="0" w:space="0" w:color="auto"/>
        <w:left w:val="none" w:sz="0" w:space="0" w:color="auto"/>
        <w:bottom w:val="none" w:sz="0" w:space="0" w:color="auto"/>
        <w:right w:val="none" w:sz="0" w:space="0" w:color="auto"/>
      </w:divBdr>
    </w:div>
    <w:div w:id="213864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7079B6-80F0-4BDF-9F62-7FE6BCF4CC42}">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2B4E9-2CD5-4CBB-9A91-EBC678B9B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cp:lastModifiedBy>NAGARURU SUNANDHAN</cp:lastModifiedBy>
  <cp:revision>2</cp:revision>
  <cp:lastPrinted>2025-01-07T09:28:00Z</cp:lastPrinted>
  <dcterms:created xsi:type="dcterms:W3CDTF">2025-03-28T17:25:00Z</dcterms:created>
  <dcterms:modified xsi:type="dcterms:W3CDTF">2025-03-28T17:25:00Z</dcterms:modified>
</cp:coreProperties>
</file>