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1"/>
      <w:bookmarkStart w:id="1" w:name="OLE_LINK2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6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类别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个体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pStyle w:val="26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>“””</w:t>
      </w:r>
      <w:r>
        <w:rPr>
          <w:rFonts w:hint="eastAsia" w:ascii="黑体" w:hAnsi="黑体" w:eastAsia="黑体"/>
        </w:rPr>
        <w:t>文档说明</w:t>
      </w:r>
      <w:r>
        <w:rPr>
          <w:rFonts w:ascii="黑体" w:hAnsi="黑体" w:eastAsia="黑体"/>
        </w:rPr>
        <w:t>”””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init_(self,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 xml:space="preserve">init_ </w:t>
      </w:r>
      <w:r>
        <w:rPr>
          <w:rFonts w:hint="eastAsia" w:ascii="黑体" w:hAnsi="黑体" w:eastAsia="黑体"/>
        </w:rPr>
        <w:t>也叫构造函数，创建对象时被调用，也可以省略。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构造函数 (参数列表</w:t>
      </w:r>
      <w:r>
        <w:rPr>
          <w:rFonts w:ascii="黑体" w:hAnsi="黑体" w:eastAsia="黑体"/>
        </w:rPr>
        <w:t>)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ind w:left="359" w:leftChars="171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“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”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</w:t>
      </w:r>
      <w:r>
        <w:rPr>
          <w:rFonts w:ascii="黑体" w:hAnsi="黑体" w:eastAsia="黑体"/>
        </w:rPr>
        <w:t>_init_)</w:t>
      </w:r>
      <w:r>
        <w:rPr>
          <w:rFonts w:hint="eastAsia" w:ascii="黑体" w:hAnsi="黑体" w:eastAsia="黑体"/>
        </w:rPr>
        <w:t>中创建。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Wife(“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”,24)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6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6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@classmethod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(cls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6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将一些基本数据类型复合成一个自定义类型。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数据角度：多个基本数据类型，---- 一个自定义数据类型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pStyle w:val="5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行为角度：对外提供必要的功能，隐藏（私有化）实现细节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保护数据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核心思想：私有化数据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提供两个方法（读写）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写法一：读写属性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@property (读)  # age = property(读取方法age.None)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def age(self):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return self.__age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@age.setter  (写) # age.setter(age)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def age(self, value):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self.__age = 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写法二：只读属性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class Wife: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def __init__(self):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    self.__weight = 100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@property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def weight(self):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return self.__weight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w01 = Wife()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w01.weight = 120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print(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第三种：只写属性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class Wife: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def __in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>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__(self, age):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    self.age = 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def set_age(self, value):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    self.__age = 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age = property(None, set_age)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w01 = Wife(25)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w01= Wife(25)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w01 =120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print(w01.age)  # 这里报错，因为只能写，不能读</w:t>
      </w:r>
    </w:p>
    <w:p/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类外提供必要的功能，隐藏实现的细节。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本质：障眼法，实际也可以访问。</w:t>
      </w:r>
    </w:p>
    <w:p>
      <w:pPr>
        <w:pStyle w:val="26"/>
        <w:ind w:left="779" w:leftChars="371" w:firstLine="525" w:firstLineChars="2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</w:t>
      </w:r>
      <w:r>
        <w:rPr>
          <w:rFonts w:ascii="黑体" w:hAnsi="黑体" w:eastAsia="黑体"/>
        </w:rPr>
        <w:t>讲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hint="eastAsia" w:ascii="黑体" w:hAnsi="黑体" w:eastAsia="黑体"/>
          <w:highlight w:val="yellow"/>
        </w:rPr>
        <w:t>分而治之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将一个大的需求分解为许多类，每个类处理一个独立的功能。</w:t>
      </w:r>
      <w:r>
        <w:rPr>
          <w:rFonts w:ascii="黑体" w:hAnsi="黑体" w:eastAsia="黑体"/>
        </w:rPr>
        <w:t xml:space="preserve"> 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hint="eastAsia" w:ascii="黑体" w:hAnsi="黑体" w:eastAsia="黑体"/>
          <w:highlight w:val="yellow"/>
        </w:rPr>
        <w:t>变则疏之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变化</w:t>
      </w:r>
      <w:r>
        <w:rPr>
          <w:rFonts w:ascii="黑体" w:hAnsi="黑体" w:eastAsia="黑体"/>
        </w:rPr>
        <w:t>的地方独立封装，避免影响其他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ind w:left="840" w:leftChars="0"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                        </w:t>
      </w:r>
      <w:r>
        <w:rPr>
          <w:rFonts w:hint="eastAsia" w:ascii="黑体" w:hAnsi="黑体" w:eastAsia="黑体"/>
          <w:highlight w:val="yellow"/>
        </w:rPr>
        <w:t>类与类：行为不同</w:t>
      </w:r>
    </w:p>
    <w:p>
      <w:pPr>
        <w:ind w:left="840" w:leftChars="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                    </w:t>
      </w:r>
      <w:r>
        <w:rPr>
          <w:rFonts w:hint="eastAsia" w:ascii="黑体" w:hAnsi="黑体" w:eastAsia="黑体"/>
          <w:highlight w:val="yellow"/>
        </w:rPr>
        <w:t>对象与对象：数据不同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(3) </w:t>
      </w:r>
      <w:r>
        <w:rPr>
          <w:rFonts w:hint="eastAsia" w:ascii="黑体" w:hAnsi="黑体" w:eastAsia="黑体"/>
          <w:highlight w:val="yellow"/>
        </w:rPr>
        <w:t>高 内 聚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类中各个方法都在完成一项任务(单一职责的类)。 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(4)</w:t>
      </w:r>
      <w:r>
        <w:rPr>
          <w:rFonts w:hint="eastAsia" w:ascii="黑体" w:hAnsi="黑体" w:eastAsia="黑体"/>
          <w:highlight w:val="yellow"/>
        </w:rPr>
        <w:t xml:space="preserve"> 低 耦 合 </w:t>
      </w:r>
    </w:p>
    <w:p>
      <w:pPr>
        <w:pStyle w:val="26"/>
        <w:ind w:left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类与类的关联性与依赖度要低(每个类独立)，让一个类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尽少</w:t>
      </w:r>
      <w:r>
        <w:rPr>
          <w:rFonts w:ascii="黑体" w:hAnsi="黑体" w:eastAsia="黑体"/>
        </w:rPr>
        <w:t>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firstLine="36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/>
        </w:rPr>
        <w:t>便于分工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便于复用，可扩展性</w:t>
      </w:r>
      <w:r>
        <w:rPr>
          <w:rFonts w:hint="eastAsia" w:ascii="黑体" w:hAnsi="黑体" w:eastAsia="黑体"/>
        </w:rPr>
        <w:t>强。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案例:信息管理系统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需求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实现对学生信息的增加、删除、修改和查询。</w:t>
      </w:r>
    </w:p>
    <w:p>
      <w:pPr>
        <w:pStyle w:val="6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分析</w:t>
      </w:r>
    </w:p>
    <w:p>
      <w:pPr>
        <w:rPr>
          <w:rFonts w:hint="eastAsia" w:ascii="黑体" w:hAnsi="黑体" w:eastAsia="黑体"/>
        </w:rPr>
      </w:pPr>
    </w:p>
    <w:p>
      <w:pPr>
        <w:rPr>
          <w:rFonts w:hint="eastAsia" w:ascii="黑体" w:hAnsi="黑体" w:eastAsia="黑体"/>
        </w:rPr>
      </w:pPr>
    </w:p>
    <w:p>
      <w:pPr>
        <w:rPr>
          <w:rFonts w:hint="eastAsia" w:ascii="黑体" w:hAnsi="黑体" w:eastAsia="黑体"/>
        </w:rPr>
      </w:pP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界面可能使用控制台，也可能使用</w:t>
      </w:r>
      <w:r>
        <w:rPr>
          <w:rFonts w:ascii="黑体" w:hAnsi="黑体" w:eastAsia="黑体"/>
        </w:rPr>
        <w:t>W</w:t>
      </w:r>
      <w:r>
        <w:rPr>
          <w:rFonts w:hint="eastAsia" w:ascii="黑体" w:hAnsi="黑体" w:eastAsia="黑体"/>
        </w:rPr>
        <w:t>eb等等。</w:t>
      </w: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识别对象：界面视图类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逻辑控制类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数据模型类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分配</w:t>
      </w:r>
      <w:r>
        <w:rPr>
          <w:rFonts w:hint="eastAsia" w:ascii="黑体" w:hAnsi="黑体" w:eastAsia="黑体"/>
        </w:rPr>
        <w:t>职责：</w:t>
      </w:r>
    </w:p>
    <w:p>
      <w:pPr>
        <w:pStyle w:val="26"/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界面视图类：负责处理界面逻辑，比如显示菜单，获取输入，显示结果等。</w:t>
      </w:r>
    </w:p>
    <w:p>
      <w:pPr>
        <w:pStyle w:val="26"/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逻辑控制类：负责存储学生信息，处理业务逻辑。比如添加、删除等</w:t>
      </w:r>
    </w:p>
    <w:p>
      <w:pPr>
        <w:pStyle w:val="26"/>
        <w:ind w:left="359" w:leftChars="171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数据模型类：定义需要处理的数据类型。比如学生信息。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建立</w:t>
      </w:r>
      <w:r>
        <w:rPr>
          <w:rFonts w:ascii="黑体" w:hAnsi="黑体" w:eastAsia="黑体"/>
        </w:rPr>
        <w:t>交互</w:t>
      </w:r>
      <w:r>
        <w:rPr>
          <w:rFonts w:hint="eastAsia" w:ascii="黑体" w:hAnsi="黑体" w:eastAsia="黑体"/>
        </w:rPr>
        <w:t>：</w:t>
      </w:r>
    </w:p>
    <w:p>
      <w:pPr>
        <w:pStyle w:val="26"/>
        <w:ind w:left="840" w:firstLine="0" w:firstLineChars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界面视图对象 </w:t>
      </w:r>
      <w:r>
        <w:rPr>
          <w:rFonts w:ascii="黑体" w:hAnsi="黑体" w:eastAsia="黑体"/>
        </w:rPr>
        <w:t xml:space="preserve"> &lt;</w:t>
      </w:r>
      <w:r>
        <w:rPr>
          <w:rFonts w:hint="eastAsia" w:ascii="黑体" w:hAnsi="黑体" w:eastAsia="黑体"/>
        </w:rPr>
        <w:t>----&gt;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 xml:space="preserve">数据模型对象 </w:t>
      </w:r>
      <w:r>
        <w:rPr>
          <w:rFonts w:ascii="黑体" w:hAnsi="黑体" w:eastAsia="黑体"/>
        </w:rPr>
        <w:t xml:space="preserve">  &lt;</w:t>
      </w:r>
      <w:r>
        <w:rPr>
          <w:rFonts w:hint="eastAsia" w:ascii="黑体" w:hAnsi="黑体" w:eastAsia="黑体"/>
        </w:rPr>
        <w:t>----&gt;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逻辑控制对象</w:t>
      </w:r>
    </w:p>
    <w:p>
      <w:pPr>
        <w:pStyle w:val="1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MVC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>关键的地方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XXXController: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add_XXX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"添加信息"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XXXView: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.controller = XXXController()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input_XXX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.controller.add_XXX()</w:t>
      </w:r>
    </w:p>
    <w:p>
      <w:pPr>
        <w:pStyle w:val="26"/>
        <w:ind w:left="840" w:firstLine="0" w:firstLineChars="0"/>
        <w:rPr>
          <w:rFonts w:hint="eastAsia" w:ascii="黑体" w:hAnsi="黑体" w:eastAsia="黑体"/>
        </w:rPr>
      </w:pPr>
    </w:p>
    <w:p>
      <w:pPr>
        <w:pStyle w:val="26"/>
        <w:ind w:left="840" w:firstLine="0" w:firstLineChars="0"/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  <w:lang w:eastAsia="zh-CN"/>
        </w:rPr>
        <w:drawing>
          <wp:inline distT="0" distB="0" distL="114300" distR="114300">
            <wp:extent cx="5269865" cy="2464435"/>
            <wp:effectExtent l="0" t="0" r="6985" b="12065"/>
            <wp:docPr id="1" name="图片 1" descr="信息管理系统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信息管理系统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数据模型类：</w:t>
      </w:r>
      <w:r>
        <w:rPr>
          <w:rFonts w:ascii="黑体" w:hAnsi="黑体" w:eastAsia="黑体"/>
        </w:rPr>
        <w:t>StudentModel</w:t>
      </w: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</w:t>
      </w:r>
      <w:r>
        <w:rPr>
          <w:rFonts w:ascii="黑体" w:hAnsi="黑体" w:eastAsia="黑体"/>
        </w:rPr>
        <w:t>：</w:t>
      </w:r>
      <w:r>
        <w:rPr>
          <w:rFonts w:hint="eastAsia" w:ascii="黑体" w:hAnsi="黑体" w:eastAsia="黑体"/>
        </w:rPr>
        <w:t>编号 id,姓名 name</w:t>
      </w:r>
      <w:r>
        <w:rPr>
          <w:rFonts w:ascii="黑体" w:hAnsi="黑体" w:eastAsia="黑体"/>
        </w:rPr>
        <w:t>,</w:t>
      </w:r>
      <w:r>
        <w:rPr>
          <w:rFonts w:hint="eastAsia" w:ascii="黑体" w:hAnsi="黑体" w:eastAsia="黑体"/>
        </w:rPr>
        <w:t>年龄 age</w:t>
      </w:r>
      <w:r>
        <w:rPr>
          <w:rFonts w:ascii="黑体" w:hAnsi="黑体" w:eastAsia="黑体"/>
        </w:rPr>
        <w:t>,</w:t>
      </w:r>
      <w:r>
        <w:rPr>
          <w:rFonts w:hint="eastAsia" w:ascii="黑体" w:hAnsi="黑体" w:eastAsia="黑体"/>
        </w:rPr>
        <w:t>成绩 score</w:t>
      </w:r>
      <w:r>
        <w:rPr>
          <w:rFonts w:ascii="黑体" w:hAnsi="黑体" w:eastAsia="黑体"/>
        </w:rPr>
        <w:t xml:space="preserve">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逻辑控制类：</w:t>
      </w:r>
      <w:r>
        <w:rPr>
          <w:rFonts w:ascii="黑体" w:hAnsi="黑体" w:eastAsia="黑体"/>
        </w:rPr>
        <w:t>StudentManagerController</w:t>
      </w: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</w:t>
      </w:r>
      <w:r>
        <w:rPr>
          <w:rFonts w:ascii="黑体" w:hAnsi="黑体" w:eastAsia="黑体"/>
        </w:rPr>
        <w:t>：</w:t>
      </w:r>
      <w:r>
        <w:rPr>
          <w:rFonts w:hint="eastAsia" w:ascii="黑体" w:hAnsi="黑体" w:eastAsia="黑体"/>
        </w:rPr>
        <w:t xml:space="preserve">学生列表 </w:t>
      </w:r>
      <w:r>
        <w:rPr>
          <w:rFonts w:ascii="黑体" w:hAnsi="黑体" w:eastAsia="黑体"/>
        </w:rPr>
        <w:t xml:space="preserve">__stu_list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行为：获取列表 stu</w:t>
      </w:r>
      <w:r>
        <w:rPr>
          <w:rFonts w:ascii="黑体" w:hAnsi="黑体" w:eastAsia="黑体"/>
        </w:rPr>
        <w:t>_list,</w:t>
      </w:r>
      <w:r>
        <w:rPr>
          <w:rFonts w:hint="eastAsia" w:ascii="黑体" w:hAnsi="黑体" w:eastAsia="黑体"/>
        </w:rPr>
        <w:t xml:space="preserve">添加学生 </w:t>
      </w:r>
      <w:r>
        <w:rPr>
          <w:rFonts w:ascii="黑体" w:hAnsi="黑体" w:eastAsia="黑体"/>
        </w:rPr>
        <w:t>add_s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ascii="黑体" w:hAnsi="黑体" w:eastAsia="黑体"/>
        </w:rPr>
        <w:t>tudent</w:t>
      </w:r>
      <w:r>
        <w:rPr>
          <w:rFonts w:hint="eastAsia" w:ascii="黑体" w:hAnsi="黑体" w:eastAsia="黑体"/>
        </w:rPr>
        <w:t>，删除学生</w:t>
      </w:r>
      <w:r>
        <w:rPr>
          <w:rFonts w:ascii="黑体" w:hAnsi="黑体" w:eastAsia="黑体"/>
        </w:rPr>
        <w:t>remove_student</w:t>
      </w:r>
      <w:r>
        <w:rPr>
          <w:rFonts w:hint="eastAsia" w:ascii="黑体" w:hAnsi="黑体" w:eastAsia="黑体"/>
        </w:rPr>
        <w:t>，修改学生</w:t>
      </w:r>
      <w:r>
        <w:rPr>
          <w:rFonts w:ascii="黑体" w:hAnsi="黑体" w:eastAsia="黑体"/>
        </w:rPr>
        <w:t>update_student</w:t>
      </w:r>
      <w:r>
        <w:rPr>
          <w:rFonts w:hint="eastAsia" w:ascii="黑体" w:hAnsi="黑体" w:eastAsia="黑体"/>
        </w:rPr>
        <w:t>，根据成绩排序</w:t>
      </w:r>
      <w:r>
        <w:rPr>
          <w:rFonts w:ascii="黑体" w:hAnsi="黑体" w:eastAsia="黑体"/>
        </w:rPr>
        <w:t>order_by_score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界面视图类：</w:t>
      </w:r>
      <w:r>
        <w:rPr>
          <w:rFonts w:ascii="黑体" w:hAnsi="黑体" w:eastAsia="黑体"/>
        </w:rPr>
        <w:t>StudentManagerView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数据：逻辑控制对象</w:t>
      </w:r>
      <w:r>
        <w:rPr>
          <w:rFonts w:ascii="黑体" w:hAnsi="黑体" w:eastAsia="黑体"/>
        </w:rPr>
        <w:t>__manager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行为：显示菜单</w:t>
      </w:r>
      <w:r>
        <w:rPr>
          <w:rFonts w:ascii="黑体" w:hAnsi="黑体" w:eastAsia="黑体"/>
        </w:rPr>
        <w:t>__display_menu</w:t>
      </w:r>
      <w:r>
        <w:rPr>
          <w:rFonts w:hint="eastAsia" w:ascii="黑体" w:hAnsi="黑体" w:eastAsia="黑体"/>
        </w:rPr>
        <w:t>，选择菜单项</w:t>
      </w:r>
      <w:r>
        <w:rPr>
          <w:rFonts w:ascii="黑体" w:hAnsi="黑体" w:eastAsia="黑体"/>
        </w:rPr>
        <w:t>__select_menu_item</w:t>
      </w:r>
      <w:r>
        <w:rPr>
          <w:rFonts w:hint="eastAsia" w:ascii="黑体" w:hAnsi="黑体" w:eastAsia="黑体"/>
        </w:rPr>
        <w:t>，入口逻辑</w:t>
      </w:r>
      <w:r>
        <w:rPr>
          <w:rFonts w:ascii="黑体" w:hAnsi="黑体" w:eastAsia="黑体"/>
        </w:rPr>
        <w:t>main</w:t>
      </w:r>
      <w:r>
        <w:rPr>
          <w:rFonts w:hint="eastAsia" w:ascii="黑体" w:hAnsi="黑体" w:eastAsia="黑体"/>
        </w:rPr>
        <w:t>，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输入学生</w:t>
      </w:r>
      <w:r>
        <w:rPr>
          <w:rFonts w:ascii="黑体" w:hAnsi="黑体" w:eastAsia="黑体"/>
        </w:rPr>
        <w:t>__input_student</w:t>
      </w:r>
      <w:r>
        <w:rPr>
          <w:rFonts w:hint="eastAsia" w:ascii="黑体" w:hAnsi="黑体" w:eastAsia="黑体"/>
        </w:rPr>
        <w:t>s，输出学生</w:t>
      </w:r>
      <w:r>
        <w:rPr>
          <w:rFonts w:ascii="黑体" w:hAnsi="黑体" w:eastAsia="黑体"/>
        </w:rPr>
        <w:t>__output_students</w:t>
      </w:r>
      <w:r>
        <w:rPr>
          <w:rFonts w:hint="eastAsia" w:ascii="黑体" w:hAnsi="黑体" w:eastAsia="黑体"/>
        </w:rPr>
        <w:t>，删除学生</w:t>
      </w:r>
      <w:r>
        <w:rPr>
          <w:rFonts w:ascii="黑体" w:hAnsi="黑体" w:eastAsia="黑体"/>
        </w:rPr>
        <w:t>__delete_student</w:t>
      </w:r>
      <w:r>
        <w:rPr>
          <w:rFonts w:hint="eastAsia" w:ascii="黑体" w:hAnsi="黑体" w:eastAsia="黑体"/>
        </w:rPr>
        <w:t>，修改学生信息</w:t>
      </w:r>
      <w:r>
        <w:rPr>
          <w:rFonts w:ascii="黑体" w:hAnsi="黑体" w:eastAsia="黑体"/>
        </w:rPr>
        <w:t>__modify_student</w:t>
      </w:r>
    </w:p>
    <w:p>
      <w:pPr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  <w:lang w:eastAsia="zh-CN"/>
        </w:rPr>
        <w:drawing>
          <wp:inline distT="0" distB="0" distL="114300" distR="114300">
            <wp:extent cx="5264150" cy="1801495"/>
            <wp:effectExtent l="0" t="0" r="12700" b="8255"/>
            <wp:docPr id="2" name="图片 2" descr="信息管理系统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信息管理系统内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</w:rPr>
      </w:pP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6"/>
        <w:numPr>
          <w:ilvl w:val="0"/>
          <w:numId w:val="23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6"/>
        <w:numPr>
          <w:ilvl w:val="0"/>
          <w:numId w:val="23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420" w:leftChars="20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的共性进行抽象</w:t>
      </w:r>
      <w:r>
        <w:rPr>
          <w:rFonts w:hint="eastAsia" w:ascii="黑体" w:hAnsi="黑体" w:eastAsia="黑体"/>
        </w:rPr>
        <w:t>，统一概念，隔离变化。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适用性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概念上</w:t>
      </w:r>
      <w:r>
        <w:rPr>
          <w:rFonts w:hint="eastAsia" w:ascii="黑体" w:hAnsi="黑体" w:eastAsia="黑体"/>
        </w:rPr>
        <w:t>是</w:t>
      </w:r>
      <w:r>
        <w:rPr>
          <w:rFonts w:ascii="黑体" w:hAnsi="黑体" w:eastAsia="黑体"/>
        </w:rPr>
        <w:t>一致的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且需要进行统一</w:t>
      </w:r>
      <w:r>
        <w:rPr>
          <w:rFonts w:hint="eastAsia" w:ascii="黑体" w:hAnsi="黑体" w:eastAsia="黑体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  <w:highlight w:val="yellow"/>
        </w:rPr>
        <w:t>同名方法的解析顺序</w:t>
      </w:r>
      <w:r>
        <w:rPr>
          <w:rFonts w:ascii="黑体" w:hAnsi="黑体" w:eastAsia="黑体"/>
        </w:rPr>
        <w:t>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firstLine="420"/>
        <w:rPr>
          <w:rFonts w:hint="default" w:ascii="黑体" w:hAnsi="黑体" w:eastAsia="黑体"/>
          <w:lang w:val="en-US" w:eastAsia="zh-CN"/>
        </w:rPr>
      </w:pPr>
      <w:bookmarkStart w:id="2" w:name="_GoBack"/>
      <w:r>
        <w:rPr>
          <w:rFonts w:hint="eastAsia" w:ascii="黑体" w:hAnsi="黑体" w:eastAsia="黑体"/>
          <w:lang w:val="en-US" w:eastAsia="zh-CN"/>
        </w:rPr>
        <w:t>Print(D.mro())  可以查看方法解析顺序</w:t>
      </w:r>
    </w:p>
    <w:bookmarkEnd w:id="2"/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  <w:lang w:val="en-IE"/>
        </w:rPr>
      </w:pPr>
      <w:r>
        <w:rPr>
          <w:rFonts w:hint="eastAsia" w:ascii="黑体" w:hAnsi="黑体" w:eastAsia="黑体"/>
        </w:rPr>
        <w:t>父类的同一种动作或者行为，在不同的子类上有不同的实现</w:t>
      </w:r>
      <w:r>
        <w:rPr>
          <w:rFonts w:hint="eastAsia" w:ascii="黑体" w:hAnsi="黑体" w:eastAsia="黑体"/>
          <w:lang w:val="en-IE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</w:t>
      </w:r>
    </w:p>
    <w:p>
      <w:pPr>
        <w:pStyle w:val="26"/>
        <w:numPr>
          <w:ilvl w:val="0"/>
          <w:numId w:val="24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hint="eastAsia" w:ascii="黑体" w:hAnsi="黑体" w:eastAsia="黑体"/>
        </w:rPr>
        <w:t>继承</w:t>
      </w:r>
      <w:r>
        <w:rPr>
          <w:rFonts w:ascii="黑体" w:hAnsi="黑体" w:eastAsia="黑体"/>
        </w:rPr>
        <w:t>的基础上，体现类型的个性化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一个行为有不同的实现</w:t>
      </w:r>
      <w:r>
        <w:rPr>
          <w:rFonts w:hint="eastAsia" w:ascii="黑体" w:hAnsi="黑体" w:eastAsia="黑体"/>
        </w:rPr>
        <w:t>）。</w:t>
      </w:r>
    </w:p>
    <w:p>
      <w:pPr>
        <w:pStyle w:val="26"/>
        <w:numPr>
          <w:ilvl w:val="0"/>
          <w:numId w:val="24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增强程序扩展性，体现开闭原则。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函数：将对象转换为字符串(对人友好的</w:t>
      </w:r>
      <w:r>
        <w:rPr>
          <w:rFonts w:ascii="黑体" w:hAnsi="黑体" w:eastAsia="黑体"/>
        </w:rPr>
        <w:t>)</w:t>
      </w:r>
    </w:p>
    <w:p>
      <w:pPr>
        <w:ind w:left="420" w:leftChars="0" w:firstLine="420"/>
        <w:rPr>
          <w:rFonts w:hint="eastAsia" w:ascii="黑体" w:hAnsi="黑体" w:eastAsia="黑体"/>
          <w:highlight w:val="yellow"/>
          <w:lang w:val="en-US" w:eastAsia="zh-CN"/>
        </w:rPr>
      </w:pPr>
      <w:r>
        <w:rPr>
          <w:rFonts w:hint="eastAsia" w:ascii="黑体" w:hAnsi="黑体" w:eastAsia="黑体"/>
          <w:highlight w:val="yellow"/>
          <w:lang w:val="en-US" w:eastAsia="zh-CN"/>
        </w:rPr>
        <w:t>Class Car:</w:t>
      </w:r>
    </w:p>
    <w:p>
      <w:pPr>
        <w:ind w:left="840" w:leftChars="0" w:firstLine="420"/>
        <w:rPr>
          <w:rFonts w:hint="eastAsia" w:ascii="黑体" w:hAnsi="黑体" w:eastAsia="黑体"/>
          <w:highlight w:val="yellow"/>
          <w:lang w:val="en-US" w:eastAsia="zh-CN"/>
        </w:rPr>
      </w:pPr>
      <w:r>
        <w:rPr>
          <w:rFonts w:hint="eastAsia" w:ascii="黑体" w:hAnsi="黑体" w:eastAsia="黑体"/>
          <w:highlight w:val="yellow"/>
          <w:lang w:val="en-US" w:eastAsia="zh-CN"/>
        </w:rPr>
        <w:t>def __init__():</w:t>
      </w:r>
    </w:p>
    <w:p>
      <w:pPr>
        <w:ind w:left="840" w:leftChars="0" w:firstLine="420" w:firstLineChars="0"/>
        <w:rPr>
          <w:rFonts w:hint="eastAsia" w:ascii="黑体" w:hAnsi="黑体" w:eastAsia="黑体"/>
          <w:highlight w:val="yellow"/>
          <w:lang w:val="en-US" w:eastAsia="zh-CN"/>
        </w:rPr>
      </w:pPr>
      <w:r>
        <w:rPr>
          <w:rFonts w:hint="eastAsia" w:ascii="黑体" w:hAnsi="黑体" w:eastAsia="黑体"/>
          <w:highlight w:val="yellow"/>
          <w:lang w:val="en-US" w:eastAsia="zh-CN"/>
        </w:rPr>
        <w:t>def __str__(self):</w:t>
      </w:r>
    </w:p>
    <w:p>
      <w:pPr>
        <w:ind w:left="1260" w:leftChars="0" w:firstLine="420" w:firstLineChars="0"/>
        <w:rPr>
          <w:rFonts w:hint="default" w:ascii="黑体" w:hAnsi="黑体" w:eastAsia="黑体"/>
          <w:highlight w:val="yellow"/>
          <w:lang w:val="en-US" w:eastAsia="zh-CN"/>
        </w:rPr>
      </w:pPr>
      <w:r>
        <w:rPr>
          <w:rFonts w:hint="eastAsia" w:ascii="黑体" w:hAnsi="黑体" w:eastAsia="黑体"/>
          <w:highlight w:val="yellow"/>
          <w:lang w:val="en-US" w:eastAsia="zh-CN"/>
        </w:rPr>
        <w:t xml:space="preserve">return </w:t>
      </w:r>
      <w:r>
        <w:rPr>
          <w:rFonts w:hint="default" w:ascii="黑体" w:hAnsi="黑体" w:eastAsia="黑体"/>
          <w:highlight w:val="yellow"/>
          <w:lang w:val="en-US" w:eastAsia="zh-CN"/>
        </w:rPr>
        <w:t>“</w:t>
      </w:r>
      <w:r>
        <w:rPr>
          <w:rFonts w:hint="eastAsia" w:ascii="黑体" w:hAnsi="黑体" w:eastAsia="黑体"/>
          <w:highlight w:val="yellow"/>
          <w:lang w:val="en-US" w:eastAsia="zh-CN"/>
        </w:rPr>
        <w:t>返回</w:t>
      </w:r>
      <w:r>
        <w:rPr>
          <w:rFonts w:hint="default" w:ascii="黑体" w:hAnsi="黑体" w:eastAsia="黑体"/>
          <w:highlight w:val="yellow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黑体" w:hAnsi="黑体" w:eastAsia="黑体"/>
          <w:highlight w:val="yellow"/>
          <w:lang w:val="en-US" w:eastAsia="zh-CN"/>
        </w:rPr>
      </w:pPr>
      <w:r>
        <w:rPr>
          <w:rFonts w:hint="eastAsia" w:ascii="黑体" w:hAnsi="黑体" w:eastAsia="黑体"/>
          <w:highlight w:val="yellow"/>
          <w:lang w:val="en-US" w:eastAsia="zh-CN"/>
        </w:rPr>
        <w:t>C01 = Car(</w:t>
      </w:r>
      <w:r>
        <w:rPr>
          <w:rFonts w:hint="default" w:ascii="黑体" w:hAnsi="黑体" w:eastAsia="黑体"/>
          <w:highlight w:val="yellow"/>
          <w:lang w:val="en-US" w:eastAsia="zh-CN"/>
        </w:rPr>
        <w:t>“”</w:t>
      </w:r>
      <w:r>
        <w:rPr>
          <w:rFonts w:hint="eastAsia" w:ascii="黑体" w:hAnsi="黑体" w:eastAsia="黑体"/>
          <w:highlight w:val="yellow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黑体" w:hAnsi="黑体" w:eastAsia="黑体"/>
          <w:highlight w:val="yellow"/>
          <w:lang w:val="en-US" w:eastAsia="zh-CN"/>
        </w:rPr>
      </w:pPr>
      <w:r>
        <w:rPr>
          <w:rFonts w:hint="eastAsia" w:ascii="黑体" w:hAnsi="黑体" w:eastAsia="黑体"/>
          <w:highlight w:val="yellow"/>
          <w:lang w:val="en-US" w:eastAsia="zh-CN"/>
        </w:rPr>
        <w:t>Print(c01) # “返回”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repr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函数：将对象转换为字符串(解释器可识别的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hint="eastAsia" w:ascii="黑体" w:hAnsi="黑体" w:eastAsia="黑体"/>
          <w:highlight w:val="yellow"/>
        </w:rPr>
      </w:pPr>
      <w:r>
        <w:rPr>
          <w:rFonts w:hint="eastAsia" w:ascii="黑体" w:hAnsi="黑体" w:eastAsia="黑体"/>
          <w:highlight w:val="yellow"/>
        </w:rPr>
        <w:t xml:space="preserve">    def __repr__(self):</w:t>
      </w:r>
    </w:p>
    <w:p>
      <w:pPr>
        <w:ind w:firstLine="420"/>
        <w:rPr>
          <w:rFonts w:hint="eastAsia" w:ascii="黑体" w:hAnsi="黑体" w:eastAsia="黑体"/>
          <w:highlight w:val="yellow"/>
        </w:rPr>
      </w:pPr>
      <w:r>
        <w:rPr>
          <w:rFonts w:hint="eastAsia" w:ascii="黑体" w:hAnsi="黑体" w:eastAsia="黑体"/>
          <w:highlight w:val="yellow"/>
        </w:rPr>
        <w:t xml:space="preserve">        return 'Car("%s",%d)'%(self.brand,self.price)</w:t>
      </w:r>
    </w:p>
    <w:p>
      <w:pPr>
        <w:ind w:firstLine="420"/>
        <w:rPr>
          <w:rFonts w:hint="eastAsia" w:ascii="黑体" w:hAnsi="黑体" w:eastAsia="黑体"/>
          <w:highlight w:val="yellow"/>
        </w:rPr>
      </w:pPr>
      <w:r>
        <w:rPr>
          <w:rFonts w:hint="eastAsia" w:ascii="黑体" w:hAnsi="黑体" w:eastAsia="黑体"/>
          <w:highlight w:val="yellow"/>
        </w:rPr>
        <w:t># 克隆对象 -- 相同的对象，重新开辟空间再创建一份。  【互不影响】</w:t>
      </w:r>
    </w:p>
    <w:p>
      <w:pPr>
        <w:ind w:firstLine="420"/>
        <w:rPr>
          <w:rFonts w:hint="eastAsia" w:ascii="黑体" w:hAnsi="黑体" w:eastAsia="黑体"/>
          <w:highlight w:val="yellow"/>
        </w:rPr>
      </w:pPr>
      <w:r>
        <w:rPr>
          <w:rFonts w:hint="eastAsia" w:ascii="黑体" w:hAnsi="黑体" w:eastAsia="黑体"/>
          <w:highlight w:val="yellow"/>
        </w:rPr>
        <w:t>c03 = eval(c02.__repr__())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pStyle w:val="8"/>
        <w:rPr>
          <w:rFonts w:ascii="黑体" w:hAnsi="黑体" w:eastAsia="黑体"/>
          <w:sz w:val="21"/>
        </w:rPr>
      </w:pPr>
      <w:r>
        <w:rPr>
          <w:rFonts w:hint="eastAsia" w:ascii="黑体" w:hAnsi="黑体" w:eastAsia="黑体"/>
        </w:rPr>
        <w:t>算数运算符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18415" b="1270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反向算数运算符重载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66770" cy="2143760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复合运算符重载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比较运算重载</w:t>
      </w:r>
    </w:p>
    <w:p>
      <w:pPr>
        <w:rPr>
          <w:rFonts w:hint="default" w:eastAsia="黑体"/>
          <w:highlight w:val="yellow"/>
          <w:lang w:val="en-US" w:eastAsia="zh-CN"/>
        </w:rPr>
      </w:pPr>
      <w:r>
        <w:rPr>
          <w:rFonts w:hint="eastAsia" w:eastAsia="黑体"/>
          <w:highlight w:val="yellow"/>
          <w:lang w:val="en-US" w:eastAsia="zh-CN"/>
        </w:rPr>
        <w:t>__eq__(self, other)  :这个最重要，其他都很少用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  <w:highlight w:val="yellow"/>
        </w:rPr>
        <w:t>扩展</w:t>
      </w:r>
      <w:r>
        <w:rPr>
          <w:rFonts w:ascii="黑体" w:hAnsi="黑体" w:eastAsia="黑体"/>
          <w:highlight w:val="yellow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5173BFD"/>
    <w:multiLevelType w:val="multilevel"/>
    <w:tmpl w:val="75173BF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3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2"/>
  </w:num>
  <w:num w:numId="12">
    <w:abstractNumId w:val="15"/>
  </w:num>
  <w:num w:numId="13">
    <w:abstractNumId w:val="16"/>
  </w:num>
  <w:num w:numId="14">
    <w:abstractNumId w:val="11"/>
  </w:num>
  <w:num w:numId="15">
    <w:abstractNumId w:val="21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20"/>
  </w:num>
  <w:num w:numId="22">
    <w:abstractNumId w:val="17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  <w:rsid w:val="0B663F01"/>
    <w:rsid w:val="21BF2785"/>
    <w:rsid w:val="275B75F0"/>
    <w:rsid w:val="4367ED59"/>
    <w:rsid w:val="7BA045D7"/>
    <w:rsid w:val="F6F3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52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字符"/>
    <w:basedOn w:val="18"/>
    <w:link w:val="4"/>
    <w:qFormat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29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30">
    <w:name w:val="input"/>
    <w:basedOn w:val="18"/>
    <w:qFormat/>
    <w:uiPriority w:val="0"/>
    <w:rPr>
      <w:b/>
      <w:bCs/>
    </w:rPr>
  </w:style>
  <w:style w:type="character" w:customStyle="1" w:styleId="31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批注框文本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34">
    <w:name w:val="apple-converted-space"/>
    <w:basedOn w:val="18"/>
    <w:qFormat/>
    <w:uiPriority w:val="0"/>
  </w:style>
  <w:style w:type="character" w:customStyle="1" w:styleId="35">
    <w:name w:val="HTML 预设格式 字符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kwrd"/>
    <w:basedOn w:val="18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md-expand"/>
    <w:basedOn w:val="18"/>
    <w:qFormat/>
    <w:uiPriority w:val="0"/>
  </w:style>
  <w:style w:type="character" w:customStyle="1" w:styleId="40">
    <w:name w:val="md-softbreak"/>
    <w:basedOn w:val="18"/>
    <w:qFormat/>
    <w:uiPriority w:val="0"/>
  </w:style>
  <w:style w:type="character" w:customStyle="1" w:styleId="41">
    <w:name w:val="标题 7 字符"/>
    <w:basedOn w:val="18"/>
    <w:link w:val="8"/>
    <w:qFormat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12</Pages>
  <Words>717</Words>
  <Characters>4089</Characters>
  <Lines>34</Lines>
  <Paragraphs>9</Paragraphs>
  <TotalTime>662</TotalTime>
  <ScaleCrop>false</ScaleCrop>
  <LinksUpToDate>false</LinksUpToDate>
  <CharactersWithSpaces>4797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2015-09-28T17:15:00Z</dcterms:created>
  <dc:creator>桑三博客</dc:creator>
  <cp:lastModifiedBy>tarena</cp:lastModifiedBy>
  <dcterms:modified xsi:type="dcterms:W3CDTF">2019-11-18T17:49:23Z</dcterms:modified>
  <cp:revision>3916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