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645920" cy="825556"/>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645920" cy="825556"/>
                    </a:xfrm>
                    <a:prstGeom prst="rect"/>
                  </pic:spPr>
                </pic:pic>
              </a:graphicData>
            </a:graphic>
          </wp:inline>
        </w:drawing>
      </w:r>
    </w:p>
    <w:p>
      <w:pPr>
        <w:spacing w:before="0" w:after="920" w:line="252" w:lineRule="auto"/>
      </w:pPr>
      <w:r>
        <w:rPr>
          <w:rFonts w:ascii="Arial" w:hAnsi="Arial" w:eastAsia="Arial"/>
          <w:b w:val="0"/>
          <w:i w:val="0"/>
          <w:color w:val="222222"/>
          <w:sz w:val="20"/>
        </w:rPr>
      </w:r>
    </w:p>
    <w:p>
      <w:pPr>
        <w:spacing w:before="0" w:after="180" w:line="252" w:lineRule="auto"/>
        <w:jc w:val="center"/>
      </w:pPr>
      <w:r>
        <w:rPr>
          <w:rFonts w:ascii="Arial" w:hAnsi="Arial" w:eastAsia="Arial"/>
          <w:b/>
          <w:i w:val="0"/>
          <w:color w:val="222222"/>
          <w:sz w:val="46"/>
        </w:rPr>
        <w:t>Panduan Operasional VAAC - ERA5 - SILAM</w:t>
      </w:r>
    </w:p>
    <w:p>
      <w:pPr>
        <w:spacing w:before="0" w:after="260" w:line="252" w:lineRule="auto"/>
        <w:jc w:val="center"/>
      </w:pPr>
      <w:r>
        <w:rPr>
          <w:rFonts w:ascii="Arial" w:hAnsi="Arial" w:eastAsia="Arial"/>
          <w:b/>
          <w:i w:val="0"/>
          <w:color w:val="222222"/>
          <w:sz w:val="30"/>
        </w:rPr>
        <w:t>Workflow Simulasi Abu Vulkanik Berbasis Darwin VAAC, ERA5, SILAM, dan Leaflet Player</w:t>
      </w:r>
    </w:p>
    <w:p>
      <w:pPr>
        <w:spacing w:before="0" w:after="760" w:line="252" w:lineRule="auto"/>
        <w:jc w:val="center"/>
      </w:pPr>
      <w:r>
        <w:rPr>
          <w:rFonts w:ascii="Arial" w:hAnsi="Arial" w:eastAsia="Arial"/>
          <w:b w:val="0"/>
          <w:i/>
          <w:color w:val="666666"/>
          <w:sz w:val="21"/>
        </w:rPr>
        <w:t>Data Acquisition • Source Generation • Atmospheric Dispersion • Interactive Basemap Viewer</w:t>
      </w:r>
    </w:p>
    <w:tbl>
      <w:tblPr>
        <w:tblW w:type="auto" w:w="0"/>
        <w:jc w:val="center"/>
        <w:tblLook w:firstColumn="1" w:firstRow="1" w:lastColumn="0" w:lastRow="0" w:noHBand="0" w:noVBand="1" w:val="04A0"/>
      </w:tblPr>
      <w:tblGrid>
        <w:gridCol w:w="9648"/>
      </w:tblGrid>
      <w:tr>
        <w:tc>
          <w:tcPr>
            <w:tcW w:type="dxa" w:w="9648"/>
            <w:shd w:fill="FFF3E8"/>
            <w:tcBorders>
              <w:top w:val="single" w:sz="6" w:color="E5E7EB"/>
              <w:left w:val="single" w:sz="6" w:color="E5E7EB"/>
              <w:bottom w:val="single" w:sz="6" w:color="E5E7EB"/>
              <w:right w:val="single" w:sz="6" w:color="E5E7EB"/>
            </w:tcBorders>
            <w:vAlign w:val="center"/>
          </w:tcPr>
          <w:p>
            <w:r/>
            <w:r>
              <w:rPr>
                <w:rFonts w:ascii="Arial" w:hAnsi="Arial" w:eastAsia="Arial"/>
                <w:b/>
                <w:i w:val="0"/>
                <w:color w:val="222222"/>
                <w:sz w:val="21"/>
              </w:rPr>
              <w:t>Tujuan dokumen</w:t>
            </w:r>
          </w:p>
        </w:tc>
      </w:tr>
      <w:tr>
        <w:tc>
          <w:tcPr>
            <w:tcW w:type="dxa" w:w="9648"/>
            <w:shd w:fill="FFF3E8"/>
            <w:tcBorders>
              <w:top w:val="single" w:sz="6" w:color="E5E7EB"/>
              <w:left w:val="single" w:sz="6" w:color="E5E7EB"/>
              <w:bottom w:val="single" w:sz="6" w:color="E5E7EB"/>
              <w:right w:val="single" w:sz="6" w:color="E5E7EB"/>
            </w:tcBorders>
            <w:vAlign w:val="center"/>
          </w:tcPr>
          <w:p>
            <w:pPr>
              <w:spacing w:after="0"/>
              <w:jc w:val="both"/>
            </w:pPr>
            <w:r/>
            <w:r>
              <w:rPr>
                <w:rFonts w:ascii="Arial" w:hAnsi="Arial" w:eastAsia="Arial"/>
                <w:b w:val="0"/>
                <w:i w:val="0"/>
                <w:color w:val="222222"/>
                <w:sz w:val="20"/>
              </w:rPr>
              <w:t>Dokumen ini menjelaskan tata cara menjalankan workflow simulasi abu vulkanik dari awal sampai akhir: download data meteorologi ERA5, parsing pesan Darwin VAAC, pembaruan file kontrol SILAM, eksekusi model dispersi, dan pembuatan HTML viewer berbasis basemap interaktif.</w:t>
            </w:r>
          </w:p>
        </w:tc>
      </w:tr>
    </w:tbl>
    <w:p>
      <w:pPr>
        <w:spacing w:before="0" w:after="20" w:line="252" w:lineRule="auto"/>
      </w:pPr>
      <w:r>
        <w:rPr>
          <w:rFonts w:ascii="Arial" w:hAnsi="Arial" w:eastAsia="Arial"/>
          <w:b w:val="0"/>
          <w:i w:val="0"/>
          <w:color w:val="222222"/>
          <w:sz w:val="20"/>
        </w:rPr>
      </w:r>
    </w:p>
    <w:tbl>
      <w:tblPr>
        <w:tblW w:type="auto" w:w="0"/>
        <w:jc w:val="center"/>
        <w:tblLook w:firstColumn="1" w:firstRow="1" w:lastColumn="0" w:lastRow="0" w:noHBand="0" w:noVBand="1" w:val="04A0"/>
      </w:tblPr>
      <w:tblGrid>
        <w:gridCol w:w="9648"/>
      </w:tblGrid>
      <w:tr>
        <w:tc>
          <w:tcPr>
            <w:tcW w:type="dxa" w:w="9648"/>
            <w:shd w:fill="FFF3E8"/>
            <w:tcBorders>
              <w:top w:val="single" w:sz="6" w:color="E5E7EB"/>
              <w:left w:val="single" w:sz="6" w:color="E5E7EB"/>
              <w:bottom w:val="single" w:sz="6" w:color="E5E7EB"/>
              <w:right w:val="single" w:sz="6" w:color="E5E7EB"/>
            </w:tcBorders>
            <w:vAlign w:val="center"/>
          </w:tcPr>
          <w:p>
            <w:r/>
            <w:r>
              <w:rPr>
                <w:rFonts w:ascii="Arial" w:hAnsi="Arial" w:eastAsia="Arial"/>
                <w:b/>
                <w:i w:val="0"/>
                <w:color w:val="222222"/>
                <w:sz w:val="21"/>
              </w:rPr>
              <w:t>Insight</w:t>
            </w:r>
          </w:p>
        </w:tc>
      </w:tr>
      <w:tr>
        <w:tc>
          <w:tcPr>
            <w:tcW w:type="dxa" w:w="9648"/>
            <w:shd w:fill="FFF3E8"/>
            <w:tcBorders>
              <w:top w:val="single" w:sz="6" w:color="E5E7EB"/>
              <w:left w:val="single" w:sz="6" w:color="E5E7EB"/>
              <w:bottom w:val="single" w:sz="6" w:color="E5E7EB"/>
              <w:right w:val="single" w:sz="6" w:color="E5E7EB"/>
            </w:tcBorders>
            <w:vAlign w:val="center"/>
          </w:tcPr>
          <w:p>
            <w:pPr>
              <w:spacing w:after="0"/>
              <w:jc w:val="both"/>
            </w:pPr>
            <w:r/>
            <w:r>
              <w:rPr>
                <w:rFonts w:ascii="Arial" w:hAnsi="Arial" w:eastAsia="Arial"/>
                <w:b w:val="0"/>
                <w:i w:val="0"/>
                <w:color w:val="222222"/>
                <w:sz w:val="20"/>
              </w:rPr>
              <w:t>Workflow ini dirancang agar proses operasional menjadi konsisten, terdokumentasi, dan dapat diulang untuk beberapa skenario gunung api. Seluruh output utama disimpan dalam folder case sehingga hasil VAAC, NetCDF SILAM, dan HTML viewer dapat ditelusuri kembali.</w:t>
            </w:r>
          </w:p>
        </w:tc>
      </w:tr>
    </w:tbl>
    <w:p>
      <w:pPr>
        <w:spacing w:before="0" w:after="20" w:line="252" w:lineRule="auto"/>
      </w:pPr>
      <w:r>
        <w:rPr>
          <w:rFonts w:ascii="Arial" w:hAnsi="Arial" w:eastAsia="Arial"/>
          <w:b w:val="0"/>
          <w:i w:val="0"/>
          <w:color w:val="222222"/>
          <w:sz w:val="20"/>
        </w:rPr>
      </w:r>
    </w:p>
    <w:p>
      <w:r>
        <w:br w:type="page"/>
      </w:r>
    </w:p>
    <w:p>
      <w:pPr>
        <w:spacing w:before="120" w:after="160" w:line="252" w:lineRule="auto"/>
      </w:pPr>
      <w:r>
        <w:rPr>
          <w:rFonts w:ascii="Arial" w:hAnsi="Arial" w:eastAsia="Arial"/>
          <w:b/>
          <w:i w:val="0"/>
          <w:color w:val="0B2A4A"/>
          <w:sz w:val="30"/>
        </w:rPr>
        <w:t>EXECUTIVE SUMMARY</w:t>
      </w:r>
    </w:p>
    <w:tbl>
      <w:tblPr>
        <w:tblW w:type="auto" w:w="0"/>
        <w:jc w:val="left"/>
        <w:tblLook w:firstColumn="1" w:firstRow="1" w:lastColumn="0" w:lastRow="0" w:noHBand="0" w:noVBand="1" w:val="04A0"/>
      </w:tblPr>
      <w:tblGrid>
        <w:gridCol w:w="9648"/>
      </w:tblGrid>
      <w:tr>
        <w:tc>
          <w:tcPr>
            <w:tcW w:type="dxa" w:w="10312"/>
            <w:shd w:fill="F28C28"/>
            <w:tcBorders>
              <w:top w:val="single" w:sz="1" w:color="F28C28"/>
              <w:left w:val="single" w:sz="1" w:color="F28C28"/>
              <w:bottom w:val="single" w:sz="1" w:color="F28C28"/>
              <w:right w:val="single" w:sz="1" w:color="F28C28"/>
            </w:tcBorders>
          </w:tcPr>
          <w:p>
            <w:r/>
          </w:p>
        </w:tc>
      </w:tr>
    </w:tbl>
    <w:p>
      <w:pPr>
        <w:spacing w:before="0" w:after="100" w:line="252" w:lineRule="auto"/>
        <w:jc w:val="both"/>
      </w:pPr>
      <w:r>
        <w:rPr>
          <w:rFonts w:ascii="Arial" w:hAnsi="Arial" w:eastAsia="Arial"/>
          <w:b w:val="0"/>
          <w:i w:val="0"/>
          <w:color w:val="222222"/>
          <w:sz w:val="20"/>
        </w:rPr>
        <w:t>Workflow VAAC - ERA5 - SILAM digunakan untuk mensimulasikan sebaran abu vulkanik berdasarkan informasi advisory Darwin VAAC dan data meteorologi ERA5. Sistem bekerja dengan pendekatan semi-otomatis: operator menentukan rentang waktu simulasi, memilih URL VAAC yang sesuai, lalu pipeline akan menyiapkan input SILAM, menjalankan model, dan membuat viewer peta interaktif.</w:t>
      </w:r>
    </w:p>
    <w:tbl>
      <w:tblPr>
        <w:tblW w:type="auto" w:w="0"/>
        <w:jc w:val="center"/>
        <w:tblLook w:firstColumn="1" w:firstRow="1" w:lastColumn="0" w:lastRow="0" w:noHBand="0" w:noVBand="1" w:val="04A0"/>
      </w:tblPr>
      <w:tblGrid>
        <w:gridCol w:w="2062"/>
        <w:gridCol w:w="2062"/>
        <w:gridCol w:w="2062"/>
        <w:gridCol w:w="2062"/>
        <w:gridCol w:w="2062"/>
      </w:tblGrid>
      <w:tr>
        <w:tc>
          <w:tcPr>
            <w:tcW w:type="dxa" w:w="1930"/>
            <w:shd w:fill="EAF2F8"/>
            <w:tcBorders>
              <w:top w:val="single" w:sz="5" w:color="E5E7EB"/>
              <w:left w:val="single" w:sz="5" w:color="E5E7EB"/>
              <w:bottom w:val="single" w:sz="5" w:color="E5E7EB"/>
              <w:right w:val="single" w:sz="5" w:color="E5E7EB"/>
            </w:tcBorders>
          </w:tcPr>
          <w:p>
            <w:pPr>
              <w:jc w:val="center"/>
            </w:pPr>
            <w:r/>
            <w:r>
              <w:rPr>
                <w:rFonts w:ascii="Arial" w:hAnsi="Arial" w:eastAsia="Arial"/>
                <w:b/>
                <w:i w:val="0"/>
                <w:color w:val="0B2A4A"/>
                <w:sz w:val="32"/>
              </w:rPr>
              <w:t>0</w:t>
            </w:r>
          </w:p>
          <w:p>
            <w:pPr>
              <w:jc w:val="center"/>
            </w:pPr>
            <w:r>
              <w:rPr>
                <w:rFonts w:ascii="Arial" w:hAnsi="Arial" w:eastAsia="Arial"/>
                <w:b/>
                <w:i w:val="0"/>
                <w:color w:val="222222"/>
                <w:sz w:val="18"/>
              </w:rPr>
              <w:t>ERA5</w:t>
            </w:r>
          </w:p>
          <w:p>
            <w:pPr>
              <w:jc w:val="center"/>
            </w:pPr>
            <w:r>
              <w:rPr>
                <w:rFonts w:ascii="Arial" w:hAnsi="Arial" w:eastAsia="Arial"/>
                <w:b w:val="0"/>
                <w:i w:val="0"/>
                <w:color w:val="555555"/>
                <w:sz w:val="15"/>
              </w:rPr>
              <w:t>download GRIB</w:t>
            </w:r>
          </w:p>
        </w:tc>
        <w:tc>
          <w:tcPr>
            <w:tcW w:type="dxa" w:w="1930"/>
            <w:shd w:fill="FFF3E8"/>
            <w:tcBorders>
              <w:top w:val="single" w:sz="5" w:color="E5E7EB"/>
              <w:left w:val="single" w:sz="5" w:color="E5E7EB"/>
              <w:bottom w:val="single" w:sz="5" w:color="E5E7EB"/>
              <w:right w:val="single" w:sz="5" w:color="E5E7EB"/>
            </w:tcBorders>
          </w:tcPr>
          <w:p>
            <w:pPr>
              <w:jc w:val="center"/>
            </w:pPr>
            <w:r/>
            <w:r>
              <w:rPr>
                <w:rFonts w:ascii="Arial" w:hAnsi="Arial" w:eastAsia="Arial"/>
                <w:b/>
                <w:i w:val="0"/>
                <w:color w:val="0B2A4A"/>
                <w:sz w:val="32"/>
              </w:rPr>
              <w:t>1</w:t>
            </w:r>
          </w:p>
          <w:p>
            <w:pPr>
              <w:jc w:val="center"/>
            </w:pPr>
            <w:r>
              <w:rPr>
                <w:rFonts w:ascii="Arial" w:hAnsi="Arial" w:eastAsia="Arial"/>
                <w:b/>
                <w:i w:val="0"/>
                <w:color w:val="222222"/>
                <w:sz w:val="18"/>
              </w:rPr>
              <w:t>VAAC</w:t>
            </w:r>
          </w:p>
          <w:p>
            <w:pPr>
              <w:jc w:val="center"/>
            </w:pPr>
            <w:r>
              <w:rPr>
                <w:rFonts w:ascii="Arial" w:hAnsi="Arial" w:eastAsia="Arial"/>
                <w:b w:val="0"/>
                <w:i w:val="0"/>
                <w:color w:val="555555"/>
                <w:sz w:val="15"/>
              </w:rPr>
              <w:t>parse advisory</w:t>
            </w:r>
          </w:p>
        </w:tc>
        <w:tc>
          <w:tcPr>
            <w:tcW w:type="dxa" w:w="1930"/>
            <w:shd w:fill="EAF2F8"/>
            <w:tcBorders>
              <w:top w:val="single" w:sz="5" w:color="E5E7EB"/>
              <w:left w:val="single" w:sz="5" w:color="E5E7EB"/>
              <w:bottom w:val="single" w:sz="5" w:color="E5E7EB"/>
              <w:right w:val="single" w:sz="5" w:color="E5E7EB"/>
            </w:tcBorders>
          </w:tcPr>
          <w:p>
            <w:pPr>
              <w:jc w:val="center"/>
            </w:pPr>
            <w:r/>
            <w:r>
              <w:rPr>
                <w:rFonts w:ascii="Arial" w:hAnsi="Arial" w:eastAsia="Arial"/>
                <w:b/>
                <w:i w:val="0"/>
                <w:color w:val="0B2A4A"/>
                <w:sz w:val="32"/>
              </w:rPr>
              <w:t>2</w:t>
            </w:r>
          </w:p>
          <w:p>
            <w:pPr>
              <w:jc w:val="center"/>
            </w:pPr>
            <w:r>
              <w:rPr>
                <w:rFonts w:ascii="Arial" w:hAnsi="Arial" w:eastAsia="Arial"/>
                <w:b/>
                <w:i w:val="0"/>
                <w:color w:val="222222"/>
                <w:sz w:val="18"/>
              </w:rPr>
              <w:t>SILAM input</w:t>
            </w:r>
          </w:p>
          <w:p>
            <w:pPr>
              <w:jc w:val="center"/>
            </w:pPr>
            <w:r>
              <w:rPr>
                <w:rFonts w:ascii="Arial" w:hAnsi="Arial" w:eastAsia="Arial"/>
                <w:b w:val="0"/>
                <w:i w:val="0"/>
                <w:color w:val="555555"/>
                <w:sz w:val="15"/>
              </w:rPr>
              <w:t>control + source</w:t>
            </w:r>
          </w:p>
        </w:tc>
        <w:tc>
          <w:tcPr>
            <w:tcW w:type="dxa" w:w="1930"/>
            <w:shd w:fill="FFF3E8"/>
            <w:tcBorders>
              <w:top w:val="single" w:sz="5" w:color="E5E7EB"/>
              <w:left w:val="single" w:sz="5" w:color="E5E7EB"/>
              <w:bottom w:val="single" w:sz="5" w:color="E5E7EB"/>
              <w:right w:val="single" w:sz="5" w:color="E5E7EB"/>
            </w:tcBorders>
          </w:tcPr>
          <w:p>
            <w:pPr>
              <w:jc w:val="center"/>
            </w:pPr>
            <w:r/>
            <w:r>
              <w:rPr>
                <w:rFonts w:ascii="Arial" w:hAnsi="Arial" w:eastAsia="Arial"/>
                <w:b/>
                <w:i w:val="0"/>
                <w:color w:val="0B2A4A"/>
                <w:sz w:val="32"/>
              </w:rPr>
              <w:t>3</w:t>
            </w:r>
          </w:p>
          <w:p>
            <w:pPr>
              <w:jc w:val="center"/>
            </w:pPr>
            <w:r>
              <w:rPr>
                <w:rFonts w:ascii="Arial" w:hAnsi="Arial" w:eastAsia="Arial"/>
                <w:b/>
                <w:i w:val="0"/>
                <w:color w:val="222222"/>
                <w:sz w:val="18"/>
              </w:rPr>
              <w:t>Run model</w:t>
            </w:r>
          </w:p>
          <w:p>
            <w:pPr>
              <w:jc w:val="center"/>
            </w:pPr>
            <w:r>
              <w:rPr>
                <w:rFonts w:ascii="Arial" w:hAnsi="Arial" w:eastAsia="Arial"/>
                <w:b w:val="0"/>
                <w:i w:val="0"/>
                <w:color w:val="555555"/>
                <w:sz w:val="15"/>
              </w:rPr>
              <w:t>NetCDF</w:t>
            </w:r>
          </w:p>
        </w:tc>
        <w:tc>
          <w:tcPr>
            <w:tcW w:type="dxa" w:w="1930"/>
            <w:shd w:fill="EAF2F8"/>
            <w:tcBorders>
              <w:top w:val="single" w:sz="5" w:color="E5E7EB"/>
              <w:left w:val="single" w:sz="5" w:color="E5E7EB"/>
              <w:bottom w:val="single" w:sz="5" w:color="E5E7EB"/>
              <w:right w:val="single" w:sz="5" w:color="E5E7EB"/>
            </w:tcBorders>
          </w:tcPr>
          <w:p>
            <w:pPr>
              <w:jc w:val="center"/>
            </w:pPr>
            <w:r/>
            <w:r>
              <w:rPr>
                <w:rFonts w:ascii="Arial" w:hAnsi="Arial" w:eastAsia="Arial"/>
                <w:b/>
                <w:i w:val="0"/>
                <w:color w:val="0B2A4A"/>
                <w:sz w:val="32"/>
              </w:rPr>
              <w:t>4</w:t>
            </w:r>
          </w:p>
          <w:p>
            <w:pPr>
              <w:jc w:val="center"/>
            </w:pPr>
            <w:r>
              <w:rPr>
                <w:rFonts w:ascii="Arial" w:hAnsi="Arial" w:eastAsia="Arial"/>
                <w:b/>
                <w:i w:val="0"/>
                <w:color w:val="222222"/>
                <w:sz w:val="18"/>
              </w:rPr>
              <w:t>Viewer</w:t>
            </w:r>
          </w:p>
          <w:p>
            <w:pPr>
              <w:jc w:val="center"/>
            </w:pPr>
            <w:r>
              <w:rPr>
                <w:rFonts w:ascii="Arial" w:hAnsi="Arial" w:eastAsia="Arial"/>
                <w:b w:val="0"/>
                <w:i w:val="0"/>
                <w:color w:val="555555"/>
                <w:sz w:val="15"/>
              </w:rPr>
              <w:t>HTML basemap</w:t>
            </w:r>
          </w:p>
        </w:tc>
      </w:tr>
    </w:tbl>
    <w:p>
      <w:pPr>
        <w:spacing w:before="0" w:after="40" w:line="252" w:lineRule="auto"/>
      </w:pPr>
      <w:r>
        <w:rPr>
          <w:rFonts w:ascii="Arial" w:hAnsi="Arial" w:eastAsia="Arial"/>
          <w:b w:val="0"/>
          <w:i w:val="0"/>
          <w:color w:val="222222"/>
          <w:sz w:val="20"/>
        </w:rPr>
      </w:r>
    </w:p>
    <w:tbl>
      <w:tblPr>
        <w:tblW w:type="auto" w:w="0"/>
        <w:jc w:val="center"/>
        <w:tblLook w:firstColumn="1" w:firstRow="1" w:lastColumn="0" w:lastRow="0" w:noHBand="0" w:noVBand="1" w:val="04A0"/>
      </w:tblPr>
      <w:tblGrid>
        <w:gridCol w:w="9648"/>
      </w:tblGrid>
      <w:tr>
        <w:tc>
          <w:tcPr>
            <w:tcW w:type="dxa" w:w="9648"/>
            <w:shd w:fill="EAF2F8"/>
            <w:tcBorders>
              <w:top w:val="single" w:sz="6" w:color="E5E7EB"/>
              <w:left w:val="single" w:sz="6" w:color="E5E7EB"/>
              <w:bottom w:val="single" w:sz="6" w:color="E5E7EB"/>
              <w:right w:val="single" w:sz="6" w:color="E5E7EB"/>
            </w:tcBorders>
            <w:vAlign w:val="center"/>
          </w:tcPr>
          <w:p>
            <w:r/>
            <w:r>
              <w:rPr>
                <w:rFonts w:ascii="Arial" w:hAnsi="Arial" w:eastAsia="Arial"/>
                <w:b/>
                <w:i w:val="0"/>
                <w:color w:val="222222"/>
                <w:sz w:val="21"/>
              </w:rPr>
              <w:t>Prinsip operasional</w:t>
            </w:r>
          </w:p>
        </w:tc>
      </w:tr>
      <w:tr>
        <w:tc>
          <w:tcPr>
            <w:tcW w:type="dxa" w:w="9648"/>
            <w:shd w:fill="EAF2F8"/>
            <w:tcBorders>
              <w:top w:val="single" w:sz="6" w:color="E5E7EB"/>
              <w:left w:val="single" w:sz="6" w:color="E5E7EB"/>
              <w:bottom w:val="single" w:sz="6" w:color="E5E7EB"/>
              <w:right w:val="single" w:sz="6" w:color="E5E7EB"/>
            </w:tcBorders>
            <w:vAlign w:val="center"/>
          </w:tcPr>
          <w:p>
            <w:pPr>
              <w:spacing w:after="0"/>
              <w:jc w:val="both"/>
            </w:pPr>
            <w:r/>
            <w:r>
              <w:rPr>
                <w:rFonts w:ascii="Arial" w:hAnsi="Arial" w:eastAsia="Arial"/>
                <w:b w:val="0"/>
                <w:i w:val="0"/>
                <w:color w:val="222222"/>
                <w:sz w:val="20"/>
              </w:rPr>
              <w:t>Waktu VAAC harus berada di dalam atau dekat dengan range simulasi NetCDF. Jika waktu VAAC berada di luar range, polygon VAAC tetap dapat diplot, tetapi viewer akan menandainya sebagai out-of-range.</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Ruang Lingkup Dokumen</w:t>
      </w:r>
    </w:p>
    <w:tbl>
      <w:tblPr>
        <w:tblStyle w:val="TableGrid"/>
        <w:tblW w:type="auto" w:w="0"/>
        <w:jc w:val="center"/>
        <w:tblLook w:firstColumn="1" w:firstRow="1" w:lastColumn="0" w:lastRow="0" w:noHBand="0" w:noVBand="1" w:val="04A0"/>
      </w:tblPr>
      <w:tblGrid>
        <w:gridCol w:w="1872"/>
        <w:gridCol w:w="4320"/>
        <w:gridCol w:w="3456"/>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Area</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Cakupan</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Output</w:t>
            </w:r>
          </w:p>
        </w:tc>
      </w:tr>
      <w:tr>
        <w:tc>
          <w:tcPr>
            <w:tcW w:type="dxa" w:w="1872"/>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Meteorologi</w:t>
            </w:r>
          </w:p>
        </w:tc>
        <w:tc>
          <w:tcPr>
            <w:tcW w:type="dxa" w:w="43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Download ERA5 model level dan single level sesuai area Semeru.</w:t>
            </w:r>
          </w:p>
        </w:tc>
        <w:tc>
          <w:tcPr>
            <w:tcW w:type="dxa" w:w="3456"/>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File GRIB gabungan di folder meteo/.</w:t>
            </w:r>
          </w:p>
        </w:tc>
      </w:tr>
      <w:tr>
        <w:tc>
          <w:tcPr>
            <w:tcW w:type="dxa" w:w="1872"/>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VAAC</w:t>
            </w:r>
          </w:p>
        </w:tc>
        <w:tc>
          <w:tcPr>
            <w:tcW w:type="dxa" w:w="43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Mengambil dan mengekstrak informasi Darwin VAAC dari URL advisory.</w:t>
            </w:r>
          </w:p>
        </w:tc>
        <w:tc>
          <w:tcPr>
            <w:tcW w:type="dxa" w:w="3456"/>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JSON dan GeoJSON matched_vaac.</w:t>
            </w:r>
          </w:p>
        </w:tc>
      </w:tr>
      <w:tr>
        <w:tc>
          <w:tcPr>
            <w:tcW w:type="dxa" w:w="1872"/>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SILAM</w:t>
            </w:r>
          </w:p>
        </w:tc>
        <w:tc>
          <w:tcPr>
            <w:tcW w:type="dxa" w:w="43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Mengubah control file dan source point v5 berdasarkan VAAC.</w:t>
            </w:r>
          </w:p>
        </w:tc>
        <w:tc>
          <w:tcPr>
            <w:tcW w:type="dxa" w:w="3456"/>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NetCDF konsentrasi abu vulkanik.</w:t>
            </w:r>
          </w:p>
        </w:tc>
      </w:tr>
      <w:tr>
        <w:tc>
          <w:tcPr>
            <w:tcW w:type="dxa" w:w="1872"/>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Viewer</w:t>
            </w:r>
          </w:p>
        </w:tc>
        <w:tc>
          <w:tcPr>
            <w:tcW w:type="dxa" w:w="43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Membuat peta Leaflet dengan overlay SILAM dan polygon VAAC.</w:t>
            </w:r>
          </w:p>
        </w:tc>
        <w:tc>
          <w:tcPr>
            <w:tcW w:type="dxa" w:w="3456"/>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HTML interaktif dengan basemap dan timeline.</w:t>
            </w:r>
          </w:p>
        </w:tc>
      </w:tr>
    </w:tbl>
    <w:p>
      <w:pPr>
        <w:spacing w:before="0" w:after="40" w:line="252" w:lineRule="auto"/>
      </w:pPr>
      <w:r>
        <w:rPr>
          <w:rFonts w:ascii="Arial" w:hAnsi="Arial" w:eastAsia="Arial"/>
          <w:b w:val="0"/>
          <w:i w:val="0"/>
          <w:color w:val="222222"/>
          <w:sz w:val="20"/>
        </w:rPr>
      </w:r>
    </w:p>
    <w:p>
      <w:r>
        <w:br w:type="page"/>
      </w:r>
    </w:p>
    <w:p>
      <w:pPr>
        <w:spacing w:before="120" w:after="160" w:line="252" w:lineRule="auto"/>
      </w:pPr>
      <w:r>
        <w:rPr>
          <w:rFonts w:ascii="Arial" w:hAnsi="Arial" w:eastAsia="Arial"/>
          <w:b/>
          <w:i w:val="0"/>
          <w:color w:val="0B2A4A"/>
          <w:sz w:val="30"/>
        </w:rPr>
        <w:t>BAGIAN A — ARSITEKTUR WORKFLOW</w:t>
      </w:r>
    </w:p>
    <w:tbl>
      <w:tblPr>
        <w:tblW w:type="auto" w:w="0"/>
        <w:jc w:val="left"/>
        <w:tblLook w:firstColumn="1" w:firstRow="1" w:lastColumn="0" w:lastRow="0" w:noHBand="0" w:noVBand="1" w:val="04A0"/>
      </w:tblPr>
      <w:tblGrid>
        <w:gridCol w:w="9648"/>
      </w:tblGrid>
      <w:tr>
        <w:tc>
          <w:tcPr>
            <w:tcW w:type="dxa" w:w="10312"/>
            <w:shd w:fill="F28C28"/>
            <w:tcBorders>
              <w:top w:val="single" w:sz="1" w:color="F28C28"/>
              <w:left w:val="single" w:sz="1" w:color="F28C28"/>
              <w:bottom w:val="single" w:sz="1" w:color="F28C28"/>
              <w:right w:val="single" w:sz="1" w:color="F28C28"/>
            </w:tcBorders>
          </w:tcPr>
          <w:p>
            <w:r/>
          </w:p>
        </w:tc>
      </w:tr>
    </w:tbl>
    <w:p>
      <w:pPr>
        <w:spacing w:before="180" w:after="80" w:line="252" w:lineRule="auto"/>
      </w:pPr>
      <w:r>
        <w:rPr>
          <w:rFonts w:ascii="Arial" w:hAnsi="Arial" w:eastAsia="Arial"/>
          <w:b/>
          <w:i w:val="0"/>
          <w:color w:val="0B2A4A"/>
          <w:sz w:val="25"/>
        </w:rPr>
        <w:t>A1. Alur Proses Utama</w:t>
      </w:r>
    </w:p>
    <w:tbl>
      <w:tblPr>
        <w:tblStyle w:val="TableGrid"/>
        <w:tblW w:type="auto" w:w="0"/>
        <w:jc w:val="center"/>
        <w:tblLook w:firstColumn="1" w:firstRow="1" w:lastColumn="0" w:lastRow="0" w:noHBand="0" w:noVBand="1" w:val="04A0"/>
      </w:tblPr>
      <w:tblGrid>
        <w:gridCol w:w="936"/>
        <w:gridCol w:w="2520"/>
        <w:gridCol w:w="3672"/>
        <w:gridCol w:w="2520"/>
      </w:tblGrid>
      <w:tr>
        <w:tc>
          <w:tcPr>
            <w:tcW w:type="dxa" w:w="2578"/>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Tahap</w:t>
            </w:r>
          </w:p>
        </w:tc>
        <w:tc>
          <w:tcPr>
            <w:tcW w:type="dxa" w:w="2578"/>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Nama Proses</w:t>
            </w:r>
          </w:p>
        </w:tc>
        <w:tc>
          <w:tcPr>
            <w:tcW w:type="dxa" w:w="2578"/>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Script yang Digunakan</w:t>
            </w:r>
          </w:p>
        </w:tc>
        <w:tc>
          <w:tcPr>
            <w:tcW w:type="dxa" w:w="2578"/>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Hasil</w:t>
            </w:r>
          </w:p>
        </w:tc>
      </w:tr>
      <w:tr>
        <w:tc>
          <w:tcPr>
            <w:tcW w:type="dxa" w:w="936"/>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0</w:t>
            </w:r>
          </w:p>
        </w:tc>
        <w:tc>
          <w:tcPr>
            <w:tcW w:type="dxa" w:w="25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Download ERA5</w:t>
            </w:r>
          </w:p>
        </w:tc>
        <w:tc>
          <w:tcPr>
            <w:tcW w:type="dxa" w:w="3672"/>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meteo/download_era5_sem_real_v2.py</w:t>
            </w:r>
          </w:p>
        </w:tc>
        <w:tc>
          <w:tcPr>
            <w:tcW w:type="dxa" w:w="25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era5_all_*.grib</w:t>
            </w:r>
          </w:p>
        </w:tc>
      </w:tr>
      <w:tr>
        <w:tc>
          <w:tcPr>
            <w:tcW w:type="dxa" w:w="936"/>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1</w:t>
            </w:r>
          </w:p>
        </w:tc>
        <w:tc>
          <w:tcPr>
            <w:tcW w:type="dxa" w:w="25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Parse Darwin VAAC</w:t>
            </w:r>
          </w:p>
        </w:tc>
        <w:tc>
          <w:tcPr>
            <w:tcW w:type="dxa" w:w="3672"/>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meteo/parse_darwin_vaac.py</w:t>
            </w:r>
          </w:p>
        </w:tc>
        <w:tc>
          <w:tcPr>
            <w:tcW w:type="dxa" w:w="25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matched_vaac.json dan matched_vaac.geojson</w:t>
            </w:r>
          </w:p>
        </w:tc>
      </w:tr>
      <w:tr>
        <w:tc>
          <w:tcPr>
            <w:tcW w:type="dxa" w:w="936"/>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2</w:t>
            </w:r>
          </w:p>
        </w:tc>
        <w:tc>
          <w:tcPr>
            <w:tcW w:type="dxa" w:w="25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Generate input SILAM</w:t>
            </w:r>
          </w:p>
        </w:tc>
        <w:tc>
          <w:tcPr>
            <w:tcW w:type="dxa" w:w="3672"/>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run_vaac_silam_pipeline.py</w:t>
            </w:r>
          </w:p>
        </w:tc>
        <w:tc>
          <w:tcPr>
            <w:tcW w:type="dxa" w:w="25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control dan src v5</w:t>
            </w:r>
          </w:p>
        </w:tc>
      </w:tr>
      <w:tr>
        <w:tc>
          <w:tcPr>
            <w:tcW w:type="dxa" w:w="936"/>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3</w:t>
            </w:r>
          </w:p>
        </w:tc>
        <w:tc>
          <w:tcPr>
            <w:tcW w:type="dxa" w:w="25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Run SILAM</w:t>
            </w:r>
          </w:p>
        </w:tc>
        <w:tc>
          <w:tcPr>
            <w:tcW w:type="dxa" w:w="3672"/>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bin/silam_v5_9pub</w:t>
            </w:r>
          </w:p>
        </w:tc>
        <w:tc>
          <w:tcPr>
            <w:tcW w:type="dxa" w:w="25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ash_output.nc</w:t>
            </w:r>
          </w:p>
        </w:tc>
      </w:tr>
      <w:tr>
        <w:tc>
          <w:tcPr>
            <w:tcW w:type="dxa" w:w="936"/>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4</w:t>
            </w:r>
          </w:p>
        </w:tc>
        <w:tc>
          <w:tcPr>
            <w:tcW w:type="dxa" w:w="25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Generate HTML</w:t>
            </w:r>
          </w:p>
        </w:tc>
        <w:tc>
          <w:tcPr>
            <w:tcW w:type="dxa" w:w="3672"/>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meteo/make_silam_leaflet_player.py</w:t>
            </w:r>
          </w:p>
        </w:tc>
        <w:tc>
          <w:tcPr>
            <w:tcW w:type="dxa" w:w="25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ash_player_with_vaac.html</w:t>
            </w:r>
          </w:p>
        </w:tc>
      </w:tr>
    </w:tbl>
    <w:p>
      <w:pPr>
        <w:spacing w:before="0" w:after="4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A2. Struktur Folder Standar</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silam-model/</w:t>
            </w:r>
            <w:r>
              <w:br/>
            </w:r>
            <w:r>
              <w:rPr>
                <w:rFonts w:ascii="Consolas" w:hAnsi="Consolas" w:eastAsia="Consolas"/>
                <w:b w:val="0"/>
                <w:i w:val="0"/>
                <w:color w:val="111827"/>
                <w:sz w:val="16"/>
              </w:rPr>
              <w:t>├── bin/silam_v5_9pub</w:t>
            </w:r>
            <w:r>
              <w:br/>
            </w:r>
            <w:r>
              <w:rPr>
                <w:rFonts w:ascii="Consolas" w:hAnsi="Consolas" w:eastAsia="Consolas"/>
                <w:b w:val="0"/>
                <w:i w:val="0"/>
                <w:color w:val="111827"/>
                <w:sz w:val="16"/>
              </w:rPr>
              <w:t>├── ini/src_semeru_point.v5</w:t>
            </w:r>
            <w:r>
              <w:br/>
            </w:r>
            <w:r>
              <w:rPr>
                <w:rFonts w:ascii="Consolas" w:hAnsi="Consolas" w:eastAsia="Consolas"/>
                <w:b w:val="0"/>
                <w:i w:val="0"/>
                <w:color w:val="111827"/>
                <w:sz w:val="16"/>
              </w:rPr>
              <w:t>├── meteo/download_era5_sem_real_v2.py</w:t>
            </w:r>
            <w:r>
              <w:br/>
            </w:r>
            <w:r>
              <w:rPr>
                <w:rFonts w:ascii="Consolas" w:hAnsi="Consolas" w:eastAsia="Consolas"/>
                <w:b w:val="0"/>
                <w:i w:val="0"/>
                <w:color w:val="111827"/>
                <w:sz w:val="16"/>
              </w:rPr>
              <w:t>├── meteo/parse_darwin_vaac.py</w:t>
            </w:r>
            <w:r>
              <w:br/>
            </w:r>
            <w:r>
              <w:rPr>
                <w:rFonts w:ascii="Consolas" w:hAnsi="Consolas" w:eastAsia="Consolas"/>
                <w:b w:val="0"/>
                <w:i w:val="0"/>
                <w:color w:val="111827"/>
                <w:sz w:val="16"/>
              </w:rPr>
              <w:t>├── meteo/make_silam_leaflet_player.py</w:t>
            </w:r>
            <w:r>
              <w:br/>
            </w:r>
            <w:r>
              <w:rPr>
                <w:rFonts w:ascii="Consolas" w:hAnsi="Consolas" w:eastAsia="Consolas"/>
                <w:b w:val="0"/>
                <w:i w:val="0"/>
                <w:color w:val="111827"/>
                <w:sz w:val="16"/>
              </w:rPr>
              <w:t>├── output/&lt;case_name&gt;/</w:t>
            </w:r>
            <w:r>
              <w:br/>
            </w:r>
            <w:r>
              <w:rPr>
                <w:rFonts w:ascii="Consolas" w:hAnsi="Consolas" w:eastAsia="Consolas"/>
                <w:b w:val="0"/>
                <w:i w:val="0"/>
                <w:color w:val="111827"/>
                <w:sz w:val="16"/>
              </w:rPr>
              <w:t>├── silam_semeru.control</w:t>
            </w:r>
            <w:r>
              <w:br/>
            </w:r>
            <w:r>
              <w:rPr>
                <w:rFonts w:ascii="Consolas" w:hAnsi="Consolas" w:eastAsia="Consolas"/>
                <w:b w:val="0"/>
                <w:i w:val="0"/>
                <w:color w:val="111827"/>
                <w:sz w:val="16"/>
              </w:rPr>
              <w:t>└── run_vaac_silam_pipeline.py</w:t>
            </w:r>
          </w:p>
        </w:tc>
      </w:tr>
    </w:tbl>
    <w:p>
      <w:pPr>
        <w:spacing w:before="0" w:after="20" w:line="252" w:lineRule="auto"/>
      </w:pPr>
      <w:r>
        <w:rPr>
          <w:rFonts w:ascii="Arial" w:hAnsi="Arial" w:eastAsia="Arial"/>
          <w:b w:val="0"/>
          <w:i w:val="0"/>
          <w:color w:val="222222"/>
          <w:sz w:val="20"/>
        </w:rPr>
      </w:r>
    </w:p>
    <w:tbl>
      <w:tblPr>
        <w:tblW w:type="auto" w:w="0"/>
        <w:jc w:val="center"/>
        <w:tblLook w:firstColumn="1" w:firstRow="1" w:lastColumn="0" w:lastRow="0" w:noHBand="0" w:noVBand="1" w:val="04A0"/>
      </w:tblPr>
      <w:tblGrid>
        <w:gridCol w:w="9648"/>
      </w:tblGrid>
      <w:tr>
        <w:tc>
          <w:tcPr>
            <w:tcW w:type="dxa" w:w="9648"/>
            <w:shd w:fill="FFF3E8"/>
            <w:tcBorders>
              <w:top w:val="single" w:sz="6" w:color="E5E7EB"/>
              <w:left w:val="single" w:sz="6" w:color="E5E7EB"/>
              <w:bottom w:val="single" w:sz="6" w:color="E5E7EB"/>
              <w:right w:val="single" w:sz="6" w:color="E5E7EB"/>
            </w:tcBorders>
            <w:vAlign w:val="center"/>
          </w:tcPr>
          <w:p>
            <w:r/>
            <w:r>
              <w:rPr>
                <w:rFonts w:ascii="Arial" w:hAnsi="Arial" w:eastAsia="Arial"/>
                <w:b/>
                <w:i w:val="0"/>
                <w:color w:val="222222"/>
                <w:sz w:val="21"/>
              </w:rPr>
              <w:t>Catatan implementasi</w:t>
            </w:r>
          </w:p>
        </w:tc>
      </w:tr>
      <w:tr>
        <w:tc>
          <w:tcPr>
            <w:tcW w:type="dxa" w:w="9648"/>
            <w:shd w:fill="FFF3E8"/>
            <w:tcBorders>
              <w:top w:val="single" w:sz="6" w:color="E5E7EB"/>
              <w:left w:val="single" w:sz="6" w:color="E5E7EB"/>
              <w:bottom w:val="single" w:sz="6" w:color="E5E7EB"/>
              <w:right w:val="single" w:sz="6" w:color="E5E7EB"/>
            </w:tcBorders>
            <w:vAlign w:val="center"/>
          </w:tcPr>
          <w:p>
            <w:pPr>
              <w:spacing w:after="0"/>
              <w:jc w:val="both"/>
            </w:pPr>
            <w:r/>
            <w:r>
              <w:rPr>
                <w:rFonts w:ascii="Arial" w:hAnsi="Arial" w:eastAsia="Arial"/>
                <w:b w:val="0"/>
                <w:i w:val="0"/>
                <w:color w:val="222222"/>
                <w:sz w:val="20"/>
              </w:rPr>
              <w:t>Script pipeline sebaiknya dijalankan dari folder utama silam-model. Path default pada control file dan output viewer diasumsikan relatif terhadap folder ini.</w:t>
            </w:r>
          </w:p>
        </w:tc>
      </w:tr>
    </w:tbl>
    <w:p>
      <w:pPr>
        <w:spacing w:before="0" w:after="20" w:line="252" w:lineRule="auto"/>
      </w:pPr>
      <w:r>
        <w:rPr>
          <w:rFonts w:ascii="Arial" w:hAnsi="Arial" w:eastAsia="Arial"/>
          <w:b w:val="0"/>
          <w:i w:val="0"/>
          <w:color w:val="222222"/>
          <w:sz w:val="20"/>
        </w:rPr>
      </w:r>
    </w:p>
    <w:p>
      <w:pPr>
        <w:spacing w:before="120" w:after="160" w:line="252" w:lineRule="auto"/>
      </w:pPr>
      <w:r>
        <w:rPr>
          <w:rFonts w:ascii="Arial" w:hAnsi="Arial" w:eastAsia="Arial"/>
          <w:b/>
          <w:i w:val="0"/>
          <w:color w:val="0B2A4A"/>
          <w:sz w:val="30"/>
        </w:rPr>
        <w:t>BAGIAN B — PERSIAPAN SISTEM</w:t>
      </w:r>
    </w:p>
    <w:tbl>
      <w:tblPr>
        <w:tblW w:type="auto" w:w="0"/>
        <w:jc w:val="left"/>
        <w:tblLook w:firstColumn="1" w:firstRow="1" w:lastColumn="0" w:lastRow="0" w:noHBand="0" w:noVBand="1" w:val="04A0"/>
      </w:tblPr>
      <w:tblGrid>
        <w:gridCol w:w="9648"/>
      </w:tblGrid>
      <w:tr>
        <w:tc>
          <w:tcPr>
            <w:tcW w:type="dxa" w:w="10312"/>
            <w:shd w:fill="F28C28"/>
            <w:tcBorders>
              <w:top w:val="single" w:sz="1" w:color="F28C28"/>
              <w:left w:val="single" w:sz="1" w:color="F28C28"/>
              <w:bottom w:val="single" w:sz="1" w:color="F28C28"/>
              <w:right w:val="single" w:sz="1" w:color="F28C28"/>
            </w:tcBorders>
          </w:tcPr>
          <w:p>
            <w:r/>
          </w:p>
        </w:tc>
      </w:tr>
    </w:tbl>
    <w:p>
      <w:pPr>
        <w:spacing w:before="180" w:after="80" w:line="252" w:lineRule="auto"/>
      </w:pPr>
      <w:r>
        <w:rPr>
          <w:rFonts w:ascii="Arial" w:hAnsi="Arial" w:eastAsia="Arial"/>
          <w:b/>
          <w:i w:val="0"/>
          <w:color w:val="0B2A4A"/>
          <w:sz w:val="25"/>
        </w:rPr>
        <w:t>B1. Lingkungan Python</w:t>
      </w:r>
    </w:p>
    <w:p>
      <w:pPr>
        <w:spacing w:before="0" w:after="100" w:line="252" w:lineRule="auto"/>
        <w:jc w:val="both"/>
      </w:pPr>
      <w:r>
        <w:rPr>
          <w:rFonts w:ascii="Arial" w:hAnsi="Arial" w:eastAsia="Arial"/>
          <w:b w:val="0"/>
          <w:i w:val="0"/>
          <w:color w:val="222222"/>
          <w:sz w:val="20"/>
        </w:rPr>
        <w:t>Aktifkan virtual environment yang digunakan untuk menjalankan workflow SILAM. Pastikan library Python yang diperlukan telah tersedia.</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cd /home/terrindo/Documents/00_Nanda/Delvelop/Environment/silam/silam-model</w:t>
            </w:r>
            <w:r>
              <w:br/>
            </w:r>
            <w:r>
              <w:rPr>
                <w:rFonts w:ascii="Consolas" w:hAnsi="Consolas" w:eastAsia="Consolas"/>
                <w:b w:val="0"/>
                <w:i w:val="0"/>
                <w:color w:val="111827"/>
                <w:sz w:val="16"/>
              </w:rPr>
              <w:t>source ../.venv/bin/activate</w:t>
            </w:r>
            <w:r>
              <w:br/>
            </w:r>
            <w:r>
              <w:rPr>
                <w:rFonts w:ascii="Consolas" w:hAnsi="Consolas" w:eastAsia="Consolas"/>
                <w:b w:val="0"/>
                <w:i w:val="0"/>
                <w:color w:val="111827"/>
                <w:sz w:val="16"/>
              </w:rPr>
              <w:t>pip install requests beautifulsoup4 scipy numpy matplotlib pillow</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B2. File yang Wajib Ada</w:t>
      </w:r>
    </w:p>
    <w:tbl>
      <w:tblPr>
        <w:tblStyle w:val="TableGrid"/>
        <w:tblW w:type="auto" w:w="0"/>
        <w:jc w:val="center"/>
        <w:tblLook w:firstColumn="1" w:firstRow="1" w:lastColumn="0" w:lastRow="0" w:noHBand="0" w:noVBand="1" w:val="04A0"/>
      </w:tblPr>
      <w:tblGrid>
        <w:gridCol w:w="3240"/>
        <w:gridCol w:w="1800"/>
        <w:gridCol w:w="4608"/>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File</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Lokasi</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Fungsi</w:t>
            </w:r>
          </w:p>
        </w:tc>
      </w:tr>
      <w:tr>
        <w:tc>
          <w:tcPr>
            <w:tcW w:type="dxa" w:w="324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download_era5_sem_real_v2.py</w:t>
            </w:r>
          </w:p>
        </w:tc>
        <w:tc>
          <w:tcPr>
            <w:tcW w:type="dxa" w:w="180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meteo/</w:t>
            </w:r>
          </w:p>
        </w:tc>
        <w:tc>
          <w:tcPr>
            <w:tcW w:type="dxa" w:w="460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Mengambil data ERA5 dan menggabungkan file model level serta single level.</w:t>
            </w:r>
          </w:p>
        </w:tc>
      </w:tr>
      <w:tr>
        <w:tc>
          <w:tcPr>
            <w:tcW w:type="dxa" w:w="324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parse_darwin_vaac.py</w:t>
            </w:r>
          </w:p>
        </w:tc>
        <w:tc>
          <w:tcPr>
            <w:tcW w:type="dxa" w:w="180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meteo/</w:t>
            </w:r>
          </w:p>
        </w:tc>
        <w:tc>
          <w:tcPr>
            <w:tcW w:type="dxa" w:w="460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Parsing VAAC text menjadi JSON dan GeoJSON.</w:t>
            </w:r>
          </w:p>
        </w:tc>
      </w:tr>
      <w:tr>
        <w:tc>
          <w:tcPr>
            <w:tcW w:type="dxa" w:w="324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make_silam_leaflet_player.py</w:t>
            </w:r>
          </w:p>
        </w:tc>
        <w:tc>
          <w:tcPr>
            <w:tcW w:type="dxa" w:w="180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meteo/</w:t>
            </w:r>
          </w:p>
        </w:tc>
        <w:tc>
          <w:tcPr>
            <w:tcW w:type="dxa" w:w="460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Membuat HTML Leaflet player dari NetCDF SILAM dan GeoJSON VAAC.</w:t>
            </w:r>
          </w:p>
        </w:tc>
      </w:tr>
      <w:tr>
        <w:tc>
          <w:tcPr>
            <w:tcW w:type="dxa" w:w="324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silam_v5_9pub</w:t>
            </w:r>
          </w:p>
        </w:tc>
        <w:tc>
          <w:tcPr>
            <w:tcW w:type="dxa" w:w="180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bin/</w:t>
            </w:r>
          </w:p>
        </w:tc>
        <w:tc>
          <w:tcPr>
            <w:tcW w:type="dxa" w:w="460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Binary model SILAM.</w:t>
            </w:r>
          </w:p>
        </w:tc>
      </w:tr>
      <w:tr>
        <w:tc>
          <w:tcPr>
            <w:tcW w:type="dxa" w:w="324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silam_semeru.control</w:t>
            </w:r>
          </w:p>
        </w:tc>
        <w:tc>
          <w:tcPr>
            <w:tcW w:type="dxa" w:w="180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root</w:t>
            </w:r>
          </w:p>
        </w:tc>
        <w:tc>
          <w:tcPr>
            <w:tcW w:type="dxa" w:w="460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Control file utama SILAM.</w:t>
            </w:r>
          </w:p>
        </w:tc>
      </w:tr>
      <w:tr>
        <w:tc>
          <w:tcPr>
            <w:tcW w:type="dxa" w:w="324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src_semeru_point.v5</w:t>
            </w:r>
          </w:p>
        </w:tc>
        <w:tc>
          <w:tcPr>
            <w:tcW w:type="dxa" w:w="180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ini/</w:t>
            </w:r>
          </w:p>
        </w:tc>
        <w:tc>
          <w:tcPr>
            <w:tcW w:type="dxa" w:w="460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File sumber emisi abu vulkanik.</w:t>
            </w:r>
          </w:p>
        </w:tc>
      </w:tr>
    </w:tbl>
    <w:p>
      <w:pPr>
        <w:spacing w:before="0" w:after="4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B3. Validasi Awal</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ls -lh bin/silam_v5_9pub</w:t>
            </w:r>
            <w:r>
              <w:br/>
            </w:r>
            <w:r>
              <w:rPr>
                <w:rFonts w:ascii="Consolas" w:hAnsi="Consolas" w:eastAsia="Consolas"/>
                <w:b w:val="0"/>
                <w:i w:val="0"/>
                <w:color w:val="111827"/>
                <w:sz w:val="16"/>
              </w:rPr>
              <w:t>ls -lh meteo/download_era5_sem_real_v2.py</w:t>
            </w:r>
            <w:r>
              <w:br/>
            </w:r>
            <w:r>
              <w:rPr>
                <w:rFonts w:ascii="Consolas" w:hAnsi="Consolas" w:eastAsia="Consolas"/>
                <w:b w:val="0"/>
                <w:i w:val="0"/>
                <w:color w:val="111827"/>
                <w:sz w:val="16"/>
              </w:rPr>
              <w:t>ls -lh meteo/parse_darwin_vaac.py</w:t>
            </w:r>
            <w:r>
              <w:br/>
            </w:r>
            <w:r>
              <w:rPr>
                <w:rFonts w:ascii="Consolas" w:hAnsi="Consolas" w:eastAsia="Consolas"/>
                <w:b w:val="0"/>
                <w:i w:val="0"/>
                <w:color w:val="111827"/>
                <w:sz w:val="16"/>
              </w:rPr>
              <w:t>ls -lh meteo/make_silam_leaflet_player.py</w:t>
            </w:r>
            <w:r>
              <w:br/>
            </w:r>
            <w:r>
              <w:rPr>
                <w:rFonts w:ascii="Consolas" w:hAnsi="Consolas" w:eastAsia="Consolas"/>
                <w:b w:val="0"/>
                <w:i w:val="0"/>
                <w:color w:val="111827"/>
                <w:sz w:val="16"/>
              </w:rPr>
              <w:t>ls -lh silam_semeru.control</w:t>
            </w:r>
            <w:r>
              <w:br/>
            </w:r>
            <w:r>
              <w:rPr>
                <w:rFonts w:ascii="Consolas" w:hAnsi="Consolas" w:eastAsia="Consolas"/>
                <w:b w:val="0"/>
                <w:i w:val="0"/>
                <w:color w:val="111827"/>
                <w:sz w:val="16"/>
              </w:rPr>
              <w:t>ls -lh ini/src_semeru_point.v5</w:t>
            </w:r>
          </w:p>
        </w:tc>
      </w:tr>
    </w:tbl>
    <w:p>
      <w:pPr>
        <w:spacing w:before="0" w:after="20" w:line="252" w:lineRule="auto"/>
      </w:pPr>
      <w:r>
        <w:rPr>
          <w:rFonts w:ascii="Arial" w:hAnsi="Arial" w:eastAsia="Arial"/>
          <w:b w:val="0"/>
          <w:i w:val="0"/>
          <w:color w:val="222222"/>
          <w:sz w:val="20"/>
        </w:rPr>
      </w:r>
    </w:p>
    <w:p>
      <w:pPr>
        <w:spacing w:before="120" w:after="160" w:line="252" w:lineRule="auto"/>
      </w:pPr>
      <w:r>
        <w:rPr>
          <w:rFonts w:ascii="Arial" w:hAnsi="Arial" w:eastAsia="Arial"/>
          <w:b/>
          <w:i w:val="0"/>
          <w:color w:val="0B2A4A"/>
          <w:sz w:val="30"/>
        </w:rPr>
        <w:t>BAGIAN C — COMMAND UTAMA PIPELINE</w:t>
      </w:r>
    </w:p>
    <w:tbl>
      <w:tblPr>
        <w:tblW w:type="auto" w:w="0"/>
        <w:jc w:val="left"/>
        <w:tblLook w:firstColumn="1" w:firstRow="1" w:lastColumn="0" w:lastRow="0" w:noHBand="0" w:noVBand="1" w:val="04A0"/>
      </w:tblPr>
      <w:tblGrid>
        <w:gridCol w:w="9648"/>
      </w:tblGrid>
      <w:tr>
        <w:tc>
          <w:tcPr>
            <w:tcW w:type="dxa" w:w="10312"/>
            <w:shd w:fill="F28C28"/>
            <w:tcBorders>
              <w:top w:val="single" w:sz="1" w:color="F28C28"/>
              <w:left w:val="single" w:sz="1" w:color="F28C28"/>
              <w:bottom w:val="single" w:sz="1" w:color="F28C28"/>
              <w:right w:val="single" w:sz="1" w:color="F28C28"/>
            </w:tcBorders>
          </w:tcPr>
          <w:p>
            <w:r/>
          </w:p>
        </w:tc>
      </w:tr>
    </w:tbl>
    <w:p>
      <w:pPr>
        <w:spacing w:before="180" w:after="80" w:line="252" w:lineRule="auto"/>
      </w:pPr>
      <w:r>
        <w:rPr>
          <w:rFonts w:ascii="Arial" w:hAnsi="Arial" w:eastAsia="Arial"/>
          <w:b/>
          <w:i w:val="0"/>
          <w:color w:val="0B2A4A"/>
          <w:sz w:val="25"/>
        </w:rPr>
        <w:t>C1. Contoh Command Lengkap</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python3 run_vaac_silam_pipeline.py \</w:t>
            </w:r>
            <w:r>
              <w:br/>
            </w:r>
            <w:r>
              <w:rPr>
                <w:rFonts w:ascii="Consolas" w:hAnsi="Consolas" w:eastAsia="Consolas"/>
                <w:b w:val="0"/>
                <w:i w:val="0"/>
                <w:color w:val="111827"/>
                <w:sz w:val="16"/>
              </w:rPr>
              <w:t xml:space="preserve">  --start "2026-05-06 10" \</w:t>
            </w:r>
            <w:r>
              <w:br/>
            </w:r>
            <w:r>
              <w:rPr>
                <w:rFonts w:ascii="Consolas" w:hAnsi="Consolas" w:eastAsia="Consolas"/>
                <w:b w:val="0"/>
                <w:i w:val="0"/>
                <w:color w:val="111827"/>
                <w:sz w:val="16"/>
              </w:rPr>
              <w:t xml:space="preserve">  --end "2026-05-06 12" \</w:t>
            </w:r>
            <w:r>
              <w:br/>
            </w:r>
            <w:r>
              <w:rPr>
                <w:rFonts w:ascii="Consolas" w:hAnsi="Consolas" w:eastAsia="Consolas"/>
                <w:b w:val="0"/>
                <w:i w:val="0"/>
                <w:color w:val="111827"/>
                <w:sz w:val="16"/>
              </w:rPr>
              <w:t xml:space="preserve">  --volcano SEMERU \</w:t>
            </w:r>
            <w:r>
              <w:br/>
            </w:r>
            <w:r>
              <w:rPr>
                <w:rFonts w:ascii="Consolas" w:hAnsi="Consolas" w:eastAsia="Consolas"/>
                <w:b w:val="0"/>
                <w:i w:val="0"/>
                <w:color w:val="111827"/>
                <w:sz w:val="16"/>
              </w:rPr>
              <w:t xml:space="preserve">  --case-name semeru_ash_20260506_1000_auto \</w:t>
            </w:r>
            <w:r>
              <w:br/>
            </w:r>
            <w:r>
              <w:rPr>
                <w:rFonts w:ascii="Consolas" w:hAnsi="Consolas" w:eastAsia="Consolas"/>
                <w:b w:val="0"/>
                <w:i w:val="0"/>
                <w:color w:val="111827"/>
                <w:sz w:val="16"/>
              </w:rPr>
              <w:t xml:space="preserve">  --meteo-out era5_all_semeru_TEST_20260506_10_12.grib \</w:t>
            </w:r>
            <w:r>
              <w:br/>
            </w:r>
            <w:r>
              <w:rPr>
                <w:rFonts w:ascii="Consolas" w:hAnsi="Consolas" w:eastAsia="Consolas"/>
                <w:b w:val="0"/>
                <w:i w:val="0"/>
                <w:color w:val="111827"/>
                <w:sz w:val="16"/>
              </w:rPr>
              <w:t xml:space="preserve">  --skip-era5 \</w:t>
            </w:r>
            <w:r>
              <w:br/>
            </w:r>
            <w:r>
              <w:rPr>
                <w:rFonts w:ascii="Consolas" w:hAnsi="Consolas" w:eastAsia="Consolas"/>
                <w:b w:val="0"/>
                <w:i w:val="0"/>
                <w:color w:val="111827"/>
                <w:sz w:val="16"/>
              </w:rPr>
              <w:t xml:space="preserve">  --vaa-url "https://www.volcanodiscovery.com/semeru/news/301626/vaac-advisory-2026-515.html" \</w:t>
            </w:r>
            <w:r>
              <w:br/>
            </w:r>
            <w:r>
              <w:rPr>
                <w:rFonts w:ascii="Consolas" w:hAnsi="Consolas" w:eastAsia="Consolas"/>
                <w:b w:val="0"/>
                <w:i w:val="0"/>
                <w:color w:val="111827"/>
                <w:sz w:val="16"/>
              </w:rPr>
              <w:t xml:space="preserve">  --tolerance-hours 1 \</w:t>
            </w:r>
            <w:r>
              <w:br/>
            </w:r>
            <w:r>
              <w:rPr>
                <w:rFonts w:ascii="Consolas" w:hAnsi="Consolas" w:eastAsia="Consolas"/>
                <w:b w:val="0"/>
                <w:i w:val="0"/>
                <w:color w:val="111827"/>
                <w:sz w:val="16"/>
              </w:rPr>
              <w:t xml:space="preserve">  --release-hours 2 \</w:t>
            </w:r>
            <w:r>
              <w:br/>
            </w:r>
            <w:r>
              <w:rPr>
                <w:rFonts w:ascii="Consolas" w:hAnsi="Consolas" w:eastAsia="Consolas"/>
                <w:b w:val="0"/>
                <w:i w:val="0"/>
                <w:color w:val="111827"/>
                <w:sz w:val="16"/>
              </w:rPr>
              <w:t xml:space="preserve">  --emission-rate 1000 \</w:t>
            </w:r>
            <w:r>
              <w:br/>
            </w:r>
            <w:r>
              <w:rPr>
                <w:rFonts w:ascii="Consolas" w:hAnsi="Consolas" w:eastAsia="Consolas"/>
                <w:b w:val="0"/>
                <w:i w:val="0"/>
                <w:color w:val="111827"/>
                <w:sz w:val="16"/>
              </w:rPr>
              <w:t xml:space="preserve">  --html-mode max</w:t>
            </w:r>
          </w:p>
        </w:tc>
      </w:tr>
    </w:tbl>
    <w:p>
      <w:pPr>
        <w:spacing w:before="0" w:after="20" w:line="252" w:lineRule="auto"/>
      </w:pPr>
      <w:r>
        <w:rPr>
          <w:rFonts w:ascii="Arial" w:hAnsi="Arial" w:eastAsia="Arial"/>
          <w:b w:val="0"/>
          <w:i w:val="0"/>
          <w:color w:val="222222"/>
          <w:sz w:val="20"/>
        </w:rPr>
      </w:r>
    </w:p>
    <w:tbl>
      <w:tblPr>
        <w:tblW w:type="auto" w:w="0"/>
        <w:jc w:val="center"/>
        <w:tblLook w:firstColumn="1" w:firstRow="1" w:lastColumn="0" w:lastRow="0" w:noHBand="0" w:noVBand="1" w:val="04A0"/>
      </w:tblPr>
      <w:tblGrid>
        <w:gridCol w:w="9648"/>
      </w:tblGrid>
      <w:tr>
        <w:tc>
          <w:tcPr>
            <w:tcW w:type="dxa" w:w="9648"/>
            <w:shd w:fill="EAF2F8"/>
            <w:tcBorders>
              <w:top w:val="single" w:sz="6" w:color="E5E7EB"/>
              <w:left w:val="single" w:sz="6" w:color="E5E7EB"/>
              <w:bottom w:val="single" w:sz="6" w:color="E5E7EB"/>
              <w:right w:val="single" w:sz="6" w:color="E5E7EB"/>
            </w:tcBorders>
            <w:vAlign w:val="center"/>
          </w:tcPr>
          <w:p>
            <w:r/>
            <w:r>
              <w:rPr>
                <w:rFonts w:ascii="Arial" w:hAnsi="Arial" w:eastAsia="Arial"/>
                <w:b/>
                <w:i w:val="0"/>
                <w:color w:val="222222"/>
                <w:sz w:val="21"/>
              </w:rPr>
              <w:t>Hasil command</w:t>
            </w:r>
          </w:p>
        </w:tc>
      </w:tr>
      <w:tr>
        <w:tc>
          <w:tcPr>
            <w:tcW w:type="dxa" w:w="9648"/>
            <w:shd w:fill="EAF2F8"/>
            <w:tcBorders>
              <w:top w:val="single" w:sz="6" w:color="E5E7EB"/>
              <w:left w:val="single" w:sz="6" w:color="E5E7EB"/>
              <w:bottom w:val="single" w:sz="6" w:color="E5E7EB"/>
              <w:right w:val="single" w:sz="6" w:color="E5E7EB"/>
            </w:tcBorders>
            <w:vAlign w:val="center"/>
          </w:tcPr>
          <w:p>
            <w:pPr>
              <w:spacing w:after="0"/>
              <w:jc w:val="both"/>
            </w:pPr>
            <w:r/>
            <w:r>
              <w:rPr>
                <w:rFonts w:ascii="Arial" w:hAnsi="Arial" w:eastAsia="Arial"/>
                <w:b w:val="0"/>
                <w:i w:val="0"/>
                <w:color w:val="222222"/>
                <w:sz w:val="20"/>
              </w:rPr>
              <w:t>Command di atas akan menggunakan file GRIB yang sudah ada, mencari VAAC Semeru yang sesuai range waktu simulasi, memperbarui control dan source file SILAM, menjalankan model, lalu membuat HTML viewer dengan overlay SILAM dan polygon VAAC.</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C2. Output Folder</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output/semeru_ash_20260506_1000_auto/</w:t>
            </w:r>
            <w:r>
              <w:br/>
            </w:r>
            <w:r>
              <w:rPr>
                <w:rFonts w:ascii="Consolas" w:hAnsi="Consolas" w:eastAsia="Consolas"/>
                <w:b w:val="0"/>
                <w:i w:val="0"/>
                <w:color w:val="111827"/>
                <w:sz w:val="16"/>
              </w:rPr>
              <w:t>├── matched_vaac.json</w:t>
            </w:r>
            <w:r>
              <w:br/>
            </w:r>
            <w:r>
              <w:rPr>
                <w:rFonts w:ascii="Consolas" w:hAnsi="Consolas" w:eastAsia="Consolas"/>
                <w:b w:val="0"/>
                <w:i w:val="0"/>
                <w:color w:val="111827"/>
                <w:sz w:val="16"/>
              </w:rPr>
              <w:t>├── matched_vaac.geojson</w:t>
            </w:r>
            <w:r>
              <w:br/>
            </w:r>
            <w:r>
              <w:rPr>
                <w:rFonts w:ascii="Consolas" w:hAnsi="Consolas" w:eastAsia="Consolas"/>
                <w:b w:val="0"/>
                <w:i w:val="0"/>
                <w:color w:val="111827"/>
                <w:sz w:val="16"/>
              </w:rPr>
              <w:t>├── ash_output.nc</w:t>
            </w:r>
            <w:r>
              <w:br/>
            </w:r>
            <w:r>
              <w:rPr>
                <w:rFonts w:ascii="Consolas" w:hAnsi="Consolas" w:eastAsia="Consolas"/>
                <w:b w:val="0"/>
                <w:i w:val="0"/>
                <w:color w:val="111827"/>
                <w:sz w:val="16"/>
              </w:rPr>
              <w:t>└── ash_player_with_vaac.html</w:t>
            </w:r>
          </w:p>
        </w:tc>
      </w:tr>
    </w:tbl>
    <w:p>
      <w:pPr>
        <w:spacing w:before="0" w:after="20" w:line="252" w:lineRule="auto"/>
      </w:pPr>
      <w:r>
        <w:rPr>
          <w:rFonts w:ascii="Arial" w:hAnsi="Arial" w:eastAsia="Arial"/>
          <w:b w:val="0"/>
          <w:i w:val="0"/>
          <w:color w:val="222222"/>
          <w:sz w:val="20"/>
        </w:rPr>
      </w:r>
    </w:p>
    <w:p>
      <w:r>
        <w:br w:type="page"/>
      </w:r>
    </w:p>
    <w:p>
      <w:pPr>
        <w:spacing w:before="120" w:after="160" w:line="252" w:lineRule="auto"/>
      </w:pPr>
      <w:r>
        <w:rPr>
          <w:rFonts w:ascii="Arial" w:hAnsi="Arial" w:eastAsia="Arial"/>
          <w:b/>
          <w:i w:val="0"/>
          <w:color w:val="0B2A4A"/>
          <w:sz w:val="30"/>
        </w:rPr>
        <w:t>BAGIAN D — DAFTAR ARGUMEN PIPELINE</w:t>
      </w:r>
    </w:p>
    <w:tbl>
      <w:tblPr>
        <w:tblW w:type="auto" w:w="0"/>
        <w:jc w:val="left"/>
        <w:tblLook w:firstColumn="1" w:firstRow="1" w:lastColumn="0" w:lastRow="0" w:noHBand="0" w:noVBand="1" w:val="04A0"/>
      </w:tblPr>
      <w:tblGrid>
        <w:gridCol w:w="9648"/>
      </w:tblGrid>
      <w:tr>
        <w:tc>
          <w:tcPr>
            <w:tcW w:type="dxa" w:w="10312"/>
            <w:shd w:fill="F28C28"/>
            <w:tcBorders>
              <w:top w:val="single" w:sz="1" w:color="F28C28"/>
              <w:left w:val="single" w:sz="1" w:color="F28C28"/>
              <w:bottom w:val="single" w:sz="1" w:color="F28C28"/>
              <w:right w:val="single" w:sz="1" w:color="F28C28"/>
            </w:tcBorders>
          </w:tcPr>
          <w:p>
            <w:r/>
          </w:p>
        </w:tc>
      </w:tr>
    </w:tbl>
    <w:p>
      <w:pPr>
        <w:spacing w:before="180" w:after="80" w:line="252" w:lineRule="auto"/>
      </w:pPr>
      <w:r>
        <w:rPr>
          <w:rFonts w:ascii="Arial" w:hAnsi="Arial" w:eastAsia="Arial"/>
          <w:b/>
          <w:i w:val="0"/>
          <w:color w:val="0B2A4A"/>
          <w:sz w:val="25"/>
        </w:rPr>
        <w:t>D1. Argumen Wajib</w:t>
      </w:r>
    </w:p>
    <w:tbl>
      <w:tblPr>
        <w:tblStyle w:val="TableGrid"/>
        <w:tblW w:type="auto" w:w="0"/>
        <w:jc w:val="center"/>
        <w:tblLook w:firstColumn="1" w:firstRow="1" w:lastColumn="0" w:lastRow="0" w:noHBand="0" w:noVBand="1" w:val="04A0"/>
      </w:tblPr>
      <w:tblGrid>
        <w:gridCol w:w="2088"/>
        <w:gridCol w:w="3024"/>
        <w:gridCol w:w="4536"/>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Argumen</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Contoh</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Keterangan</w:t>
            </w:r>
          </w:p>
        </w:tc>
      </w:tr>
      <w:tr>
        <w:tc>
          <w:tcPr>
            <w:tcW w:type="dxa" w:w="208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--start</w:t>
            </w:r>
          </w:p>
        </w:tc>
        <w:tc>
          <w:tcPr>
            <w:tcW w:type="dxa" w:w="3024"/>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"2026-05-06 10"</w:t>
            </w:r>
          </w:p>
        </w:tc>
        <w:tc>
          <w:tcPr>
            <w:tcW w:type="dxa" w:w="4536"/>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Waktu mulai simulasi UTC. Digunakan untuk ERA5, control file, dan pencocokan VAAC.</w:t>
            </w:r>
          </w:p>
        </w:tc>
      </w:tr>
      <w:tr>
        <w:tc>
          <w:tcPr>
            <w:tcW w:type="dxa" w:w="208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--end</w:t>
            </w:r>
          </w:p>
        </w:tc>
        <w:tc>
          <w:tcPr>
            <w:tcW w:type="dxa" w:w="3024"/>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"2026-05-06 12"</w:t>
            </w:r>
          </w:p>
        </w:tc>
        <w:tc>
          <w:tcPr>
            <w:tcW w:type="dxa" w:w="4536"/>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Waktu akhir simulasi UTC. Harus lebih besar dari start.</w:t>
            </w:r>
          </w:p>
        </w:tc>
      </w:tr>
      <w:tr>
        <w:tc>
          <w:tcPr>
            <w:tcW w:type="dxa" w:w="208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--case-name</w:t>
            </w:r>
          </w:p>
        </w:tc>
        <w:tc>
          <w:tcPr>
            <w:tcW w:type="dxa" w:w="3024"/>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semeru_ash_20260506_1000_auto</w:t>
            </w:r>
          </w:p>
        </w:tc>
        <w:tc>
          <w:tcPr>
            <w:tcW w:type="dxa" w:w="4536"/>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Nama case SILAM dan folder output.</w:t>
            </w:r>
          </w:p>
        </w:tc>
      </w:tr>
    </w:tbl>
    <w:p>
      <w:pPr>
        <w:spacing w:before="0" w:after="4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D2. Argumen Lokasi File</w:t>
      </w:r>
    </w:p>
    <w:tbl>
      <w:tblPr>
        <w:tblStyle w:val="TableGrid"/>
        <w:tblW w:type="auto" w:w="0"/>
        <w:jc w:val="center"/>
        <w:tblLook w:firstColumn="1" w:firstRow="1" w:lastColumn="0" w:lastRow="0" w:noHBand="0" w:noVBand="1" w:val="04A0"/>
      </w:tblPr>
      <w:tblGrid>
        <w:gridCol w:w="2160"/>
        <w:gridCol w:w="2880"/>
        <w:gridCol w:w="4608"/>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Argumen</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Default</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Keterangan</w:t>
            </w:r>
          </w:p>
        </w:tc>
      </w:tr>
      <w:tr>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--model-root</w:t>
            </w:r>
          </w:p>
        </w:tc>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w:t>
            </w:r>
          </w:p>
        </w:tc>
        <w:tc>
          <w:tcPr>
            <w:tcW w:type="dxa" w:w="460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Folder utama silam-model.</w:t>
            </w:r>
          </w:p>
        </w:tc>
      </w:tr>
      <w:tr>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--control-file</w:t>
            </w:r>
          </w:p>
        </w:tc>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silam_semeru.control</w:t>
            </w:r>
          </w:p>
        </w:tc>
        <w:tc>
          <w:tcPr>
            <w:tcW w:type="dxa" w:w="460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Control file SILAM yang akan diupdate otomatis.</w:t>
            </w:r>
          </w:p>
        </w:tc>
      </w:tr>
      <w:tr>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--source-file</w:t>
            </w:r>
          </w:p>
        </w:tc>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ini/src_semeru_point.v5</w:t>
            </w:r>
          </w:p>
        </w:tc>
        <w:tc>
          <w:tcPr>
            <w:tcW w:type="dxa" w:w="460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File point source v5 yang akan ditulis ulang dari VAAC.</w:t>
            </w:r>
          </w:p>
        </w:tc>
      </w:tr>
      <w:tr>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--silam-bin</w:t>
            </w:r>
          </w:p>
        </w:tc>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bin/silam_v5_9pub</w:t>
            </w:r>
          </w:p>
        </w:tc>
        <w:tc>
          <w:tcPr>
            <w:tcW w:type="dxa" w:w="460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Binary SILAM untuk menjalankan simulasi.</w:t>
            </w:r>
          </w:p>
        </w:tc>
      </w:tr>
    </w:tbl>
    <w:p>
      <w:pPr>
        <w:spacing w:before="0" w:after="4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D3. Argumen VAAC</w:t>
      </w:r>
    </w:p>
    <w:tbl>
      <w:tblPr>
        <w:tblStyle w:val="TableGrid"/>
        <w:tblW w:type="auto" w:w="0"/>
        <w:jc w:val="center"/>
        <w:tblLook w:firstColumn="1" w:firstRow="1" w:lastColumn="0" w:lastRow="0" w:noHBand="0" w:noVBand="1" w:val="04A0"/>
      </w:tblPr>
      <w:tblGrid>
        <w:gridCol w:w="2160"/>
        <w:gridCol w:w="2160"/>
        <w:gridCol w:w="5328"/>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Argumen</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Default</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Keterangan</w:t>
            </w:r>
          </w:p>
        </w:tc>
      </w:tr>
      <w:tr>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--volcano</w:t>
            </w:r>
          </w:p>
        </w:tc>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SEMERU</w:t>
            </w:r>
          </w:p>
        </w:tc>
        <w:tc>
          <w:tcPr>
            <w:tcW w:type="dxa" w:w="532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Filter nama gunung dari advisory VAAC.</w:t>
            </w:r>
          </w:p>
        </w:tc>
      </w:tr>
      <w:tr>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--vaa-url</w:t>
            </w:r>
          </w:p>
        </w:tc>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kosong</w:t>
            </w:r>
          </w:p>
        </w:tc>
        <w:tc>
          <w:tcPr>
            <w:tcW w:type="dxa" w:w="532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URL advisory VAAC. Untuk simulasi historis, gunakan URL yang tanggalnya sesuai dengan waktu simulasi. Dapat ditulis lebih dari satu kali.</w:t>
            </w:r>
          </w:p>
        </w:tc>
      </w:tr>
      <w:tr>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--tolerance-hours</w:t>
            </w:r>
          </w:p>
        </w:tc>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0.0</w:t>
            </w:r>
          </w:p>
        </w:tc>
        <w:tc>
          <w:tcPr>
            <w:tcW w:type="dxa" w:w="532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Toleransi pencocokan waktu VAAC terhadap range simulasi.</w:t>
            </w:r>
          </w:p>
        </w:tc>
      </w:tr>
    </w:tbl>
    <w:p>
      <w:pPr>
        <w:spacing w:before="0" w:after="40" w:line="252" w:lineRule="auto"/>
      </w:pPr>
      <w:r>
        <w:rPr>
          <w:rFonts w:ascii="Arial" w:hAnsi="Arial" w:eastAsia="Arial"/>
          <w:b w:val="0"/>
          <w:i w:val="0"/>
          <w:color w:val="222222"/>
          <w:sz w:val="20"/>
        </w:rPr>
      </w:r>
    </w:p>
    <w:p>
      <w:r>
        <w:br w:type="page"/>
      </w:r>
    </w:p>
    <w:p>
      <w:pPr>
        <w:spacing w:before="180" w:after="80" w:line="252" w:lineRule="auto"/>
      </w:pPr>
      <w:r>
        <w:rPr>
          <w:rFonts w:ascii="Arial" w:hAnsi="Arial" w:eastAsia="Arial"/>
          <w:b/>
          <w:i w:val="0"/>
          <w:color w:val="0B2A4A"/>
          <w:sz w:val="25"/>
        </w:rPr>
        <w:t>D4. Argumen ERA5</w:t>
      </w:r>
    </w:p>
    <w:tbl>
      <w:tblPr>
        <w:tblStyle w:val="TableGrid"/>
        <w:tblW w:type="auto" w:w="0"/>
        <w:jc w:val="center"/>
        <w:tblLook w:firstColumn="1" w:firstRow="1" w:lastColumn="0" w:lastRow="0" w:noHBand="0" w:noVBand="1" w:val="04A0"/>
      </w:tblPr>
      <w:tblGrid>
        <w:gridCol w:w="2160"/>
        <w:gridCol w:w="2160"/>
        <w:gridCol w:w="5328"/>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Argumen</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Default</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Keterangan</w:t>
            </w:r>
          </w:p>
        </w:tc>
      </w:tr>
      <w:tr>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--meteo-out</w:t>
            </w:r>
          </w:p>
        </w:tc>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auto</w:t>
            </w:r>
          </w:p>
        </w:tc>
        <w:tc>
          <w:tcPr>
            <w:tcW w:type="dxa" w:w="532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Nama output GRIB di folder meteo. Jika skip download, harus menunjuk file GRIB yang sudah ada.</w:t>
            </w:r>
          </w:p>
        </w:tc>
      </w:tr>
      <w:tr>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--force-era5</w:t>
            </w:r>
          </w:p>
        </w:tc>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off</w:t>
            </w:r>
          </w:p>
        </w:tc>
        <w:tc>
          <w:tcPr>
            <w:tcW w:type="dxa" w:w="532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Menambahkan opsi force ke downloader ERA5. Dipakai jika akses ERA5T tersedia.</w:t>
            </w:r>
          </w:p>
        </w:tc>
      </w:tr>
      <w:tr>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--skip-era5</w:t>
            </w:r>
          </w:p>
        </w:tc>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off</w:t>
            </w:r>
          </w:p>
        </w:tc>
        <w:tc>
          <w:tcPr>
            <w:tcW w:type="dxa" w:w="532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Melewati download ERA5 dan menggunakan file GRIB yang sudah tersedia.</w:t>
            </w:r>
          </w:p>
        </w:tc>
      </w:tr>
    </w:tbl>
    <w:p>
      <w:pPr>
        <w:spacing w:before="0" w:after="4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D5. Argumen Source Emission</w:t>
      </w:r>
    </w:p>
    <w:tbl>
      <w:tblPr>
        <w:tblStyle w:val="TableGrid"/>
        <w:tblW w:type="auto" w:w="0"/>
        <w:jc w:val="center"/>
        <w:tblLook w:firstColumn="1" w:firstRow="1" w:lastColumn="0" w:lastRow="0" w:noHBand="0" w:noVBand="1" w:val="04A0"/>
      </w:tblPr>
      <w:tblGrid>
        <w:gridCol w:w="2160"/>
        <w:gridCol w:w="2160"/>
        <w:gridCol w:w="5328"/>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Argumen</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Default</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Keterangan</w:t>
            </w:r>
          </w:p>
        </w:tc>
      </w:tr>
      <w:tr>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--release-hours</w:t>
            </w:r>
          </w:p>
        </w:tc>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2.0</w:t>
            </w:r>
          </w:p>
        </w:tc>
        <w:tc>
          <w:tcPr>
            <w:tcW w:type="dxa" w:w="532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Durasi release abu dalam jam. Release dibatasi agar tidak melewati end.</w:t>
            </w:r>
          </w:p>
        </w:tc>
      </w:tr>
      <w:tr>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--emission-rate</w:t>
            </w:r>
          </w:p>
        </w:tc>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1000.0</w:t>
            </w:r>
          </w:p>
        </w:tc>
        <w:tc>
          <w:tcPr>
            <w:tcW w:type="dxa" w:w="532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Laju emisi abu dalam kg/sec pada par_str_point.</w:t>
            </w:r>
          </w:p>
        </w:tc>
      </w:tr>
      <w:tr>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--default-elev-m</w:t>
            </w:r>
          </w:p>
        </w:tc>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3657.0</w:t>
            </w:r>
          </w:p>
        </w:tc>
        <w:tc>
          <w:tcPr>
            <w:tcW w:type="dxa" w:w="532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Elevasi puncak default jika SOURCE ELEV tidak terbaca.</w:t>
            </w:r>
          </w:p>
        </w:tc>
      </w:tr>
      <w:tr>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--default-top-m</w:t>
            </w:r>
          </w:p>
        </w:tc>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5200.0</w:t>
            </w:r>
          </w:p>
        </w:tc>
        <w:tc>
          <w:tcPr>
            <w:tcW w:type="dxa" w:w="532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Plume top default jika flight level VAAC tidak terbaca.</w:t>
            </w:r>
          </w:p>
        </w:tc>
      </w:tr>
    </w:tbl>
    <w:p>
      <w:pPr>
        <w:spacing w:before="0" w:after="4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D6. Argumen HTML Viewer</w:t>
      </w:r>
    </w:p>
    <w:tbl>
      <w:tblPr>
        <w:tblStyle w:val="TableGrid"/>
        <w:tblW w:type="auto" w:w="0"/>
        <w:jc w:val="center"/>
        <w:tblLook w:firstColumn="1" w:firstRow="1" w:lastColumn="0" w:lastRow="0" w:noHBand="0" w:noVBand="1" w:val="04A0"/>
      </w:tblPr>
      <w:tblGrid>
        <w:gridCol w:w="2160"/>
        <w:gridCol w:w="2880"/>
        <w:gridCol w:w="4608"/>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Argumen</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Pilihan/Default</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Keterangan</w:t>
            </w:r>
          </w:p>
        </w:tc>
      </w:tr>
      <w:tr>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--html-mode</w:t>
            </w:r>
          </w:p>
        </w:tc>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max / sum / layer</w:t>
            </w:r>
          </w:p>
        </w:tc>
        <w:tc>
          <w:tcPr>
            <w:tcW w:type="dxa" w:w="460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Mode visualisasi overlay SILAM.</w:t>
            </w:r>
          </w:p>
        </w:tc>
      </w:tr>
      <w:tr>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--html-height</w:t>
            </w:r>
          </w:p>
        </w:tc>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5000.0</w:t>
            </w:r>
          </w:p>
        </w:tc>
        <w:tc>
          <w:tcPr>
            <w:tcW w:type="dxa" w:w="460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Target ketinggian jika mode layer digunakan.</w:t>
            </w:r>
          </w:p>
        </w:tc>
      </w:tr>
      <w:tr>
        <w:tc>
          <w:tcPr>
            <w:tcW w:type="dxa" w:w="216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--html-opacity</w:t>
            </w:r>
          </w:p>
        </w:tc>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0.85</w:t>
            </w:r>
          </w:p>
        </w:tc>
        <w:tc>
          <w:tcPr>
            <w:tcW w:type="dxa" w:w="460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Transparansi overlay abu.</w:t>
            </w:r>
          </w:p>
        </w:tc>
      </w:tr>
      <w:tr>
        <w:tc>
          <w:tcPr>
            <w:tcW w:type="dxa" w:w="216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--skip-html</w:t>
            </w:r>
          </w:p>
        </w:tc>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off</w:t>
            </w:r>
          </w:p>
        </w:tc>
        <w:tc>
          <w:tcPr>
            <w:tcW w:type="dxa" w:w="460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Melewati pembuatan HTML viewer.</w:t>
            </w:r>
          </w:p>
        </w:tc>
      </w:tr>
    </w:tbl>
    <w:p>
      <w:pPr>
        <w:spacing w:before="0" w:after="40" w:line="252" w:lineRule="auto"/>
      </w:pPr>
      <w:r>
        <w:rPr>
          <w:rFonts w:ascii="Arial" w:hAnsi="Arial" w:eastAsia="Arial"/>
          <w:b w:val="0"/>
          <w:i w:val="0"/>
          <w:color w:val="222222"/>
          <w:sz w:val="20"/>
        </w:rPr>
      </w:r>
    </w:p>
    <w:p>
      <w:pPr>
        <w:spacing w:before="120" w:after="160" w:line="252" w:lineRule="auto"/>
      </w:pPr>
      <w:r>
        <w:rPr>
          <w:rFonts w:ascii="Arial" w:hAnsi="Arial" w:eastAsia="Arial"/>
          <w:b/>
          <w:i w:val="0"/>
          <w:color w:val="0B2A4A"/>
          <w:sz w:val="30"/>
        </w:rPr>
        <w:t>BAGIAN E — LANGKAH OPERASIONAL DETAIL</w:t>
      </w:r>
    </w:p>
    <w:tbl>
      <w:tblPr>
        <w:tblW w:type="auto" w:w="0"/>
        <w:jc w:val="left"/>
        <w:tblLook w:firstColumn="1" w:firstRow="1" w:lastColumn="0" w:lastRow="0" w:noHBand="0" w:noVBand="1" w:val="04A0"/>
      </w:tblPr>
      <w:tblGrid>
        <w:gridCol w:w="9648"/>
      </w:tblGrid>
      <w:tr>
        <w:tc>
          <w:tcPr>
            <w:tcW w:type="dxa" w:w="10312"/>
            <w:shd w:fill="F28C28"/>
            <w:tcBorders>
              <w:top w:val="single" w:sz="1" w:color="F28C28"/>
              <w:left w:val="single" w:sz="1" w:color="F28C28"/>
              <w:bottom w:val="single" w:sz="1" w:color="F28C28"/>
              <w:right w:val="single" w:sz="1" w:color="F28C28"/>
            </w:tcBorders>
          </w:tcPr>
          <w:p>
            <w:r/>
          </w:p>
        </w:tc>
      </w:tr>
    </w:tbl>
    <w:p>
      <w:pPr>
        <w:spacing w:before="180" w:after="80" w:line="252" w:lineRule="auto"/>
      </w:pPr>
      <w:r>
        <w:rPr>
          <w:rFonts w:ascii="Arial" w:hAnsi="Arial" w:eastAsia="Arial"/>
          <w:b/>
          <w:i w:val="0"/>
          <w:color w:val="0B2A4A"/>
          <w:sz w:val="25"/>
        </w:rPr>
        <w:t>E1. Step 0 — Download ERA5</w:t>
      </w:r>
    </w:p>
    <w:p>
      <w:pPr>
        <w:spacing w:before="0" w:after="100" w:line="252" w:lineRule="auto"/>
        <w:jc w:val="both"/>
      </w:pPr>
      <w:r>
        <w:rPr>
          <w:rFonts w:ascii="Arial" w:hAnsi="Arial" w:eastAsia="Arial"/>
          <w:b w:val="0"/>
          <w:i w:val="0"/>
          <w:color w:val="222222"/>
          <w:sz w:val="20"/>
        </w:rPr>
        <w:t>Data meteorologi ERA5 digunakan sebagai input dinamis dan statis SILAM. Untuk uji awal, gunakan window pendek seperti 2-3 jam agar ukuran GRIB tidak melewati limit pembacaan field pada binary SILAM.</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python3 meteo/download_era5_sem_real_v2.py \</w:t>
            </w:r>
            <w:r>
              <w:br/>
            </w:r>
            <w:r>
              <w:rPr>
                <w:rFonts w:ascii="Consolas" w:hAnsi="Consolas" w:eastAsia="Consolas"/>
                <w:b w:val="0"/>
                <w:i w:val="0"/>
                <w:color w:val="111827"/>
                <w:sz w:val="16"/>
              </w:rPr>
              <w:t xml:space="preserve">  --start "2026-05-06 10" \</w:t>
            </w:r>
            <w:r>
              <w:br/>
            </w:r>
            <w:r>
              <w:rPr>
                <w:rFonts w:ascii="Consolas" w:hAnsi="Consolas" w:eastAsia="Consolas"/>
                <w:b w:val="0"/>
                <w:i w:val="0"/>
                <w:color w:val="111827"/>
                <w:sz w:val="16"/>
              </w:rPr>
              <w:t xml:space="preserve">  --end "2026-05-06 12" \</w:t>
            </w:r>
            <w:r>
              <w:br/>
            </w:r>
            <w:r>
              <w:rPr>
                <w:rFonts w:ascii="Consolas" w:hAnsi="Consolas" w:eastAsia="Consolas"/>
                <w:b w:val="0"/>
                <w:i w:val="0"/>
                <w:color w:val="111827"/>
                <w:sz w:val="16"/>
              </w:rPr>
              <w:t xml:space="preserve">  --out era5_all_semeru_TEST_20260506_10_12.grib</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E2. Step 1 — Parse VAAC Darwin</w:t>
      </w:r>
    </w:p>
    <w:p>
      <w:pPr>
        <w:spacing w:before="0" w:after="100" w:line="252" w:lineRule="auto"/>
        <w:jc w:val="both"/>
      </w:pPr>
      <w:r>
        <w:rPr>
          <w:rFonts w:ascii="Arial" w:hAnsi="Arial" w:eastAsia="Arial"/>
          <w:b w:val="0"/>
          <w:i w:val="0"/>
          <w:color w:val="222222"/>
          <w:sz w:val="20"/>
        </w:rPr>
        <w:t>VAAC harus sesuai dengan waktu simulasi. Untuk kasus historis, gunakan URL advisory yang memuat tanggal dan jam yang sama atau berdekatan dengan simulasi.</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python3 meteo/parse_darwin_vaac.py \</w:t>
            </w:r>
            <w:r>
              <w:br/>
            </w:r>
            <w:r>
              <w:rPr>
                <w:rFonts w:ascii="Consolas" w:hAnsi="Consolas" w:eastAsia="Consolas"/>
                <w:b w:val="0"/>
                <w:i w:val="0"/>
                <w:color w:val="111827"/>
                <w:sz w:val="16"/>
              </w:rPr>
              <w:t xml:space="preserve">  --url "https://www.volcanodiscovery.com/semeru/news/301626/vaac-advisory-2026-515.html" \</w:t>
            </w:r>
            <w:r>
              <w:br/>
            </w:r>
            <w:r>
              <w:rPr>
                <w:rFonts w:ascii="Consolas" w:hAnsi="Consolas" w:eastAsia="Consolas"/>
                <w:b w:val="0"/>
                <w:i w:val="0"/>
                <w:color w:val="111827"/>
                <w:sz w:val="16"/>
              </w:rPr>
              <w:t xml:space="preserve">  --volcano SEMERU \</w:t>
            </w:r>
            <w:r>
              <w:br/>
            </w:r>
            <w:r>
              <w:rPr>
                <w:rFonts w:ascii="Consolas" w:hAnsi="Consolas" w:eastAsia="Consolas"/>
                <w:b w:val="0"/>
                <w:i w:val="0"/>
                <w:color w:val="111827"/>
                <w:sz w:val="16"/>
              </w:rPr>
              <w:t xml:space="preserve">  --json ./output/semeru_vaac.json \</w:t>
            </w:r>
            <w:r>
              <w:br/>
            </w:r>
            <w:r>
              <w:rPr>
                <w:rFonts w:ascii="Consolas" w:hAnsi="Consolas" w:eastAsia="Consolas"/>
                <w:b w:val="0"/>
                <w:i w:val="0"/>
                <w:color w:val="111827"/>
                <w:sz w:val="16"/>
              </w:rPr>
              <w:t xml:space="preserve">  --geojson ./output/semeru_vaac.geojson \</w:t>
            </w:r>
            <w:r>
              <w:br/>
            </w:r>
            <w:r>
              <w:rPr>
                <w:rFonts w:ascii="Consolas" w:hAnsi="Consolas" w:eastAsia="Consolas"/>
                <w:b w:val="0"/>
                <w:i w:val="0"/>
                <w:color w:val="111827"/>
                <w:sz w:val="16"/>
              </w:rPr>
              <w:t xml:space="preserve">  --raw</w:t>
            </w:r>
          </w:p>
        </w:tc>
      </w:tr>
    </w:tbl>
    <w:p>
      <w:pPr>
        <w:spacing w:before="0" w:after="20" w:line="252" w:lineRule="auto"/>
      </w:pPr>
      <w:r>
        <w:rPr>
          <w:rFonts w:ascii="Arial" w:hAnsi="Arial" w:eastAsia="Arial"/>
          <w:b w:val="0"/>
          <w:i w:val="0"/>
          <w:color w:val="222222"/>
          <w:sz w:val="20"/>
        </w:rPr>
      </w:r>
    </w:p>
    <w:tbl>
      <w:tblPr>
        <w:tblW w:type="auto" w:w="0"/>
        <w:jc w:val="center"/>
        <w:tblLook w:firstColumn="1" w:firstRow="1" w:lastColumn="0" w:lastRow="0" w:noHBand="0" w:noVBand="1" w:val="04A0"/>
      </w:tblPr>
      <w:tblGrid>
        <w:gridCol w:w="9648"/>
      </w:tblGrid>
      <w:tr>
        <w:tc>
          <w:tcPr>
            <w:tcW w:type="dxa" w:w="9648"/>
            <w:shd w:fill="FFF3E8"/>
            <w:tcBorders>
              <w:top w:val="single" w:sz="6" w:color="E5E7EB"/>
              <w:left w:val="single" w:sz="6" w:color="E5E7EB"/>
              <w:bottom w:val="single" w:sz="6" w:color="E5E7EB"/>
              <w:right w:val="single" w:sz="6" w:color="E5E7EB"/>
            </w:tcBorders>
            <w:vAlign w:val="center"/>
          </w:tcPr>
          <w:p>
            <w:r/>
            <w:r>
              <w:rPr>
                <w:rFonts w:ascii="Arial" w:hAnsi="Arial" w:eastAsia="Arial"/>
                <w:b/>
                <w:i w:val="0"/>
                <w:color w:val="222222"/>
                <w:sz w:val="21"/>
              </w:rPr>
              <w:t>Field VAAC yang digunakan</w:t>
            </w:r>
          </w:p>
        </w:tc>
      </w:tr>
      <w:tr>
        <w:tc>
          <w:tcPr>
            <w:tcW w:type="dxa" w:w="9648"/>
            <w:shd w:fill="FFF3E8"/>
            <w:tcBorders>
              <w:top w:val="single" w:sz="6" w:color="E5E7EB"/>
              <w:left w:val="single" w:sz="6" w:color="E5E7EB"/>
              <w:bottom w:val="single" w:sz="6" w:color="E5E7EB"/>
              <w:right w:val="single" w:sz="6" w:color="E5E7EB"/>
            </w:tcBorders>
            <w:vAlign w:val="center"/>
          </w:tcPr>
          <w:p>
            <w:pPr>
              <w:spacing w:after="0"/>
              <w:jc w:val="both"/>
            </w:pPr>
            <w:r/>
            <w:r>
              <w:rPr>
                <w:rFonts w:ascii="Arial" w:hAnsi="Arial" w:eastAsia="Arial"/>
                <w:b w:val="0"/>
                <w:i w:val="0"/>
                <w:color w:val="222222"/>
                <w:sz w:val="20"/>
              </w:rPr>
              <w:t>PSN digunakan sebagai source latitude/longitude. SOURCE ELEV digunakan sebagai stack height. Flight level seperti SFC/FL160 digunakan untuk menentukan plume top. OBS/EST VA CLD dan forecast polygon digunakan sebagai overlay pembanding pada viewer.</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E3. Step 2 — Update Control dan Source v5</w:t>
      </w:r>
    </w:p>
    <w:tbl>
      <w:tblPr>
        <w:tblStyle w:val="TableGrid"/>
        <w:tblW w:type="auto" w:w="0"/>
        <w:jc w:val="center"/>
        <w:tblLook w:firstColumn="1" w:firstRow="1" w:lastColumn="0" w:lastRow="0" w:noHBand="0" w:noVBand="1" w:val="04A0"/>
      </w:tblPr>
      <w:tblGrid>
        <w:gridCol w:w="2880"/>
        <w:gridCol w:w="4032"/>
        <w:gridCol w:w="2736"/>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File</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Parameter yang Diubah</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Sumber Nilai</w:t>
            </w:r>
          </w:p>
        </w:tc>
      </w:tr>
      <w:tr>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silam_semeru.control</w:t>
            </w:r>
          </w:p>
        </w:tc>
        <w:tc>
          <w:tcPr>
            <w:tcW w:type="dxa" w:w="4032"/>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case_name, start_time, end_time, dynamic_meteo_file, static_meteo_file, emission_source</w:t>
            </w:r>
          </w:p>
        </w:tc>
        <w:tc>
          <w:tcPr>
            <w:tcW w:type="dxa" w:w="2736"/>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Argumen pipeline dan path GRIB.</w:t>
            </w:r>
          </w:p>
        </w:tc>
      </w:tr>
      <w:tr>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ini/src_semeru_point.v5</w:t>
            </w:r>
          </w:p>
        </w:tc>
        <w:tc>
          <w:tcPr>
            <w:tcW w:type="dxa" w:w="4032"/>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source_name, source_latitude, source_longitude, stack_height, par_str_point</w:t>
            </w:r>
          </w:p>
        </w:tc>
        <w:tc>
          <w:tcPr>
            <w:tcW w:type="dxa" w:w="2736"/>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Hasil parsing VAAC dan argumen emission.</w:t>
            </w:r>
          </w:p>
        </w:tc>
      </w:tr>
    </w:tbl>
    <w:p>
      <w:pPr>
        <w:spacing w:before="0" w:after="4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E4. Step 3 — Running SILAM</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bin/silam_v5_9pub silam_semeru.control</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E5. Step 4 — Generate HTML Viewer</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python3 meteo/make_silam_leaflet_player.py \</w:t>
            </w:r>
            <w:r>
              <w:br/>
            </w:r>
            <w:r>
              <w:rPr>
                <w:rFonts w:ascii="Consolas" w:hAnsi="Consolas" w:eastAsia="Consolas"/>
                <w:b w:val="0"/>
                <w:i w:val="0"/>
                <w:color w:val="111827"/>
                <w:sz w:val="16"/>
              </w:rPr>
              <w:t xml:space="preserve">  --nc ./output/semeru_ash_20260506_1000_auto/ash_output.nc \</w:t>
            </w:r>
            <w:r>
              <w:br/>
            </w:r>
            <w:r>
              <w:rPr>
                <w:rFonts w:ascii="Consolas" w:hAnsi="Consolas" w:eastAsia="Consolas"/>
                <w:b w:val="0"/>
                <w:i w:val="0"/>
                <w:color w:val="111827"/>
                <w:sz w:val="16"/>
              </w:rPr>
              <w:t xml:space="preserve">  --vaac-geojson ./output/semeru_ash_20260506_1000_auto/matched_vaac.geojson \</w:t>
            </w:r>
            <w:r>
              <w:br/>
            </w:r>
            <w:r>
              <w:rPr>
                <w:rFonts w:ascii="Consolas" w:hAnsi="Consolas" w:eastAsia="Consolas"/>
                <w:b w:val="0"/>
                <w:i w:val="0"/>
                <w:color w:val="111827"/>
                <w:sz w:val="16"/>
              </w:rPr>
              <w:t xml:space="preserve">  --out ./output/semeru_ash_20260506_1000_auto/ash_player_with_vaac.html \</w:t>
            </w:r>
            <w:r>
              <w:br/>
            </w:r>
            <w:r>
              <w:rPr>
                <w:rFonts w:ascii="Consolas" w:hAnsi="Consolas" w:eastAsia="Consolas"/>
                <w:b w:val="0"/>
                <w:i w:val="0"/>
                <w:color w:val="111827"/>
                <w:sz w:val="16"/>
              </w:rPr>
              <w:t xml:space="preserve">  --mode max</w:t>
            </w:r>
          </w:p>
        </w:tc>
      </w:tr>
    </w:tbl>
    <w:p>
      <w:pPr>
        <w:spacing w:before="0" w:after="20" w:line="252" w:lineRule="auto"/>
      </w:pPr>
      <w:r>
        <w:rPr>
          <w:rFonts w:ascii="Arial" w:hAnsi="Arial" w:eastAsia="Arial"/>
          <w:b w:val="0"/>
          <w:i w:val="0"/>
          <w:color w:val="222222"/>
          <w:sz w:val="20"/>
        </w:rPr>
      </w:r>
    </w:p>
    <w:p>
      <w:pPr>
        <w:spacing w:before="120" w:after="160" w:line="252" w:lineRule="auto"/>
      </w:pPr>
      <w:r>
        <w:rPr>
          <w:rFonts w:ascii="Arial" w:hAnsi="Arial" w:eastAsia="Arial"/>
          <w:b/>
          <w:i w:val="0"/>
          <w:color w:val="0B2A4A"/>
          <w:sz w:val="30"/>
        </w:rPr>
        <w:t>BAGIAN F — INTERPRETASI OUTPUT</w:t>
      </w:r>
    </w:p>
    <w:tbl>
      <w:tblPr>
        <w:tblW w:type="auto" w:w="0"/>
        <w:jc w:val="left"/>
        <w:tblLook w:firstColumn="1" w:firstRow="1" w:lastColumn="0" w:lastRow="0" w:noHBand="0" w:noVBand="1" w:val="04A0"/>
      </w:tblPr>
      <w:tblGrid>
        <w:gridCol w:w="9648"/>
      </w:tblGrid>
      <w:tr>
        <w:tc>
          <w:tcPr>
            <w:tcW w:type="dxa" w:w="10312"/>
            <w:shd w:fill="F28C28"/>
            <w:tcBorders>
              <w:top w:val="single" w:sz="1" w:color="F28C28"/>
              <w:left w:val="single" w:sz="1" w:color="F28C28"/>
              <w:bottom w:val="single" w:sz="1" w:color="F28C28"/>
              <w:right w:val="single" w:sz="1" w:color="F28C28"/>
            </w:tcBorders>
          </w:tcPr>
          <w:p>
            <w:r/>
          </w:p>
        </w:tc>
      </w:tr>
    </w:tbl>
    <w:p>
      <w:pPr>
        <w:spacing w:before="180" w:after="80" w:line="252" w:lineRule="auto"/>
      </w:pPr>
      <w:r>
        <w:rPr>
          <w:rFonts w:ascii="Arial" w:hAnsi="Arial" w:eastAsia="Arial"/>
          <w:b/>
          <w:i w:val="0"/>
          <w:color w:val="0B2A4A"/>
          <w:sz w:val="25"/>
        </w:rPr>
        <w:t>F1. File Output Utama</w:t>
      </w:r>
    </w:p>
    <w:tbl>
      <w:tblPr>
        <w:tblStyle w:val="TableGrid"/>
        <w:tblW w:type="auto" w:w="0"/>
        <w:jc w:val="center"/>
        <w:tblLook w:firstColumn="1" w:firstRow="1" w:lastColumn="0" w:lastRow="0" w:noHBand="0" w:noVBand="1" w:val="04A0"/>
      </w:tblPr>
      <w:tblGrid>
        <w:gridCol w:w="2880"/>
        <w:gridCol w:w="1728"/>
        <w:gridCol w:w="5040"/>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Output</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Format</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Fungsi</w:t>
            </w:r>
          </w:p>
        </w:tc>
      </w:tr>
      <w:tr>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matched_vaac.json</w:t>
            </w:r>
          </w:p>
        </w:tc>
        <w:tc>
          <w:tcPr>
            <w:tcW w:type="dxa" w:w="172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JSON</w:t>
            </w:r>
          </w:p>
        </w:tc>
        <w:tc>
          <w:tcPr>
            <w:tcW w:type="dxa" w:w="504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Data advisory VAAC yang dipilih pipeline.</w:t>
            </w:r>
          </w:p>
        </w:tc>
      </w:tr>
      <w:tr>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matched_vaac.geojson</w:t>
            </w:r>
          </w:p>
        </w:tc>
        <w:tc>
          <w:tcPr>
            <w:tcW w:type="dxa" w:w="172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GeoJSON</w:t>
            </w:r>
          </w:p>
        </w:tc>
        <w:tc>
          <w:tcPr>
            <w:tcW w:type="dxa" w:w="504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Polygon observed/estimated dan forecast VAAC untuk overlay peta.</w:t>
            </w:r>
          </w:p>
        </w:tc>
      </w:tr>
      <w:tr>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ash_output.nc</w:t>
            </w:r>
          </w:p>
        </w:tc>
        <w:tc>
          <w:tcPr>
            <w:tcW w:type="dxa" w:w="172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NetCDF</w:t>
            </w:r>
          </w:p>
        </w:tc>
        <w:tc>
          <w:tcPr>
            <w:tcW w:type="dxa" w:w="504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Output SILAM berisi konsentrasi abu vulkanik 3D terhadap waktu, height, lat, lon.</w:t>
            </w:r>
          </w:p>
        </w:tc>
      </w:tr>
      <w:tr>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ash_player_with_vaac.html</w:t>
            </w:r>
          </w:p>
        </w:tc>
        <w:tc>
          <w:tcPr>
            <w:tcW w:type="dxa" w:w="172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HTML</w:t>
            </w:r>
          </w:p>
        </w:tc>
        <w:tc>
          <w:tcPr>
            <w:tcW w:type="dxa" w:w="504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Viewer interaktif Leaflet dengan basemap, timeline, overlay SILAM, dan polygon VAAC.</w:t>
            </w:r>
          </w:p>
        </w:tc>
      </w:tr>
    </w:tbl>
    <w:p>
      <w:pPr>
        <w:spacing w:before="0" w:after="4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F2. Warna pada HTML Viewer</w:t>
      </w:r>
    </w:p>
    <w:tbl>
      <w:tblPr>
        <w:tblStyle w:val="TableGrid"/>
        <w:tblW w:type="auto" w:w="0"/>
        <w:jc w:val="center"/>
        <w:tblLook w:firstColumn="1" w:firstRow="1" w:lastColumn="0" w:lastRow="0" w:noHBand="0" w:noVBand="1" w:val="04A0"/>
      </w:tblPr>
      <w:tblGrid>
        <w:gridCol w:w="2880"/>
        <w:gridCol w:w="2448"/>
        <w:gridCol w:w="4320"/>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Layer</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Tampilan</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Makna</w:t>
            </w:r>
          </w:p>
        </w:tc>
      </w:tr>
      <w:tr>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SILAM ash overlay</w:t>
            </w:r>
          </w:p>
        </w:tc>
        <w:tc>
          <w:tcPr>
            <w:tcW w:type="dxa" w:w="244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Raster transparan skala logaritmik</w:t>
            </w:r>
          </w:p>
        </w:tc>
        <w:tc>
          <w:tcPr>
            <w:tcW w:type="dxa" w:w="43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Konsentrasi abu hasil simulasi SILAM.</w:t>
            </w:r>
          </w:p>
        </w:tc>
      </w:tr>
      <w:tr>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VAAC observed/estimated</w:t>
            </w:r>
          </w:p>
        </w:tc>
        <w:tc>
          <w:tcPr>
            <w:tcW w:type="dxa" w:w="244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Merah</w:t>
            </w:r>
          </w:p>
        </w:tc>
        <w:tc>
          <w:tcPr>
            <w:tcW w:type="dxa" w:w="43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Area abu yang diamati atau diestimasi pada advisory.</w:t>
            </w:r>
          </w:p>
        </w:tc>
      </w:tr>
      <w:tr>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VAAC forecast +6 hour</w:t>
            </w:r>
          </w:p>
        </w:tc>
        <w:tc>
          <w:tcPr>
            <w:tcW w:type="dxa" w:w="244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Oranye putus-putus</w:t>
            </w:r>
          </w:p>
        </w:tc>
        <w:tc>
          <w:tcPr>
            <w:tcW w:type="dxa" w:w="43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Prediksi area abu 6 jam setelah advisory.</w:t>
            </w:r>
          </w:p>
        </w:tc>
      </w:tr>
      <w:tr>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VAAC forecast +12 hour</w:t>
            </w:r>
          </w:p>
        </w:tc>
        <w:tc>
          <w:tcPr>
            <w:tcW w:type="dxa" w:w="244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Kuning putus-putus</w:t>
            </w:r>
          </w:p>
        </w:tc>
        <w:tc>
          <w:tcPr>
            <w:tcW w:type="dxa" w:w="43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Prediksi area abu 12 jam setelah advisory.</w:t>
            </w:r>
          </w:p>
        </w:tc>
      </w:tr>
      <w:tr>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VAAC forecast +18 hour</w:t>
            </w:r>
          </w:p>
        </w:tc>
        <w:tc>
          <w:tcPr>
            <w:tcW w:type="dxa" w:w="244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Biru putus-putus</w:t>
            </w:r>
          </w:p>
        </w:tc>
        <w:tc>
          <w:tcPr>
            <w:tcW w:type="dxa" w:w="43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Prediksi area abu 18 jam setelah advisory.</w:t>
            </w:r>
          </w:p>
        </w:tc>
      </w:tr>
      <w:tr>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VAAC out-of-range</w:t>
            </w:r>
          </w:p>
        </w:tc>
        <w:tc>
          <w:tcPr>
            <w:tcW w:type="dxa" w:w="244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Abu-abu putus-putus</w:t>
            </w:r>
          </w:p>
        </w:tc>
        <w:tc>
          <w:tcPr>
            <w:tcW w:type="dxa" w:w="43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Waktu VAAC tidak masuk range waktu NetCDF SILAM.</w:t>
            </w:r>
          </w:p>
        </w:tc>
      </w:tr>
    </w:tbl>
    <w:p>
      <w:pPr>
        <w:spacing w:before="0" w:after="40" w:line="252" w:lineRule="auto"/>
      </w:pPr>
      <w:r>
        <w:rPr>
          <w:rFonts w:ascii="Arial" w:hAnsi="Arial" w:eastAsia="Arial"/>
          <w:b w:val="0"/>
          <w:i w:val="0"/>
          <w:color w:val="222222"/>
          <w:sz w:val="20"/>
        </w:rPr>
      </w:r>
    </w:p>
    <w:tbl>
      <w:tblPr>
        <w:tblW w:type="auto" w:w="0"/>
        <w:jc w:val="center"/>
        <w:tblLook w:firstColumn="1" w:firstRow="1" w:lastColumn="0" w:lastRow="0" w:noHBand="0" w:noVBand="1" w:val="04A0"/>
      </w:tblPr>
      <w:tblGrid>
        <w:gridCol w:w="9648"/>
      </w:tblGrid>
      <w:tr>
        <w:tc>
          <w:tcPr>
            <w:tcW w:type="dxa" w:w="9648"/>
            <w:shd w:fill="FFF3E8"/>
            <w:tcBorders>
              <w:top w:val="single" w:sz="6" w:color="E5E7EB"/>
              <w:left w:val="single" w:sz="6" w:color="E5E7EB"/>
              <w:bottom w:val="single" w:sz="6" w:color="E5E7EB"/>
              <w:right w:val="single" w:sz="6" w:color="E5E7EB"/>
            </w:tcBorders>
            <w:vAlign w:val="center"/>
          </w:tcPr>
          <w:p>
            <w:r/>
            <w:r>
              <w:rPr>
                <w:rFonts w:ascii="Arial" w:hAnsi="Arial" w:eastAsia="Arial"/>
                <w:b/>
                <w:i w:val="0"/>
                <w:color w:val="222222"/>
                <w:sz w:val="21"/>
              </w:rPr>
              <w:t>Range waktu VAAC vs NetCDF</w:t>
            </w:r>
          </w:p>
        </w:tc>
      </w:tr>
      <w:tr>
        <w:tc>
          <w:tcPr>
            <w:tcW w:type="dxa" w:w="9648"/>
            <w:shd w:fill="FFF3E8"/>
            <w:tcBorders>
              <w:top w:val="single" w:sz="6" w:color="E5E7EB"/>
              <w:left w:val="single" w:sz="6" w:color="E5E7EB"/>
              <w:bottom w:val="single" w:sz="6" w:color="E5E7EB"/>
              <w:right w:val="single" w:sz="6" w:color="E5E7EB"/>
            </w:tcBorders>
            <w:vAlign w:val="center"/>
          </w:tcPr>
          <w:p>
            <w:pPr>
              <w:spacing w:after="0"/>
              <w:jc w:val="both"/>
            </w:pPr>
            <w:r/>
            <w:r>
              <w:rPr>
                <w:rFonts w:ascii="Arial" w:hAnsi="Arial" w:eastAsia="Arial"/>
                <w:b w:val="0"/>
                <w:i w:val="0"/>
                <w:color w:val="222222"/>
                <w:sz w:val="20"/>
              </w:rPr>
              <w:t>Jika polygon VAAC tampil abu-abu, artinya GeoJSON berhasil dibaca tetapi waktu dtg_iso VAAC berada di luar range waktu NetCDF. Gunakan URL VAAC yang sesuai tanggal simulasi atau tingkatkan tolerance-hours jika selisih waktunya kecil.</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F3. Contoh Tampilan Viewer</w:t>
      </w:r>
    </w:p>
    <w:p>
      <w:pPr>
        <w:jc w:val="center"/>
      </w:pPr>
      <w:r>
        <w:drawing>
          <wp:inline xmlns:a="http://schemas.openxmlformats.org/drawingml/2006/main" xmlns:pic="http://schemas.openxmlformats.org/drawingml/2006/picture">
            <wp:extent cx="5989320" cy="2933741"/>
            <wp:docPr id="2" name="Picture 2"/>
            <wp:cNvGraphicFramePr>
              <a:graphicFrameLocks noChangeAspect="1"/>
            </wp:cNvGraphicFramePr>
            <a:graphic>
              <a:graphicData uri="http://schemas.openxmlformats.org/drawingml/2006/picture">
                <pic:pic>
                  <pic:nvPicPr>
                    <pic:cNvPr id="0" name="Screenshot 2026-05-12 at 11-50-22 SILAM Semeru Ash Player VAAC.png"/>
                    <pic:cNvPicPr/>
                  </pic:nvPicPr>
                  <pic:blipFill>
                    <a:blip r:embed="rId11"/>
                    <a:stretch>
                      <a:fillRect/>
                    </a:stretch>
                  </pic:blipFill>
                  <pic:spPr>
                    <a:xfrm>
                      <a:off x="0" y="0"/>
                      <a:ext cx="5989320" cy="2933741"/>
                    </a:xfrm>
                    <a:prstGeom prst="rect"/>
                  </pic:spPr>
                </pic:pic>
              </a:graphicData>
            </a:graphic>
          </wp:inline>
        </w:drawing>
      </w:r>
    </w:p>
    <w:p>
      <w:pPr>
        <w:spacing w:before="0" w:after="100" w:line="252" w:lineRule="auto"/>
        <w:jc w:val="center"/>
      </w:pPr>
      <w:r>
        <w:rPr>
          <w:rFonts w:ascii="Arial" w:hAnsi="Arial" w:eastAsia="Arial"/>
          <w:b w:val="0"/>
          <w:i/>
          <w:color w:val="555555"/>
          <w:sz w:val="17"/>
        </w:rPr>
        <w:t>Contoh tampilan HTML viewer dengan basemap, overlay SILAM, marker Semeru, layer control, timeline, dan legend konsentrasi abu.</w:t>
      </w:r>
    </w:p>
    <w:p>
      <w:r>
        <w:br w:type="page"/>
      </w:r>
    </w:p>
    <w:p>
      <w:pPr>
        <w:spacing w:before="120" w:after="160" w:line="252" w:lineRule="auto"/>
      </w:pPr>
      <w:r>
        <w:rPr>
          <w:rFonts w:ascii="Arial" w:hAnsi="Arial" w:eastAsia="Arial"/>
          <w:b/>
          <w:i w:val="0"/>
          <w:color w:val="0B2A4A"/>
          <w:sz w:val="30"/>
        </w:rPr>
        <w:t>BAGIAN G — CONTOH SKENARIO PENGGUNAAN</w:t>
      </w:r>
    </w:p>
    <w:tbl>
      <w:tblPr>
        <w:tblW w:type="auto" w:w="0"/>
        <w:jc w:val="left"/>
        <w:tblLook w:firstColumn="1" w:firstRow="1" w:lastColumn="0" w:lastRow="0" w:noHBand="0" w:noVBand="1" w:val="04A0"/>
      </w:tblPr>
      <w:tblGrid>
        <w:gridCol w:w="9648"/>
      </w:tblGrid>
      <w:tr>
        <w:tc>
          <w:tcPr>
            <w:tcW w:type="dxa" w:w="10312"/>
            <w:shd w:fill="F28C28"/>
            <w:tcBorders>
              <w:top w:val="single" w:sz="1" w:color="F28C28"/>
              <w:left w:val="single" w:sz="1" w:color="F28C28"/>
              <w:bottom w:val="single" w:sz="1" w:color="F28C28"/>
              <w:right w:val="single" w:sz="1" w:color="F28C28"/>
            </w:tcBorders>
          </w:tcPr>
          <w:p>
            <w:r/>
          </w:p>
        </w:tc>
      </w:tr>
    </w:tbl>
    <w:p>
      <w:pPr>
        <w:spacing w:before="180" w:after="80" w:line="252" w:lineRule="auto"/>
      </w:pPr>
      <w:r>
        <w:rPr>
          <w:rFonts w:ascii="Arial" w:hAnsi="Arial" w:eastAsia="Arial"/>
          <w:b/>
          <w:i w:val="0"/>
          <w:color w:val="0B2A4A"/>
          <w:sz w:val="25"/>
        </w:rPr>
        <w:t>G1. Simulasi Historis dengan ERA5 Sudah Ada</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python3 run_vaac_silam_pipeline.py \</w:t>
            </w:r>
            <w:r>
              <w:br/>
            </w:r>
            <w:r>
              <w:rPr>
                <w:rFonts w:ascii="Consolas" w:hAnsi="Consolas" w:eastAsia="Consolas"/>
                <w:b w:val="0"/>
                <w:i w:val="0"/>
                <w:color w:val="111827"/>
                <w:sz w:val="16"/>
              </w:rPr>
              <w:t xml:space="preserve">  --start "2026-05-06 10" \</w:t>
            </w:r>
            <w:r>
              <w:br/>
            </w:r>
            <w:r>
              <w:rPr>
                <w:rFonts w:ascii="Consolas" w:hAnsi="Consolas" w:eastAsia="Consolas"/>
                <w:b w:val="0"/>
                <w:i w:val="0"/>
                <w:color w:val="111827"/>
                <w:sz w:val="16"/>
              </w:rPr>
              <w:t xml:space="preserve">  --end "2026-05-06 12" \</w:t>
            </w:r>
            <w:r>
              <w:br/>
            </w:r>
            <w:r>
              <w:rPr>
                <w:rFonts w:ascii="Consolas" w:hAnsi="Consolas" w:eastAsia="Consolas"/>
                <w:b w:val="0"/>
                <w:i w:val="0"/>
                <w:color w:val="111827"/>
                <w:sz w:val="16"/>
              </w:rPr>
              <w:t xml:space="preserve">  --volcano SEMERU \</w:t>
            </w:r>
            <w:r>
              <w:br/>
            </w:r>
            <w:r>
              <w:rPr>
                <w:rFonts w:ascii="Consolas" w:hAnsi="Consolas" w:eastAsia="Consolas"/>
                <w:b w:val="0"/>
                <w:i w:val="0"/>
                <w:color w:val="111827"/>
                <w:sz w:val="16"/>
              </w:rPr>
              <w:t xml:space="preserve">  --case-name semeru_ash_20260506_1000_auto \</w:t>
            </w:r>
            <w:r>
              <w:br/>
            </w:r>
            <w:r>
              <w:rPr>
                <w:rFonts w:ascii="Consolas" w:hAnsi="Consolas" w:eastAsia="Consolas"/>
                <w:b w:val="0"/>
                <w:i w:val="0"/>
                <w:color w:val="111827"/>
                <w:sz w:val="16"/>
              </w:rPr>
              <w:t xml:space="preserve">  --meteo-out era5_all_semeru_TEST_20260506_10_12.grib \</w:t>
            </w:r>
            <w:r>
              <w:br/>
            </w:r>
            <w:r>
              <w:rPr>
                <w:rFonts w:ascii="Consolas" w:hAnsi="Consolas" w:eastAsia="Consolas"/>
                <w:b w:val="0"/>
                <w:i w:val="0"/>
                <w:color w:val="111827"/>
                <w:sz w:val="16"/>
              </w:rPr>
              <w:t xml:space="preserve">  --skip-era5 \</w:t>
            </w:r>
            <w:r>
              <w:br/>
            </w:r>
            <w:r>
              <w:rPr>
                <w:rFonts w:ascii="Consolas" w:hAnsi="Consolas" w:eastAsia="Consolas"/>
                <w:b w:val="0"/>
                <w:i w:val="0"/>
                <w:color w:val="111827"/>
                <w:sz w:val="16"/>
              </w:rPr>
              <w:t xml:space="preserve">  --vaa-url "https://www.volcanodiscovery.com/semeru/news/301626/vaac-advisory-2026-515.html" \</w:t>
            </w:r>
            <w:r>
              <w:br/>
            </w:r>
            <w:r>
              <w:rPr>
                <w:rFonts w:ascii="Consolas" w:hAnsi="Consolas" w:eastAsia="Consolas"/>
                <w:b w:val="0"/>
                <w:i w:val="0"/>
                <w:color w:val="111827"/>
                <w:sz w:val="16"/>
              </w:rPr>
              <w:t xml:space="preserve">  --tolerance-hours 1 \</w:t>
            </w:r>
            <w:r>
              <w:br/>
            </w:r>
            <w:r>
              <w:rPr>
                <w:rFonts w:ascii="Consolas" w:hAnsi="Consolas" w:eastAsia="Consolas"/>
                <w:b w:val="0"/>
                <w:i w:val="0"/>
                <w:color w:val="111827"/>
                <w:sz w:val="16"/>
              </w:rPr>
              <w:t xml:space="preserve">  --release-hours 2 \</w:t>
            </w:r>
            <w:r>
              <w:br/>
            </w:r>
            <w:r>
              <w:rPr>
                <w:rFonts w:ascii="Consolas" w:hAnsi="Consolas" w:eastAsia="Consolas"/>
                <w:b w:val="0"/>
                <w:i w:val="0"/>
                <w:color w:val="111827"/>
                <w:sz w:val="16"/>
              </w:rPr>
              <w:t xml:space="preserve">  --emission-rate 1000 \</w:t>
            </w:r>
            <w:r>
              <w:br/>
            </w:r>
            <w:r>
              <w:rPr>
                <w:rFonts w:ascii="Consolas" w:hAnsi="Consolas" w:eastAsia="Consolas"/>
                <w:b w:val="0"/>
                <w:i w:val="0"/>
                <w:color w:val="111827"/>
                <w:sz w:val="16"/>
              </w:rPr>
              <w:t xml:space="preserve">  --html-mode max</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G2. Simulasi Historis dengan Download ERA5 Baru</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python3 run_vaac_silam_pipeline.py \</w:t>
            </w:r>
            <w:r>
              <w:br/>
            </w:r>
            <w:r>
              <w:rPr>
                <w:rFonts w:ascii="Consolas" w:hAnsi="Consolas" w:eastAsia="Consolas"/>
                <w:b w:val="0"/>
                <w:i w:val="0"/>
                <w:color w:val="111827"/>
                <w:sz w:val="16"/>
              </w:rPr>
              <w:t xml:space="preserve">  --start "2026-05-06 10" \</w:t>
            </w:r>
            <w:r>
              <w:br/>
            </w:r>
            <w:r>
              <w:rPr>
                <w:rFonts w:ascii="Consolas" w:hAnsi="Consolas" w:eastAsia="Consolas"/>
                <w:b w:val="0"/>
                <w:i w:val="0"/>
                <w:color w:val="111827"/>
                <w:sz w:val="16"/>
              </w:rPr>
              <w:t xml:space="preserve">  --end "2026-05-06 12" \</w:t>
            </w:r>
            <w:r>
              <w:br/>
            </w:r>
            <w:r>
              <w:rPr>
                <w:rFonts w:ascii="Consolas" w:hAnsi="Consolas" w:eastAsia="Consolas"/>
                <w:b w:val="0"/>
                <w:i w:val="0"/>
                <w:color w:val="111827"/>
                <w:sz w:val="16"/>
              </w:rPr>
              <w:t xml:space="preserve">  --volcano SEMERU \</w:t>
            </w:r>
            <w:r>
              <w:br/>
            </w:r>
            <w:r>
              <w:rPr>
                <w:rFonts w:ascii="Consolas" w:hAnsi="Consolas" w:eastAsia="Consolas"/>
                <w:b w:val="0"/>
                <w:i w:val="0"/>
                <w:color w:val="111827"/>
                <w:sz w:val="16"/>
              </w:rPr>
              <w:t xml:space="preserve">  --case-name semeru_ash_20260506_1000_new \</w:t>
            </w:r>
            <w:r>
              <w:br/>
            </w:r>
            <w:r>
              <w:rPr>
                <w:rFonts w:ascii="Consolas" w:hAnsi="Consolas" w:eastAsia="Consolas"/>
                <w:b w:val="0"/>
                <w:i w:val="0"/>
                <w:color w:val="111827"/>
                <w:sz w:val="16"/>
              </w:rPr>
              <w:t xml:space="preserve">  --vaa-url "https://www.volcanodiscovery.com/semeru/news/301626/vaac-advisory-2026-515.html" \</w:t>
            </w:r>
            <w:r>
              <w:br/>
            </w:r>
            <w:r>
              <w:rPr>
                <w:rFonts w:ascii="Consolas" w:hAnsi="Consolas" w:eastAsia="Consolas"/>
                <w:b w:val="0"/>
                <w:i w:val="0"/>
                <w:color w:val="111827"/>
                <w:sz w:val="16"/>
              </w:rPr>
              <w:t xml:space="preserve">  --tolerance-hours 1</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G3. Test Update File Saja Tanpa Run SILAM</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python3 run_vaac_silam_pipeline.py \</w:t>
            </w:r>
            <w:r>
              <w:br/>
            </w:r>
            <w:r>
              <w:rPr>
                <w:rFonts w:ascii="Consolas" w:hAnsi="Consolas" w:eastAsia="Consolas"/>
                <w:b w:val="0"/>
                <w:i w:val="0"/>
                <w:color w:val="111827"/>
                <w:sz w:val="16"/>
              </w:rPr>
              <w:t xml:space="preserve">  --start "2026-05-06 10" \</w:t>
            </w:r>
            <w:r>
              <w:br/>
            </w:r>
            <w:r>
              <w:rPr>
                <w:rFonts w:ascii="Consolas" w:hAnsi="Consolas" w:eastAsia="Consolas"/>
                <w:b w:val="0"/>
                <w:i w:val="0"/>
                <w:color w:val="111827"/>
                <w:sz w:val="16"/>
              </w:rPr>
              <w:t xml:space="preserve">  --end "2026-05-06 12" \</w:t>
            </w:r>
            <w:r>
              <w:br/>
            </w:r>
            <w:r>
              <w:rPr>
                <w:rFonts w:ascii="Consolas" w:hAnsi="Consolas" w:eastAsia="Consolas"/>
                <w:b w:val="0"/>
                <w:i w:val="0"/>
                <w:color w:val="111827"/>
                <w:sz w:val="16"/>
              </w:rPr>
              <w:t xml:space="preserve">  --volcano SEMERU \</w:t>
            </w:r>
            <w:r>
              <w:br/>
            </w:r>
            <w:r>
              <w:rPr>
                <w:rFonts w:ascii="Consolas" w:hAnsi="Consolas" w:eastAsia="Consolas"/>
                <w:b w:val="0"/>
                <w:i w:val="0"/>
                <w:color w:val="111827"/>
                <w:sz w:val="16"/>
              </w:rPr>
              <w:t xml:space="preserve">  --case-name semeru_ash_test_update_only \</w:t>
            </w:r>
            <w:r>
              <w:br/>
            </w:r>
            <w:r>
              <w:rPr>
                <w:rFonts w:ascii="Consolas" w:hAnsi="Consolas" w:eastAsia="Consolas"/>
                <w:b w:val="0"/>
                <w:i w:val="0"/>
                <w:color w:val="111827"/>
                <w:sz w:val="16"/>
              </w:rPr>
              <w:t xml:space="preserve">  --meteo-out era5_all_semeru_TEST_20260506_10_12.grib \</w:t>
            </w:r>
            <w:r>
              <w:br/>
            </w:r>
            <w:r>
              <w:rPr>
                <w:rFonts w:ascii="Consolas" w:hAnsi="Consolas" w:eastAsia="Consolas"/>
                <w:b w:val="0"/>
                <w:i w:val="0"/>
                <w:color w:val="111827"/>
                <w:sz w:val="16"/>
              </w:rPr>
              <w:t xml:space="preserve">  --skip-era5 --skip-run --skip-html \</w:t>
            </w:r>
            <w:r>
              <w:br/>
            </w:r>
            <w:r>
              <w:rPr>
                <w:rFonts w:ascii="Consolas" w:hAnsi="Consolas" w:eastAsia="Consolas"/>
                <w:b w:val="0"/>
                <w:i w:val="0"/>
                <w:color w:val="111827"/>
                <w:sz w:val="16"/>
              </w:rPr>
              <w:t xml:space="preserve">  --vaa-url "https://www.volcanodiscovery.com/semeru/news/301626/vaac-advisory-2026-515.html" \</w:t>
            </w:r>
            <w:r>
              <w:br/>
            </w:r>
            <w:r>
              <w:rPr>
                <w:rFonts w:ascii="Consolas" w:hAnsi="Consolas" w:eastAsia="Consolas"/>
                <w:b w:val="0"/>
                <w:i w:val="0"/>
                <w:color w:val="111827"/>
                <w:sz w:val="16"/>
              </w:rPr>
              <w:t xml:space="preserve">  --tolerance-hours 1</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G4. Mode Viewer Layer 5000 Meter</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python3 run_vaac_silam_pipeline.py \</w:t>
            </w:r>
            <w:r>
              <w:br/>
            </w:r>
            <w:r>
              <w:rPr>
                <w:rFonts w:ascii="Consolas" w:hAnsi="Consolas" w:eastAsia="Consolas"/>
                <w:b w:val="0"/>
                <w:i w:val="0"/>
                <w:color w:val="111827"/>
                <w:sz w:val="16"/>
              </w:rPr>
              <w:t xml:space="preserve">  --start "2026-05-06 10" \</w:t>
            </w:r>
            <w:r>
              <w:br/>
            </w:r>
            <w:r>
              <w:rPr>
                <w:rFonts w:ascii="Consolas" w:hAnsi="Consolas" w:eastAsia="Consolas"/>
                <w:b w:val="0"/>
                <w:i w:val="0"/>
                <w:color w:val="111827"/>
                <w:sz w:val="16"/>
              </w:rPr>
              <w:t xml:space="preserve">  --end "2026-05-06 12" \</w:t>
            </w:r>
            <w:r>
              <w:br/>
            </w:r>
            <w:r>
              <w:rPr>
                <w:rFonts w:ascii="Consolas" w:hAnsi="Consolas" w:eastAsia="Consolas"/>
                <w:b w:val="0"/>
                <w:i w:val="0"/>
                <w:color w:val="111827"/>
                <w:sz w:val="16"/>
              </w:rPr>
              <w:t xml:space="preserve">  --case-name semeru_layer_5000m \</w:t>
            </w:r>
            <w:r>
              <w:br/>
            </w:r>
            <w:r>
              <w:rPr>
                <w:rFonts w:ascii="Consolas" w:hAnsi="Consolas" w:eastAsia="Consolas"/>
                <w:b w:val="0"/>
                <w:i w:val="0"/>
                <w:color w:val="111827"/>
                <w:sz w:val="16"/>
              </w:rPr>
              <w:t xml:space="preserve">  --meteo-out era5_all_semeru_TEST_20260506_10_12.grib \</w:t>
            </w:r>
            <w:r>
              <w:br/>
            </w:r>
            <w:r>
              <w:rPr>
                <w:rFonts w:ascii="Consolas" w:hAnsi="Consolas" w:eastAsia="Consolas"/>
                <w:b w:val="0"/>
                <w:i w:val="0"/>
                <w:color w:val="111827"/>
                <w:sz w:val="16"/>
              </w:rPr>
              <w:t xml:space="preserve">  --skip-era5 \</w:t>
            </w:r>
            <w:r>
              <w:br/>
            </w:r>
            <w:r>
              <w:rPr>
                <w:rFonts w:ascii="Consolas" w:hAnsi="Consolas" w:eastAsia="Consolas"/>
                <w:b w:val="0"/>
                <w:i w:val="0"/>
                <w:color w:val="111827"/>
                <w:sz w:val="16"/>
              </w:rPr>
              <w:t xml:space="preserve">  --vaa-url "https://www.volcanodiscovery.com/semeru/news/301626/vaac-advisory-2026-515.html" \</w:t>
            </w:r>
            <w:r>
              <w:br/>
            </w:r>
            <w:r>
              <w:rPr>
                <w:rFonts w:ascii="Consolas" w:hAnsi="Consolas" w:eastAsia="Consolas"/>
                <w:b w:val="0"/>
                <w:i w:val="0"/>
                <w:color w:val="111827"/>
                <w:sz w:val="16"/>
              </w:rPr>
              <w:t xml:space="preserve">  --html-mode layer --html-height 5000</w:t>
            </w:r>
          </w:p>
        </w:tc>
      </w:tr>
    </w:tbl>
    <w:p>
      <w:pPr>
        <w:spacing w:before="0" w:after="20" w:line="252" w:lineRule="auto"/>
      </w:pPr>
      <w:r>
        <w:rPr>
          <w:rFonts w:ascii="Arial" w:hAnsi="Arial" w:eastAsia="Arial"/>
          <w:b w:val="0"/>
          <w:i w:val="0"/>
          <w:color w:val="222222"/>
          <w:sz w:val="20"/>
        </w:rPr>
      </w:r>
    </w:p>
    <w:p>
      <w:pPr>
        <w:spacing w:before="120" w:after="160" w:line="252" w:lineRule="auto"/>
      </w:pPr>
      <w:r>
        <w:rPr>
          <w:rFonts w:ascii="Arial" w:hAnsi="Arial" w:eastAsia="Arial"/>
          <w:b/>
          <w:i w:val="0"/>
          <w:color w:val="0B2A4A"/>
          <w:sz w:val="30"/>
        </w:rPr>
        <w:t>BAGIAN H — TROUBLESHOOTING</w:t>
      </w:r>
    </w:p>
    <w:tbl>
      <w:tblPr>
        <w:tblW w:type="auto" w:w="0"/>
        <w:jc w:val="left"/>
        <w:tblLook w:firstColumn="1" w:firstRow="1" w:lastColumn="0" w:lastRow="0" w:noHBand="0" w:noVBand="1" w:val="04A0"/>
      </w:tblPr>
      <w:tblGrid>
        <w:gridCol w:w="9648"/>
      </w:tblGrid>
      <w:tr>
        <w:tc>
          <w:tcPr>
            <w:tcW w:type="dxa" w:w="10312"/>
            <w:shd w:fill="F28C28"/>
            <w:tcBorders>
              <w:top w:val="single" w:sz="1" w:color="F28C28"/>
              <w:left w:val="single" w:sz="1" w:color="F28C28"/>
              <w:bottom w:val="single" w:sz="1" w:color="F28C28"/>
              <w:right w:val="single" w:sz="1" w:color="F28C28"/>
            </w:tcBorders>
          </w:tcPr>
          <w:p>
            <w:r/>
          </w:p>
        </w:tc>
      </w:tr>
    </w:tbl>
    <w:tbl>
      <w:tblPr>
        <w:tblStyle w:val="TableGrid"/>
        <w:tblW w:type="auto" w:w="0"/>
        <w:jc w:val="center"/>
        <w:tblLook w:firstColumn="1" w:firstRow="1" w:lastColumn="0" w:lastRow="0" w:noHBand="0" w:noVBand="1" w:val="04A0"/>
      </w:tblPr>
      <w:tblGrid>
        <w:gridCol w:w="2880"/>
        <w:gridCol w:w="3600"/>
        <w:gridCol w:w="3168"/>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Gejala</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Kemungkinan Penyebab</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Tindakan</w:t>
            </w:r>
          </w:p>
        </w:tc>
      </w:tr>
      <w:tr>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AccessError: Restricted access to ERA5T</w:t>
            </w:r>
          </w:p>
        </w:tc>
        <w:tc>
          <w:tcPr>
            <w:tcW w:type="dxa" w:w="360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Tanggal ERA5 terlalu recent atau akun belum memiliki akses ERA5T.</w:t>
            </w:r>
          </w:p>
        </w:tc>
        <w:tc>
          <w:tcPr>
            <w:tcW w:type="dxa" w:w="316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Mundurkan periode simulasi ke tanggal yang sudah aman atau tunggu data tersedia.</w:t>
            </w:r>
          </w:p>
        </w:tc>
      </w:tr>
      <w:tr>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Too many messages in grib file</w:t>
            </w:r>
          </w:p>
        </w:tc>
        <w:tc>
          <w:tcPr>
            <w:tcW w:type="dxa" w:w="360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File GRIB terlalu banyak field untuk limit pembaca GRIB pada binary SILAM.</w:t>
            </w:r>
          </w:p>
        </w:tc>
        <w:tc>
          <w:tcPr>
            <w:tcW w:type="dxa" w:w="316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Gunakan periode meteo lebih pendek atau recompile SILAM dengan limit field lebih besar.</w:t>
            </w:r>
          </w:p>
        </w:tc>
      </w:tr>
      <w:tr>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No VAAC matched</w:t>
            </w:r>
          </w:p>
        </w:tc>
        <w:tc>
          <w:tcPr>
            <w:tcW w:type="dxa" w:w="360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URL VAAC tidak sesuai tanggal simulasi atau tolerance terlalu kecil.</w:t>
            </w:r>
          </w:p>
        </w:tc>
        <w:tc>
          <w:tcPr>
            <w:tcW w:type="dxa" w:w="316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Gunakan URL advisory historis yang benar atau tambahkan --tolerance-hours.</w:t>
            </w:r>
          </w:p>
        </w:tc>
      </w:tr>
      <w:tr>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Polygon VAAC abu-abu</w:t>
            </w:r>
          </w:p>
        </w:tc>
        <w:tc>
          <w:tcPr>
            <w:tcW w:type="dxa" w:w="360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VAAC berhasil diplot tetapi waktunya di luar range NetCDF.</w:t>
            </w:r>
          </w:p>
        </w:tc>
        <w:tc>
          <w:tcPr>
            <w:tcW w:type="dxa" w:w="316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Gunakan VAAC dengan dtg_iso sesuai range simulasi.</w:t>
            </w:r>
          </w:p>
        </w:tc>
      </w:tr>
      <w:tr>
        <w:tc>
          <w:tcPr>
            <w:tcW w:type="dxa" w:w="288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HTML basemap kosong</w:t>
            </w:r>
          </w:p>
        </w:tc>
        <w:tc>
          <w:tcPr>
            <w:tcW w:type="dxa" w:w="360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Koneksi internet tidak tersedia untuk tile basemap online.</w:t>
            </w:r>
          </w:p>
        </w:tc>
        <w:tc>
          <w:tcPr>
            <w:tcW w:type="dxa" w:w="316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Buka HTML saat online atau gunakan tile server lokal/offline.</w:t>
            </w:r>
          </w:p>
        </w:tc>
      </w:tr>
      <w:tr>
        <w:tc>
          <w:tcPr>
            <w:tcW w:type="dxa" w:w="288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ash_output.nc tidak ditemukan</w:t>
            </w:r>
          </w:p>
        </w:tc>
        <w:tc>
          <w:tcPr>
            <w:tcW w:type="dxa" w:w="360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SILAM gagal berjalan atau output template berbeda.</w:t>
            </w:r>
          </w:p>
        </w:tc>
        <w:tc>
          <w:tcPr>
            <w:tcW w:type="dxa" w:w="316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Cek log folder output dan pastikan control file mengarah ke output template yang benar.</w:t>
            </w:r>
          </w:p>
        </w:tc>
      </w:tr>
    </w:tbl>
    <w:p>
      <w:pPr>
        <w:spacing w:before="0" w:after="4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H1. Checklist Sebelum Run</w:t>
      </w:r>
    </w:p>
    <w:tbl>
      <w:tblPr>
        <w:tblStyle w:val="TableGrid"/>
        <w:tblW w:type="auto" w:w="0"/>
        <w:jc w:val="center"/>
        <w:tblLook w:firstColumn="1" w:firstRow="1" w:lastColumn="0" w:lastRow="0" w:noHBand="0" w:noVBand="1" w:val="04A0"/>
      </w:tblPr>
      <w:tblGrid>
        <w:gridCol w:w="720"/>
        <w:gridCol w:w="6624"/>
        <w:gridCol w:w="2304"/>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No</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Pemeriksaan</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Status</w:t>
            </w:r>
          </w:p>
        </w:tc>
      </w:tr>
      <w:tr>
        <w:tc>
          <w:tcPr>
            <w:tcW w:type="dxa" w:w="7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1</w:t>
            </w:r>
          </w:p>
        </w:tc>
        <w:tc>
          <w:tcPr>
            <w:tcW w:type="dxa" w:w="6624"/>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Rentang waktu start-end sudah UTC dan sesuai kebutuhan.</w:t>
            </w:r>
          </w:p>
        </w:tc>
        <w:tc>
          <w:tcPr>
            <w:tcW w:type="dxa" w:w="2304"/>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Wajib</w:t>
            </w:r>
          </w:p>
        </w:tc>
      </w:tr>
      <w:tr>
        <w:tc>
          <w:tcPr>
            <w:tcW w:type="dxa" w:w="7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2</w:t>
            </w:r>
          </w:p>
        </w:tc>
        <w:tc>
          <w:tcPr>
            <w:tcW w:type="dxa" w:w="6624"/>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File ERA5 tersedia dan tidak terlalu besar untuk binary SILAM.</w:t>
            </w:r>
          </w:p>
        </w:tc>
        <w:tc>
          <w:tcPr>
            <w:tcW w:type="dxa" w:w="2304"/>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Wajib</w:t>
            </w:r>
          </w:p>
        </w:tc>
      </w:tr>
      <w:tr>
        <w:tc>
          <w:tcPr>
            <w:tcW w:type="dxa" w:w="7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3</w:t>
            </w:r>
          </w:p>
        </w:tc>
        <w:tc>
          <w:tcPr>
            <w:tcW w:type="dxa" w:w="6624"/>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URL VAAC sesuai tanggal simulasi.</w:t>
            </w:r>
          </w:p>
        </w:tc>
        <w:tc>
          <w:tcPr>
            <w:tcW w:type="dxa" w:w="2304"/>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Wajib historical</w:t>
            </w:r>
          </w:p>
        </w:tc>
      </w:tr>
      <w:tr>
        <w:tc>
          <w:tcPr>
            <w:tcW w:type="dxa" w:w="7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4</w:t>
            </w:r>
          </w:p>
        </w:tc>
        <w:tc>
          <w:tcPr>
            <w:tcW w:type="dxa" w:w="6624"/>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Control file dan source file memiliki backup .bak.</w:t>
            </w:r>
          </w:p>
        </w:tc>
        <w:tc>
          <w:tcPr>
            <w:tcW w:type="dxa" w:w="2304"/>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Disarankan</w:t>
            </w:r>
          </w:p>
        </w:tc>
      </w:tr>
      <w:tr>
        <w:tc>
          <w:tcPr>
            <w:tcW w:type="dxa" w:w="720"/>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5</w:t>
            </w:r>
          </w:p>
        </w:tc>
        <w:tc>
          <w:tcPr>
            <w:tcW w:type="dxa" w:w="6624"/>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Folder output case belum dipakai untuk hasil final lain.</w:t>
            </w:r>
          </w:p>
        </w:tc>
        <w:tc>
          <w:tcPr>
            <w:tcW w:type="dxa" w:w="2304"/>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Disarankan</w:t>
            </w:r>
          </w:p>
        </w:tc>
      </w:tr>
      <w:tr>
        <w:tc>
          <w:tcPr>
            <w:tcW w:type="dxa" w:w="720"/>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6</w:t>
            </w:r>
          </w:p>
        </w:tc>
        <w:tc>
          <w:tcPr>
            <w:tcW w:type="dxa" w:w="6624"/>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HTML viewer dibuka dan polygon VAAC tidak out-of-range.</w:t>
            </w:r>
          </w:p>
        </w:tc>
        <w:tc>
          <w:tcPr>
            <w:tcW w:type="dxa" w:w="2304"/>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Validasi akhir</w:t>
            </w:r>
          </w:p>
        </w:tc>
      </w:tr>
    </w:tbl>
    <w:p>
      <w:pPr>
        <w:spacing w:before="0" w:after="4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H2. Validasi Output NetCDF</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python3 - &lt;&lt;'PYNC'</w:t>
            </w:r>
            <w:r>
              <w:br/>
            </w:r>
            <w:r>
              <w:rPr>
                <w:rFonts w:ascii="Consolas" w:hAnsi="Consolas" w:eastAsia="Consolas"/>
                <w:b w:val="0"/>
                <w:i w:val="0"/>
                <w:color w:val="111827"/>
                <w:sz w:val="16"/>
              </w:rPr>
              <w:t>from scipy.io import netcdf_file</w:t>
            </w:r>
            <w:r>
              <w:br/>
            </w:r>
            <w:r>
              <w:rPr>
                <w:rFonts w:ascii="Consolas" w:hAnsi="Consolas" w:eastAsia="Consolas"/>
                <w:b w:val="0"/>
                <w:i w:val="0"/>
                <w:color w:val="111827"/>
                <w:sz w:val="16"/>
              </w:rPr>
              <w:t>f = netcdf_file('./output/semeru_ash_20260506_1000_auto/ash_output.nc', 'r', mmap=False)</w:t>
            </w:r>
            <w:r>
              <w:br/>
            </w:r>
            <w:r>
              <w:rPr>
                <w:rFonts w:ascii="Consolas" w:hAnsi="Consolas" w:eastAsia="Consolas"/>
                <w:b w:val="0"/>
                <w:i w:val="0"/>
                <w:color w:val="111827"/>
                <w:sz w:val="16"/>
              </w:rPr>
              <w:t>print(f.variables.keys())</w:t>
            </w:r>
            <w:r>
              <w:br/>
            </w:r>
            <w:r>
              <w:rPr>
                <w:rFonts w:ascii="Consolas" w:hAnsi="Consolas" w:eastAsia="Consolas"/>
                <w:b w:val="0"/>
                <w:i w:val="0"/>
                <w:color w:val="111827"/>
                <w:sz w:val="16"/>
              </w:rPr>
              <w:t>print('time:', f.variables['time'].data)</w:t>
            </w:r>
            <w:r>
              <w:br/>
            </w:r>
            <w:r>
              <w:rPr>
                <w:rFonts w:ascii="Consolas" w:hAnsi="Consolas" w:eastAsia="Consolas"/>
                <w:b w:val="0"/>
                <w:i w:val="0"/>
                <w:color w:val="111827"/>
                <w:sz w:val="16"/>
              </w:rPr>
              <w:t>print('lon:', f.variables['lon'].data.min(), f.variables['lon'].data.max())</w:t>
            </w:r>
            <w:r>
              <w:br/>
            </w:r>
            <w:r>
              <w:rPr>
                <w:rFonts w:ascii="Consolas" w:hAnsi="Consolas" w:eastAsia="Consolas"/>
                <w:b w:val="0"/>
                <w:i w:val="0"/>
                <w:color w:val="111827"/>
                <w:sz w:val="16"/>
              </w:rPr>
              <w:t>print('lat:', f.variables['lat'].data.min(), f.variables['lat'].data.max())</w:t>
            </w:r>
            <w:r>
              <w:br/>
            </w:r>
            <w:r>
              <w:rPr>
                <w:rFonts w:ascii="Consolas" w:hAnsi="Consolas" w:eastAsia="Consolas"/>
                <w:b w:val="0"/>
                <w:i w:val="0"/>
                <w:color w:val="111827"/>
                <w:sz w:val="16"/>
              </w:rPr>
              <w:t>f.close()</w:t>
            </w:r>
            <w:r>
              <w:br/>
            </w:r>
            <w:r>
              <w:rPr>
                <w:rFonts w:ascii="Consolas" w:hAnsi="Consolas" w:eastAsia="Consolas"/>
                <w:b w:val="0"/>
                <w:i w:val="0"/>
                <w:color w:val="111827"/>
                <w:sz w:val="16"/>
              </w:rPr>
              <w:t>PYNC</w:t>
            </w:r>
          </w:p>
        </w:tc>
      </w:tr>
    </w:tbl>
    <w:p>
      <w:pPr>
        <w:spacing w:before="0" w:after="20" w:line="252" w:lineRule="auto"/>
      </w:pPr>
      <w:r>
        <w:rPr>
          <w:rFonts w:ascii="Arial" w:hAnsi="Arial" w:eastAsia="Arial"/>
          <w:b w:val="0"/>
          <w:i w:val="0"/>
          <w:color w:val="222222"/>
          <w:sz w:val="20"/>
        </w:rPr>
      </w:r>
    </w:p>
    <w:p>
      <w:r>
        <w:br w:type="page"/>
      </w:r>
    </w:p>
    <w:p>
      <w:pPr>
        <w:spacing w:before="120" w:after="160" w:line="252" w:lineRule="auto"/>
      </w:pPr>
      <w:r>
        <w:rPr>
          <w:rFonts w:ascii="Arial" w:hAnsi="Arial" w:eastAsia="Arial"/>
          <w:b/>
          <w:i w:val="0"/>
          <w:color w:val="0B2A4A"/>
          <w:sz w:val="30"/>
        </w:rPr>
        <w:t>BAGIAN I — FORMAT FILE YANG DIHASILKAN</w:t>
      </w:r>
    </w:p>
    <w:tbl>
      <w:tblPr>
        <w:tblW w:type="auto" w:w="0"/>
        <w:jc w:val="left"/>
        <w:tblLook w:firstColumn="1" w:firstRow="1" w:lastColumn="0" w:lastRow="0" w:noHBand="0" w:noVBand="1" w:val="04A0"/>
      </w:tblPr>
      <w:tblGrid>
        <w:gridCol w:w="9648"/>
      </w:tblGrid>
      <w:tr>
        <w:tc>
          <w:tcPr>
            <w:tcW w:type="dxa" w:w="10312"/>
            <w:shd w:fill="F28C28"/>
            <w:tcBorders>
              <w:top w:val="single" w:sz="1" w:color="F28C28"/>
              <w:left w:val="single" w:sz="1" w:color="F28C28"/>
              <w:bottom w:val="single" w:sz="1" w:color="F28C28"/>
              <w:right w:val="single" w:sz="1" w:color="F28C28"/>
            </w:tcBorders>
          </w:tcPr>
          <w:p>
            <w:r/>
          </w:p>
        </w:tc>
      </w:tr>
    </w:tbl>
    <w:p>
      <w:pPr>
        <w:spacing w:before="180" w:after="80" w:line="252" w:lineRule="auto"/>
      </w:pPr>
      <w:r>
        <w:rPr>
          <w:rFonts w:ascii="Arial" w:hAnsi="Arial" w:eastAsia="Arial"/>
          <w:b/>
          <w:i w:val="0"/>
          <w:color w:val="0B2A4A"/>
          <w:sz w:val="25"/>
        </w:rPr>
        <w:t>I1. Contoh Control File yang Diubah</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case_name = semeru_ash_20260506_1000_auto</w:t>
            </w:r>
            <w:r>
              <w:br/>
            </w:r>
            <w:r>
              <w:rPr>
                <w:rFonts w:ascii="Consolas" w:hAnsi="Consolas" w:eastAsia="Consolas"/>
                <w:b w:val="0"/>
                <w:i w:val="0"/>
                <w:color w:val="111827"/>
                <w:sz w:val="16"/>
              </w:rPr>
              <w:t>start_time = 2026 05 06 10 00 00</w:t>
            </w:r>
            <w:r>
              <w:br/>
            </w:r>
            <w:r>
              <w:rPr>
                <w:rFonts w:ascii="Consolas" w:hAnsi="Consolas" w:eastAsia="Consolas"/>
                <w:b w:val="0"/>
                <w:i w:val="0"/>
                <w:color w:val="111827"/>
                <w:sz w:val="16"/>
              </w:rPr>
              <w:t>end_time = 2026 05 06 12 00 00</w:t>
            </w:r>
            <w:r>
              <w:br/>
            </w:r>
            <w:r>
              <w:rPr>
                <w:rFonts w:ascii="Consolas" w:hAnsi="Consolas" w:eastAsia="Consolas"/>
                <w:b w:val="0"/>
                <w:i w:val="0"/>
                <w:color w:val="111827"/>
                <w:sz w:val="16"/>
              </w:rPr>
              <w:t>dynamic_meteo_file = GRIB ./meteo/era5_all_semeru_TEST_20260506_10_12.grib</w:t>
            </w:r>
            <w:r>
              <w:br/>
            </w:r>
            <w:r>
              <w:rPr>
                <w:rFonts w:ascii="Consolas" w:hAnsi="Consolas" w:eastAsia="Consolas"/>
                <w:b w:val="0"/>
                <w:i w:val="0"/>
                <w:color w:val="111827"/>
                <w:sz w:val="16"/>
              </w:rPr>
              <w:t>static_meteo_file = GRIB ./meteo/era5_all_semeru_TEST_20260506_10_12.grib</w:t>
            </w:r>
            <w:r>
              <w:br/>
            </w:r>
            <w:r>
              <w:rPr>
                <w:rFonts w:ascii="Consolas" w:hAnsi="Consolas" w:eastAsia="Consolas"/>
                <w:b w:val="0"/>
                <w:i w:val="0"/>
                <w:color w:val="111827"/>
                <w:sz w:val="16"/>
              </w:rPr>
              <w:t>emission_source = EULERIAN ./ini/src_semeru_point.v5</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I2. Contoh Source Point v5</w:t>
      </w:r>
    </w:p>
    <w:tbl>
      <w:tblPr>
        <w:tblW w:type="auto" w:w="0"/>
        <w:jc w:val="center"/>
        <w:tblLook w:firstColumn="1" w:firstRow="1" w:lastColumn="0" w:lastRow="0" w:noHBand="0" w:noVBand="1" w:val="04A0"/>
      </w:tblPr>
      <w:tblGrid>
        <w:gridCol w:w="9648"/>
      </w:tblGrid>
      <w:tr>
        <w:tc>
          <w:tcPr>
            <w:tcW w:type="dxa" w:w="10312"/>
            <w:shd w:fill="F1F5F9"/>
            <w:tcBorders>
              <w:top w:val="single" w:sz="6" w:color="CBD5E1"/>
              <w:left w:val="single" w:sz="6" w:color="CBD5E1"/>
              <w:bottom w:val="single" w:sz="6" w:color="CBD5E1"/>
              <w:right w:val="single" w:sz="6" w:color="CBD5E1"/>
            </w:tcBorders>
          </w:tcPr>
          <w:p>
            <w:pPr>
              <w:spacing w:after="0"/>
            </w:pPr>
            <w:r/>
            <w:r>
              <w:rPr>
                <w:rFonts w:ascii="Consolas" w:hAnsi="Consolas" w:eastAsia="Consolas"/>
                <w:b w:val="0"/>
                <w:i w:val="0"/>
                <w:color w:val="111827"/>
                <w:sz w:val="16"/>
              </w:rPr>
              <w:t>POINT_SOURCE_5</w:t>
            </w:r>
            <w:r>
              <w:br/>
            </w:r>
            <w:r>
              <w:rPr>
                <w:rFonts w:ascii="Consolas" w:hAnsi="Consolas" w:eastAsia="Consolas"/>
                <w:b w:val="0"/>
                <w:i w:val="0"/>
                <w:color w:val="111827"/>
                <w:sz w:val="16"/>
              </w:rPr>
              <w:t>source_name = SEMERU_ASH_20260506_1000_AUTO_SRC</w:t>
            </w:r>
            <w:r>
              <w:br/>
            </w:r>
            <w:r>
              <w:rPr>
                <w:rFonts w:ascii="Consolas" w:hAnsi="Consolas" w:eastAsia="Consolas"/>
                <w:b w:val="0"/>
                <w:i w:val="0"/>
                <w:color w:val="111827"/>
                <w:sz w:val="16"/>
              </w:rPr>
              <w:t>source_sector_name = NATURAL</w:t>
            </w:r>
            <w:r>
              <w:br/>
            </w:r>
            <w:r>
              <w:rPr>
                <w:rFonts w:ascii="Consolas" w:hAnsi="Consolas" w:eastAsia="Consolas"/>
                <w:b w:val="0"/>
                <w:i w:val="0"/>
                <w:color w:val="111827"/>
                <w:sz w:val="16"/>
              </w:rPr>
              <w:t>source_latitude = -8.100000</w:t>
            </w:r>
            <w:r>
              <w:br/>
            </w:r>
            <w:r>
              <w:rPr>
                <w:rFonts w:ascii="Consolas" w:hAnsi="Consolas" w:eastAsia="Consolas"/>
                <w:b w:val="0"/>
                <w:i w:val="0"/>
                <w:color w:val="111827"/>
                <w:sz w:val="16"/>
              </w:rPr>
              <w:t>source_longitude = 112.916667</w:t>
            </w:r>
            <w:r>
              <w:br/>
            </w:r>
            <w:r>
              <w:rPr>
                <w:rFonts w:ascii="Consolas" w:hAnsi="Consolas" w:eastAsia="Consolas"/>
                <w:b w:val="0"/>
                <w:i w:val="0"/>
                <w:color w:val="111827"/>
                <w:sz w:val="16"/>
              </w:rPr>
              <w:t>release_rate_unit = kg/sec</w:t>
            </w:r>
            <w:r>
              <w:br/>
            </w:r>
            <w:r>
              <w:rPr>
                <w:rFonts w:ascii="Consolas" w:hAnsi="Consolas" w:eastAsia="Consolas"/>
                <w:b w:val="0"/>
                <w:i w:val="0"/>
                <w:color w:val="111827"/>
                <w:sz w:val="16"/>
              </w:rPr>
              <w:t>vertical_unit = m</w:t>
            </w:r>
            <w:r>
              <w:br/>
            </w:r>
            <w:r>
              <w:rPr>
                <w:rFonts w:ascii="Consolas" w:hAnsi="Consolas" w:eastAsia="Consolas"/>
                <w:b w:val="0"/>
                <w:i w:val="0"/>
                <w:color w:val="111827"/>
                <w:sz w:val="16"/>
              </w:rPr>
              <w:t>vertical_distribution = SINGLE_LEVEL_DYNAMIC</w:t>
            </w:r>
            <w:r>
              <w:br/>
            </w:r>
            <w:r>
              <w:rPr>
                <w:rFonts w:ascii="Consolas" w:hAnsi="Consolas" w:eastAsia="Consolas"/>
                <w:b w:val="0"/>
                <w:i w:val="0"/>
                <w:color w:val="111827"/>
                <w:sz w:val="16"/>
              </w:rPr>
              <w:t>stack_height = 3657.0 m</w:t>
            </w:r>
            <w:r>
              <w:br/>
            </w:r>
            <w:r>
              <w:rPr>
                <w:rFonts w:ascii="Consolas" w:hAnsi="Consolas" w:eastAsia="Consolas"/>
                <w:b w:val="0"/>
                <w:i w:val="0"/>
                <w:color w:val="111827"/>
                <w:sz w:val="16"/>
              </w:rPr>
              <w:t>par_str_point = 2026 5 6 10 50 0.  1.  3657.0 4876.8  0. 273. VOLCANO_ASH_COCKTAIL 1000.000</w:t>
            </w:r>
            <w:r>
              <w:br/>
            </w:r>
            <w:r>
              <w:rPr>
                <w:rFonts w:ascii="Consolas" w:hAnsi="Consolas" w:eastAsia="Consolas"/>
                <w:b w:val="0"/>
                <w:i w:val="0"/>
                <w:color w:val="111827"/>
                <w:sz w:val="16"/>
              </w:rPr>
              <w:t>par_str_point = 2026 5 6 12 00 0.  1.  3657.0 4876.8  0. 273. VOLCANO_ASH_COCKTAIL 0.</w:t>
            </w:r>
            <w:r>
              <w:br/>
            </w:r>
            <w:r>
              <w:rPr>
                <w:rFonts w:ascii="Consolas" w:hAnsi="Consolas" w:eastAsia="Consolas"/>
                <w:b w:val="0"/>
                <w:i w:val="0"/>
                <w:color w:val="111827"/>
                <w:sz w:val="16"/>
              </w:rPr>
              <w:t>END_POINT_SOURCE_5</w:t>
            </w:r>
          </w:p>
        </w:tc>
      </w:tr>
    </w:tbl>
    <w:p>
      <w:pPr>
        <w:spacing w:before="0" w:after="20" w:line="252" w:lineRule="auto"/>
      </w:pPr>
      <w:r>
        <w:rPr>
          <w:rFonts w:ascii="Arial" w:hAnsi="Arial" w:eastAsia="Arial"/>
          <w:b w:val="0"/>
          <w:i w:val="0"/>
          <w:color w:val="222222"/>
          <w:sz w:val="20"/>
        </w:rPr>
      </w:r>
    </w:p>
    <w:p>
      <w:pPr>
        <w:spacing w:before="180" w:after="80" w:line="252" w:lineRule="auto"/>
      </w:pPr>
      <w:r>
        <w:rPr>
          <w:rFonts w:ascii="Arial" w:hAnsi="Arial" w:eastAsia="Arial"/>
          <w:b/>
          <w:i w:val="0"/>
          <w:color w:val="0B2A4A"/>
          <w:sz w:val="25"/>
        </w:rPr>
        <w:t>I3. Definisi Parameter Penting</w:t>
      </w:r>
    </w:p>
    <w:tbl>
      <w:tblPr>
        <w:tblStyle w:val="TableGrid"/>
        <w:tblW w:type="auto" w:w="0"/>
        <w:jc w:val="center"/>
        <w:tblLook w:firstColumn="1" w:firstRow="1" w:lastColumn="0" w:lastRow="0" w:noHBand="0" w:noVBand="1" w:val="04A0"/>
      </w:tblPr>
      <w:tblGrid>
        <w:gridCol w:w="3168"/>
        <w:gridCol w:w="4032"/>
        <w:gridCol w:w="2448"/>
      </w:tblGrid>
      <w:tr>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Parameter</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Definisi</w:t>
            </w:r>
          </w:p>
        </w:tc>
        <w:tc>
          <w:tcPr>
            <w:tcW w:type="dxa" w:w="3437"/>
            <w:shd w:fill="0B2A4A"/>
            <w:tcBorders>
              <w:top w:val="single" w:sz="5" w:color="BFC6D1"/>
              <w:left w:val="single" w:sz="5" w:color="BFC6D1"/>
              <w:bottom w:val="single" w:sz="5" w:color="BFC6D1"/>
              <w:right w:val="single" w:sz="5" w:color="BFC6D1"/>
            </w:tcBorders>
          </w:tcPr>
          <w:p>
            <w:pPr>
              <w:jc w:val="center"/>
            </w:pPr>
            <w:r/>
            <w:r>
              <w:rPr>
                <w:rFonts w:ascii="Arial" w:hAnsi="Arial" w:eastAsia="Arial"/>
                <w:b/>
                <w:i w:val="0"/>
                <w:color w:val="FFFFFF"/>
                <w:sz w:val="17"/>
              </w:rPr>
              <w:t>Sumber</w:t>
            </w:r>
          </w:p>
        </w:tc>
      </w:tr>
      <w:tr>
        <w:tc>
          <w:tcPr>
            <w:tcW w:type="dxa" w:w="316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source_latitude / source_longitude</w:t>
            </w:r>
          </w:p>
        </w:tc>
        <w:tc>
          <w:tcPr>
            <w:tcW w:type="dxa" w:w="4032"/>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Lokasi sumber emisi abu vulkanik.</w:t>
            </w:r>
          </w:p>
        </w:tc>
        <w:tc>
          <w:tcPr>
            <w:tcW w:type="dxa" w:w="244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VAAC PSN.</w:t>
            </w:r>
          </w:p>
        </w:tc>
      </w:tr>
      <w:tr>
        <w:tc>
          <w:tcPr>
            <w:tcW w:type="dxa" w:w="316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stack_height</w:t>
            </w:r>
          </w:p>
        </w:tc>
        <w:tc>
          <w:tcPr>
            <w:tcW w:type="dxa" w:w="4032"/>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Elevasi sumber atau puncak gunung dalam meter.</w:t>
            </w:r>
          </w:p>
        </w:tc>
        <w:tc>
          <w:tcPr>
            <w:tcW w:type="dxa" w:w="244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SOURCE ELEV VAAC atau default elevasi.</w:t>
            </w:r>
          </w:p>
        </w:tc>
      </w:tr>
      <w:tr>
        <w:tc>
          <w:tcPr>
            <w:tcW w:type="dxa" w:w="316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top_m</w:t>
            </w:r>
          </w:p>
        </w:tc>
        <w:tc>
          <w:tcPr>
            <w:tcW w:type="dxa" w:w="4032"/>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Ketinggian plume top dalam meter AMSL.</w:t>
            </w:r>
          </w:p>
        </w:tc>
        <w:tc>
          <w:tcPr>
            <w:tcW w:type="dxa" w:w="244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Flight level VAAC atau default top.</w:t>
            </w:r>
          </w:p>
        </w:tc>
      </w:tr>
      <w:tr>
        <w:tc>
          <w:tcPr>
            <w:tcW w:type="dxa" w:w="316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emission_rate</w:t>
            </w:r>
          </w:p>
        </w:tc>
        <w:tc>
          <w:tcPr>
            <w:tcW w:type="dxa" w:w="4032"/>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Laju massa abu yang dilepas ke model.</w:t>
            </w:r>
          </w:p>
        </w:tc>
        <w:tc>
          <w:tcPr>
            <w:tcW w:type="dxa" w:w="2448"/>
            <w:shd w:fill="F8FAFC"/>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Argumen --emission-rate.</w:t>
            </w:r>
          </w:p>
        </w:tc>
      </w:tr>
      <w:tr>
        <w:tc>
          <w:tcPr>
            <w:tcW w:type="dxa" w:w="316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release_start / release_end</w:t>
            </w:r>
          </w:p>
        </w:tc>
        <w:tc>
          <w:tcPr>
            <w:tcW w:type="dxa" w:w="4032"/>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Periode aktif emisi.</w:t>
            </w:r>
          </w:p>
        </w:tc>
        <w:tc>
          <w:tcPr>
            <w:tcW w:type="dxa" w:w="2448"/>
            <w:shd w:fill="FFFFFF"/>
            <w:tcBorders>
              <w:top w:val="single" w:sz="5" w:color="D7DCE2"/>
              <w:left w:val="single" w:sz="5" w:color="D7DCE2"/>
              <w:bottom w:val="single" w:sz="5" w:color="D7DCE2"/>
              <w:right w:val="single" w:sz="5" w:color="D7DCE2"/>
            </w:tcBorders>
            <w:vAlign w:val="top"/>
          </w:tcPr>
          <w:p>
            <w:pPr>
              <w:spacing w:after="0"/>
            </w:pPr>
            <w:r/>
            <w:r>
              <w:rPr>
                <w:rFonts w:ascii="Arial" w:hAnsi="Arial" w:eastAsia="Arial"/>
                <w:b w:val="0"/>
                <w:i w:val="0"/>
                <w:color w:val="222222"/>
                <w:sz w:val="16"/>
              </w:rPr>
              <w:t>Waktu VAAC dan argumen --release-hours.</w:t>
            </w:r>
          </w:p>
        </w:tc>
      </w:tr>
    </w:tbl>
    <w:p>
      <w:pPr>
        <w:spacing w:before="0" w:after="40" w:line="252" w:lineRule="auto"/>
      </w:pPr>
      <w:r>
        <w:rPr>
          <w:rFonts w:ascii="Arial" w:hAnsi="Arial" w:eastAsia="Arial"/>
          <w:b w:val="0"/>
          <w:i w:val="0"/>
          <w:color w:val="222222"/>
          <w:sz w:val="20"/>
        </w:rPr>
      </w:r>
    </w:p>
    <w:tbl>
      <w:tblPr>
        <w:tblW w:type="auto" w:w="0"/>
        <w:jc w:val="center"/>
        <w:tblLook w:firstColumn="1" w:firstRow="1" w:lastColumn="0" w:lastRow="0" w:noHBand="0" w:noVBand="1" w:val="04A0"/>
      </w:tblPr>
      <w:tblGrid>
        <w:gridCol w:w="9648"/>
      </w:tblGrid>
      <w:tr>
        <w:tc>
          <w:tcPr>
            <w:tcW w:type="dxa" w:w="9648"/>
            <w:shd w:fill="FFF3E8"/>
            <w:tcBorders>
              <w:top w:val="single" w:sz="6" w:color="E5E7EB"/>
              <w:left w:val="single" w:sz="6" w:color="E5E7EB"/>
              <w:bottom w:val="single" w:sz="6" w:color="E5E7EB"/>
              <w:right w:val="single" w:sz="6" w:color="E5E7EB"/>
            </w:tcBorders>
            <w:vAlign w:val="center"/>
          </w:tcPr>
          <w:p>
            <w:r/>
            <w:r>
              <w:rPr>
                <w:rFonts w:ascii="Arial" w:hAnsi="Arial" w:eastAsia="Arial"/>
                <w:b/>
                <w:i w:val="0"/>
                <w:color w:val="222222"/>
                <w:sz w:val="21"/>
              </w:rPr>
              <w:t>Penutup</w:t>
            </w:r>
          </w:p>
        </w:tc>
      </w:tr>
      <w:tr>
        <w:tc>
          <w:tcPr>
            <w:tcW w:type="dxa" w:w="9648"/>
            <w:shd w:fill="FFF3E8"/>
            <w:tcBorders>
              <w:top w:val="single" w:sz="6" w:color="E5E7EB"/>
              <w:left w:val="single" w:sz="6" w:color="E5E7EB"/>
              <w:bottom w:val="single" w:sz="6" w:color="E5E7EB"/>
              <w:right w:val="single" w:sz="6" w:color="E5E7EB"/>
            </w:tcBorders>
            <w:vAlign w:val="center"/>
          </w:tcPr>
          <w:p>
            <w:pPr>
              <w:spacing w:after="0"/>
              <w:jc w:val="both"/>
            </w:pPr>
            <w:r/>
            <w:r>
              <w:rPr>
                <w:rFonts w:ascii="Arial" w:hAnsi="Arial" w:eastAsia="Arial"/>
                <w:b w:val="0"/>
                <w:i w:val="0"/>
                <w:color w:val="222222"/>
                <w:sz w:val="20"/>
              </w:rPr>
              <w:t>Dokumen ini dapat digunakan sebagai panduan operasional untuk menjalankan simulasi abu vulkanik berbasis VAAC, ERA5, dan SILAM. Untuk setiap case operasional, simpan URL VAAC, command pipeline, file GRIB, NetCDF, dan HTML viewer dalam folder output case agar audit teknis dapat dilakukan kembali.</w:t>
            </w:r>
          </w:p>
        </w:tc>
      </w:tr>
    </w:tbl>
    <w:p>
      <w:pPr>
        <w:spacing w:before="0" w:after="20" w:line="252" w:lineRule="auto"/>
      </w:pPr>
      <w:r>
        <w:rPr>
          <w:rFonts w:ascii="Arial" w:hAnsi="Arial" w:eastAsia="Arial"/>
          <w:b w:val="0"/>
          <w:i w:val="0"/>
          <w:color w:val="222222"/>
          <w:sz w:val="20"/>
        </w:rPr>
      </w:r>
    </w:p>
    <w:sectPr w:rsidR="00FC693F" w:rsidRPr="0006063C" w:rsidSect="00034616">
      <w:footerReference w:type="default" r:id="rId9"/>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777777"/>
        <w:sz w:val="16"/>
      </w:rPr>
      <w:t>Terrindo Bumi Raya | VAAC - ERA5 - SILAM Operational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