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67554B3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 </w:t>
      </w:r>
    </w:p>
    <w:p w14:paraId="6D6114F0" w14:textId="1CA5231C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&amp;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4AE61D00" w14:textId="2E3BCEC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2A94D116" w14:textId="77777777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C5870">
        <w:rPr>
          <w:b/>
          <w:bCs/>
          <w:sz w:val="28"/>
          <w:szCs w:val="28"/>
        </w:rPr>
        <w:t xml:space="preserve">Identify type of network in your institute. </w:t>
      </w:r>
      <w:r>
        <w:rPr>
          <w:b/>
          <w:bCs/>
          <w:sz w:val="28"/>
          <w:szCs w:val="28"/>
        </w:rPr>
        <w:t>Draw</w:t>
      </w:r>
      <w:r w:rsidRPr="002C5870">
        <w:rPr>
          <w:b/>
          <w:bCs/>
          <w:sz w:val="28"/>
          <w:szCs w:val="28"/>
        </w:rPr>
        <w:t xml:space="preserve"> a design of network in your institute</w:t>
      </w:r>
      <w:r>
        <w:rPr>
          <w:b/>
          <w:bCs/>
          <w:sz w:val="28"/>
          <w:szCs w:val="28"/>
        </w:rPr>
        <w:t xml:space="preserve"> (Any Lab/Floor/Building)</w:t>
      </w:r>
      <w:r w:rsidRPr="002C5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06CDC083" w14:textId="77777777" w:rsidR="00743318" w:rsidRDefault="00743318" w:rsidP="0074331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  <w:r w:rsidRPr="00743318">
        <w:rPr>
          <w:sz w:val="28"/>
          <w:szCs w:val="28"/>
        </w:rPr>
        <w:t>In our institute, the network infrastructure is primarily based on a Local Area Network (LAN). The LAN is used to interconnect computers, printers, and other network-enabled devices within the institute premises. Internet access is provided through a central gateway connected to the ISP.</w:t>
      </w:r>
    </w:p>
    <w:p w14:paraId="7E2D9770" w14:textId="77777777" w:rsidR="00743318" w:rsidRDefault="00743318" w:rsidP="0074331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4236C7C0" w14:textId="381D25E9" w:rsidR="00743318" w:rsidRDefault="007B3F40" w:rsidP="0074331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  <w:r>
        <w:rPr>
          <w:sz w:val="28"/>
          <w:szCs w:val="28"/>
        </w:rPr>
        <w:t>The following is the general design of the network in a typical computer lab:</w:t>
      </w:r>
    </w:p>
    <w:p w14:paraId="60F7BF97" w14:textId="77777777" w:rsidR="007B3F40" w:rsidRDefault="007B3F40" w:rsidP="0074331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464FEB9B" w14:textId="74A7A1B3" w:rsidR="007B3F40" w:rsidRDefault="00E64C6B" w:rsidP="0074331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  <w:r w:rsidRPr="00216B5C">
        <w:rPr>
          <w:noProof/>
          <w:sz w:val="28"/>
          <w:szCs w:val="28"/>
        </w:rPr>
        <w:drawing>
          <wp:inline distT="0" distB="0" distL="0" distR="0" wp14:anchorId="5DF33554" wp14:editId="24BADEEF">
            <wp:extent cx="5771515" cy="3852013"/>
            <wp:effectExtent l="0" t="0" r="635" b="0"/>
            <wp:docPr id="640309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08" cy="385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B7C3" w14:textId="77777777" w:rsidR="00E64C6B" w:rsidRDefault="00E64C6B" w:rsidP="0074331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3055B52A" w14:textId="77777777" w:rsidR="00E64C6B" w:rsidRDefault="00E64C6B" w:rsidP="0074331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098C8B81" w14:textId="77777777" w:rsidR="00E64C6B" w:rsidRDefault="00E64C6B" w:rsidP="0074331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2ECADBEF" w14:textId="77777777" w:rsidR="00E64C6B" w:rsidRDefault="00E64C6B" w:rsidP="0074331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178FA844" w14:textId="77777777" w:rsidR="00E64C6B" w:rsidRDefault="00E64C6B" w:rsidP="0074331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3F7CAD78" w14:textId="77777777" w:rsidR="00E64C6B" w:rsidRPr="00743318" w:rsidRDefault="00E64C6B" w:rsidP="0074331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64AAC829" w14:textId="77777777" w:rsidR="00743318" w:rsidRDefault="00743318" w:rsidP="00743318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8578842" w14:textId="30E7BA29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</w:t>
      </w:r>
      <w:r w:rsidRPr="00866053">
        <w:rPr>
          <w:b/>
          <w:bCs/>
          <w:sz w:val="28"/>
          <w:szCs w:val="28"/>
        </w:rPr>
        <w:t xml:space="preserve"> how many network devices</w:t>
      </w:r>
      <w:r>
        <w:rPr>
          <w:b/>
          <w:bCs/>
          <w:sz w:val="28"/>
          <w:szCs w:val="28"/>
        </w:rPr>
        <w:t xml:space="preserve"> and types of cable</w:t>
      </w:r>
      <w:r w:rsidRPr="00866053">
        <w:rPr>
          <w:b/>
          <w:bCs/>
          <w:sz w:val="28"/>
          <w:szCs w:val="28"/>
        </w:rPr>
        <w:t xml:space="preserve"> used and </w:t>
      </w:r>
      <w:r>
        <w:rPr>
          <w:b/>
          <w:bCs/>
          <w:sz w:val="28"/>
          <w:szCs w:val="28"/>
        </w:rPr>
        <w:t xml:space="preserve">give </w:t>
      </w:r>
      <w:r w:rsidRPr="00866053">
        <w:rPr>
          <w:b/>
          <w:bCs/>
          <w:sz w:val="28"/>
          <w:szCs w:val="28"/>
        </w:rPr>
        <w:t>its details.</w:t>
      </w:r>
    </w:p>
    <w:p w14:paraId="36DE11E6" w14:textId="2112FBDC" w:rsidR="0086797A" w:rsidRDefault="0086797A" w:rsidP="00F80F6A">
      <w:pPr>
        <w:ind w:firstLine="72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93"/>
        <w:gridCol w:w="3092"/>
        <w:gridCol w:w="3085"/>
      </w:tblGrid>
      <w:tr w:rsidR="00A31ACA" w14:paraId="28A786FA" w14:textId="77777777" w:rsidTr="00D27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7232D91" w14:textId="5568458B" w:rsidR="00F82526" w:rsidRDefault="00F82526" w:rsidP="007A3DE5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Device /Cable</w:t>
            </w:r>
          </w:p>
        </w:tc>
        <w:tc>
          <w:tcPr>
            <w:tcW w:w="3092" w:type="dxa"/>
          </w:tcPr>
          <w:p w14:paraId="7B97EC9D" w14:textId="004B1AAF" w:rsidR="00F82526" w:rsidRDefault="00600960" w:rsidP="007A3DE5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Quantity</w:t>
            </w:r>
          </w:p>
        </w:tc>
        <w:tc>
          <w:tcPr>
            <w:tcW w:w="3085" w:type="dxa"/>
          </w:tcPr>
          <w:p w14:paraId="0E5D342E" w14:textId="36425EB7" w:rsidR="00F82526" w:rsidRDefault="00600960" w:rsidP="00D17DD2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Details</w:t>
            </w:r>
          </w:p>
        </w:tc>
      </w:tr>
      <w:tr w:rsidR="00A31ACA" w14:paraId="0C812706" w14:textId="77777777" w:rsidTr="00D2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3DF1FC7D" w14:textId="069D2CCE" w:rsidR="00F82526" w:rsidRDefault="00600960" w:rsidP="00D17DD2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Router</w:t>
            </w:r>
          </w:p>
        </w:tc>
        <w:tc>
          <w:tcPr>
            <w:tcW w:w="3092" w:type="dxa"/>
          </w:tcPr>
          <w:p w14:paraId="07700ED2" w14:textId="7E0CA0CB" w:rsidR="00F82526" w:rsidRPr="00A010DD" w:rsidRDefault="00600960" w:rsidP="00D17DD2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10DD">
              <w:rPr>
                <w:sz w:val="28"/>
                <w:szCs w:val="28"/>
              </w:rPr>
              <w:t>1+</w:t>
            </w:r>
          </w:p>
        </w:tc>
        <w:tc>
          <w:tcPr>
            <w:tcW w:w="3085" w:type="dxa"/>
          </w:tcPr>
          <w:p w14:paraId="70F545BC" w14:textId="44997EE9" w:rsidR="00F82526" w:rsidRPr="004E0467" w:rsidRDefault="004E0467" w:rsidP="00D17DD2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0467">
              <w:rPr>
                <w:sz w:val="28"/>
                <w:szCs w:val="28"/>
              </w:rPr>
              <w:t>Connects LAN to ISP/Internet, provides routing, NAT, and firewall</w:t>
            </w:r>
          </w:p>
        </w:tc>
      </w:tr>
      <w:tr w:rsidR="00A31ACA" w14:paraId="0465F1B5" w14:textId="77777777" w:rsidTr="00D2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1C2D00B" w14:textId="60F7D81F" w:rsidR="00F82526" w:rsidRDefault="00A010DD" w:rsidP="00D17DD2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Switch</w:t>
            </w:r>
          </w:p>
        </w:tc>
        <w:tc>
          <w:tcPr>
            <w:tcW w:w="3092" w:type="dxa"/>
          </w:tcPr>
          <w:p w14:paraId="39B41F0C" w14:textId="4E22B472" w:rsidR="00F82526" w:rsidRPr="00A010DD" w:rsidRDefault="00A010DD" w:rsidP="00D17DD2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10DD">
              <w:rPr>
                <w:sz w:val="28"/>
                <w:szCs w:val="28"/>
              </w:rPr>
              <w:t>2+</w:t>
            </w:r>
          </w:p>
        </w:tc>
        <w:tc>
          <w:tcPr>
            <w:tcW w:w="3085" w:type="dxa"/>
          </w:tcPr>
          <w:p w14:paraId="4E17DC29" w14:textId="7D11DCCA" w:rsidR="00F82526" w:rsidRPr="00BF76D4" w:rsidRDefault="00BF76D4" w:rsidP="00D17DD2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F76D4">
              <w:rPr>
                <w:sz w:val="28"/>
                <w:szCs w:val="28"/>
              </w:rPr>
              <w:t>Connects multiple PCs, servers, and printers in the LAN</w:t>
            </w:r>
          </w:p>
        </w:tc>
      </w:tr>
      <w:tr w:rsidR="00A31ACA" w14:paraId="76E8D37F" w14:textId="77777777" w:rsidTr="00D2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5F653F1" w14:textId="53CB0463" w:rsidR="00F82526" w:rsidRDefault="005466B7" w:rsidP="00D17DD2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Desktop PCs</w:t>
            </w:r>
          </w:p>
        </w:tc>
        <w:tc>
          <w:tcPr>
            <w:tcW w:w="3092" w:type="dxa"/>
          </w:tcPr>
          <w:p w14:paraId="65FF1E50" w14:textId="08F41360" w:rsidR="00F82526" w:rsidRPr="005466B7" w:rsidRDefault="005466B7" w:rsidP="00D17DD2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466B7">
              <w:rPr>
                <w:sz w:val="28"/>
                <w:szCs w:val="28"/>
              </w:rPr>
              <w:t>30+</w:t>
            </w:r>
          </w:p>
        </w:tc>
        <w:tc>
          <w:tcPr>
            <w:tcW w:w="3085" w:type="dxa"/>
          </w:tcPr>
          <w:p w14:paraId="073AD422" w14:textId="5A53E6FD" w:rsidR="00F82526" w:rsidRDefault="00A31ACA" w:rsidP="00D17DD2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31ACA">
              <w:rPr>
                <w:sz w:val="28"/>
                <w:szCs w:val="28"/>
              </w:rPr>
              <w:t>Used by students and staff for academic and administrative work.</w:t>
            </w:r>
          </w:p>
        </w:tc>
      </w:tr>
      <w:tr w:rsidR="00A31ACA" w14:paraId="5793E9BF" w14:textId="77777777" w:rsidTr="00D2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5D06A359" w14:textId="002D4861" w:rsidR="00F82526" w:rsidRDefault="00DC14E7" w:rsidP="00D17DD2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Printer</w:t>
            </w:r>
          </w:p>
        </w:tc>
        <w:tc>
          <w:tcPr>
            <w:tcW w:w="3092" w:type="dxa"/>
          </w:tcPr>
          <w:p w14:paraId="62B5830B" w14:textId="4A0382A2" w:rsidR="00F82526" w:rsidRPr="00DC14E7" w:rsidRDefault="00DC14E7" w:rsidP="00D17DD2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C14E7">
              <w:rPr>
                <w:sz w:val="28"/>
                <w:szCs w:val="28"/>
              </w:rPr>
              <w:t>3+</w:t>
            </w:r>
          </w:p>
        </w:tc>
        <w:tc>
          <w:tcPr>
            <w:tcW w:w="3085" w:type="dxa"/>
          </w:tcPr>
          <w:p w14:paraId="6871248B" w14:textId="7A936957" w:rsidR="00F82526" w:rsidRDefault="00CC7875" w:rsidP="00D17DD2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C7875">
              <w:rPr>
                <w:sz w:val="28"/>
                <w:szCs w:val="28"/>
              </w:rPr>
              <w:t>Network-enabled printer for lab and office use.</w:t>
            </w:r>
          </w:p>
        </w:tc>
      </w:tr>
      <w:tr w:rsidR="00F63AE6" w14:paraId="37611527" w14:textId="77777777" w:rsidTr="00D2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607B2AE3" w14:textId="79DE16BF" w:rsidR="00F63AE6" w:rsidRDefault="00F63AE6" w:rsidP="00F63AE6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Ethernet (Cat -6) Cable</w:t>
            </w:r>
          </w:p>
        </w:tc>
        <w:tc>
          <w:tcPr>
            <w:tcW w:w="3092" w:type="dxa"/>
          </w:tcPr>
          <w:p w14:paraId="702932E2" w14:textId="5CB878CA" w:rsidR="00F63AE6" w:rsidRPr="00913FEA" w:rsidRDefault="00F63AE6" w:rsidP="00F63AE6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13FEA">
              <w:rPr>
                <w:sz w:val="28"/>
                <w:szCs w:val="28"/>
              </w:rPr>
              <w:t>Several (approx.100m)</w:t>
            </w:r>
          </w:p>
        </w:tc>
        <w:tc>
          <w:tcPr>
            <w:tcW w:w="3085" w:type="dxa"/>
          </w:tcPr>
          <w:p w14:paraId="779201EF" w14:textId="46104E22" w:rsidR="00F63AE6" w:rsidRPr="00F63AE6" w:rsidRDefault="00F63AE6" w:rsidP="00F63AE6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63AE6">
              <w:rPr>
                <w:sz w:val="28"/>
                <w:szCs w:val="28"/>
              </w:rPr>
              <w:t>Used for wired connections between devices and switches.</w:t>
            </w:r>
          </w:p>
        </w:tc>
      </w:tr>
      <w:tr w:rsidR="004152DB" w14:paraId="2C68B542" w14:textId="77777777" w:rsidTr="00D2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</w:tcPr>
          <w:p w14:paraId="47242127" w14:textId="2A835EE7" w:rsidR="004152DB" w:rsidRDefault="004152DB" w:rsidP="004152D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Wi-fi Access Point</w:t>
            </w:r>
          </w:p>
        </w:tc>
        <w:tc>
          <w:tcPr>
            <w:tcW w:w="3092" w:type="dxa"/>
          </w:tcPr>
          <w:p w14:paraId="5018B081" w14:textId="528020D4" w:rsidR="004152DB" w:rsidRPr="00913FEA" w:rsidRDefault="004152DB" w:rsidP="004152D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each LAB’s</w:t>
            </w:r>
          </w:p>
        </w:tc>
        <w:tc>
          <w:tcPr>
            <w:tcW w:w="3085" w:type="dxa"/>
          </w:tcPr>
          <w:p w14:paraId="5E382ECF" w14:textId="2FA2F19B" w:rsidR="004152DB" w:rsidRPr="004152DB" w:rsidRDefault="004152DB" w:rsidP="004152DB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before="120"/>
              <w:ind w:left="0" w:right="-7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52DB">
              <w:rPr>
                <w:sz w:val="28"/>
                <w:szCs w:val="28"/>
              </w:rPr>
              <w:t>Provides wireless connectivity for laptops and mobile devices.</w:t>
            </w:r>
          </w:p>
        </w:tc>
      </w:tr>
    </w:tbl>
    <w:p w14:paraId="73244D98" w14:textId="77777777" w:rsidR="00D17DD2" w:rsidRPr="008461B3" w:rsidRDefault="00D17DD2" w:rsidP="00D17DD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sectPr w:rsidR="00D17DD2" w:rsidRPr="008461B3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35A85" w14:textId="77777777" w:rsidR="004152A1" w:rsidRDefault="004152A1" w:rsidP="000C4449">
      <w:pPr>
        <w:spacing w:after="0" w:line="240" w:lineRule="auto"/>
      </w:pPr>
      <w:r>
        <w:separator/>
      </w:r>
    </w:p>
  </w:endnote>
  <w:endnote w:type="continuationSeparator" w:id="0">
    <w:p w14:paraId="34D5479F" w14:textId="77777777" w:rsidR="004152A1" w:rsidRDefault="004152A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D22394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75771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23010101182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7D22394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75771D">
                      <w:rPr>
                        <w:b/>
                        <w:bCs/>
                        <w:color w:val="FF0000"/>
                        <w:szCs w:val="20"/>
                      </w:rPr>
                      <w:t>23010101182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C5A2F" w14:textId="77777777" w:rsidR="004152A1" w:rsidRDefault="004152A1" w:rsidP="000C4449">
      <w:pPr>
        <w:spacing w:after="0" w:line="240" w:lineRule="auto"/>
      </w:pPr>
      <w:r>
        <w:separator/>
      </w:r>
    </w:p>
  </w:footnote>
  <w:footnote w:type="continuationSeparator" w:id="0">
    <w:p w14:paraId="0282A303" w14:textId="77777777" w:rsidR="004152A1" w:rsidRDefault="004152A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F53012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B1551A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1F6DA5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EE28EA">
      <w:rPr>
        <w:sz w:val="22"/>
        <w:szCs w:val="22"/>
      </w:rPr>
      <w:t>23</w:t>
    </w:r>
    <w:r>
      <w:rPr>
        <w:sz w:val="22"/>
        <w:szCs w:val="22"/>
      </w:rPr>
      <w:t xml:space="preserve"> / </w:t>
    </w:r>
    <w:r w:rsidR="00EE28EA">
      <w:rPr>
        <w:sz w:val="22"/>
        <w:szCs w:val="22"/>
      </w:rPr>
      <w:t>07</w:t>
    </w:r>
    <w:r>
      <w:rPr>
        <w:sz w:val="22"/>
        <w:szCs w:val="22"/>
      </w:rPr>
      <w:t xml:space="preserve"> /</w:t>
    </w:r>
    <w:r w:rsidR="00EE28EA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419E3"/>
    <w:multiLevelType w:val="hybridMultilevel"/>
    <w:tmpl w:val="A676A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5930C7"/>
    <w:multiLevelType w:val="hybridMultilevel"/>
    <w:tmpl w:val="1ED08C2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6727D4"/>
    <w:multiLevelType w:val="hybridMultilevel"/>
    <w:tmpl w:val="6CF434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3"/>
  </w:num>
  <w:num w:numId="3" w16cid:durableId="188571516">
    <w:abstractNumId w:val="9"/>
  </w:num>
  <w:num w:numId="4" w16cid:durableId="992413718">
    <w:abstractNumId w:val="45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8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42"/>
  </w:num>
  <w:num w:numId="13" w16cid:durableId="729420344">
    <w:abstractNumId w:val="19"/>
  </w:num>
  <w:num w:numId="14" w16cid:durableId="1968464410">
    <w:abstractNumId w:val="31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6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40"/>
  </w:num>
  <w:num w:numId="22" w16cid:durableId="695888889">
    <w:abstractNumId w:val="27"/>
  </w:num>
  <w:num w:numId="23" w16cid:durableId="74597333">
    <w:abstractNumId w:val="36"/>
  </w:num>
  <w:num w:numId="24" w16cid:durableId="1227452549">
    <w:abstractNumId w:val="28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6"/>
  </w:num>
  <w:num w:numId="28" w16cid:durableId="2047171917">
    <w:abstractNumId w:val="32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8"/>
  </w:num>
  <w:num w:numId="36" w16cid:durableId="449276399">
    <w:abstractNumId w:val="35"/>
  </w:num>
  <w:num w:numId="37" w16cid:durableId="1435978704">
    <w:abstractNumId w:val="3"/>
  </w:num>
  <w:num w:numId="38" w16cid:durableId="154542005">
    <w:abstractNumId w:val="39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4"/>
  </w:num>
  <w:num w:numId="43" w16cid:durableId="1164929637">
    <w:abstractNumId w:val="44"/>
  </w:num>
  <w:num w:numId="44" w16cid:durableId="1539244696">
    <w:abstractNumId w:val="37"/>
  </w:num>
  <w:num w:numId="45" w16cid:durableId="891623401">
    <w:abstractNumId w:val="7"/>
  </w:num>
  <w:num w:numId="46" w16cid:durableId="1122532329">
    <w:abstractNumId w:val="47"/>
  </w:num>
  <w:num w:numId="47" w16cid:durableId="257950154">
    <w:abstractNumId w:val="30"/>
  </w:num>
  <w:num w:numId="48" w16cid:durableId="214240456">
    <w:abstractNumId w:val="41"/>
  </w:num>
  <w:num w:numId="49" w16cid:durableId="1048067572">
    <w:abstractNumId w:val="4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49F6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1594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545F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4A2F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2A1"/>
    <w:rsid w:val="004152DB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418B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0467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05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6B7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3903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0413"/>
    <w:rsid w:val="005D19E1"/>
    <w:rsid w:val="005D7F4F"/>
    <w:rsid w:val="005E05BA"/>
    <w:rsid w:val="005E3464"/>
    <w:rsid w:val="005E3E7D"/>
    <w:rsid w:val="005E6AC1"/>
    <w:rsid w:val="005F37AA"/>
    <w:rsid w:val="005F5974"/>
    <w:rsid w:val="00600960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6A94"/>
    <w:rsid w:val="0069747A"/>
    <w:rsid w:val="006A1507"/>
    <w:rsid w:val="006A2BD7"/>
    <w:rsid w:val="006A3926"/>
    <w:rsid w:val="006B0E32"/>
    <w:rsid w:val="006B4D7F"/>
    <w:rsid w:val="006B5015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3318"/>
    <w:rsid w:val="00747220"/>
    <w:rsid w:val="00755DDC"/>
    <w:rsid w:val="00756DF7"/>
    <w:rsid w:val="0075771D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3DE5"/>
    <w:rsid w:val="007A48EC"/>
    <w:rsid w:val="007A4C2A"/>
    <w:rsid w:val="007A5A05"/>
    <w:rsid w:val="007A6266"/>
    <w:rsid w:val="007A6F53"/>
    <w:rsid w:val="007B1A97"/>
    <w:rsid w:val="007B3F40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517D"/>
    <w:rsid w:val="008461B3"/>
    <w:rsid w:val="00846635"/>
    <w:rsid w:val="008472F6"/>
    <w:rsid w:val="00851432"/>
    <w:rsid w:val="00863036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3FEA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1FF2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0DD"/>
    <w:rsid w:val="00A017B6"/>
    <w:rsid w:val="00A01F3C"/>
    <w:rsid w:val="00A039FA"/>
    <w:rsid w:val="00A10DDE"/>
    <w:rsid w:val="00A133F5"/>
    <w:rsid w:val="00A13FD0"/>
    <w:rsid w:val="00A16E0F"/>
    <w:rsid w:val="00A27A84"/>
    <w:rsid w:val="00A31ACA"/>
    <w:rsid w:val="00A34908"/>
    <w:rsid w:val="00A34FB1"/>
    <w:rsid w:val="00A3787F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0319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1551A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BF76D4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C7875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17DD2"/>
    <w:rsid w:val="00D219AF"/>
    <w:rsid w:val="00D22638"/>
    <w:rsid w:val="00D22AD9"/>
    <w:rsid w:val="00D24F5C"/>
    <w:rsid w:val="00D25935"/>
    <w:rsid w:val="00D27F31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6AF2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14E7"/>
    <w:rsid w:val="00DC22AF"/>
    <w:rsid w:val="00DC2CA7"/>
    <w:rsid w:val="00DC418F"/>
    <w:rsid w:val="00DC7AAB"/>
    <w:rsid w:val="00DD5A7B"/>
    <w:rsid w:val="00DD5F18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4693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4C6B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28EA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8C3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3AE6"/>
    <w:rsid w:val="00F6711B"/>
    <w:rsid w:val="00F67213"/>
    <w:rsid w:val="00F80F6A"/>
    <w:rsid w:val="00F82526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2F94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27F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nandani padsumbiya</cp:lastModifiedBy>
  <cp:revision>67</cp:revision>
  <cp:lastPrinted>2023-07-03T05:05:00Z</cp:lastPrinted>
  <dcterms:created xsi:type="dcterms:W3CDTF">2020-09-04T10:13:00Z</dcterms:created>
  <dcterms:modified xsi:type="dcterms:W3CDTF">2025-09-02T15:00:00Z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df870e44-bd51-4d02-9063-4075ee725f3a</vt:lpwstr>
  </property>
</Properties>
</file>