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FFC0" w14:textId="13317531" w:rsidR="00E82245" w:rsidRDefault="00E7746D" w:rsidP="00E7746D">
      <w:pPr>
        <w:pStyle w:val="Title"/>
      </w:pPr>
      <w:r>
        <w:t>ESRB Classifier</w:t>
      </w:r>
    </w:p>
    <w:p w14:paraId="4E6A8C9B" w14:textId="7142BC3B" w:rsidR="00E7746D" w:rsidRDefault="008568D5" w:rsidP="00E7746D">
      <w:pPr>
        <w:pStyle w:val="Subtitle"/>
      </w:pPr>
      <w:r>
        <w:t>Project Proposal</w:t>
      </w:r>
      <w:r w:rsidR="00C70283">
        <w:t xml:space="preserve"> (v3)</w:t>
      </w:r>
    </w:p>
    <w:p w14:paraId="56FCEB10" w14:textId="77777777" w:rsidR="00E7746D" w:rsidRDefault="00E7746D" w:rsidP="005A2CE4"/>
    <w:p w14:paraId="0D7965B7" w14:textId="74A1AE96" w:rsidR="00E7746D" w:rsidRDefault="008568D5" w:rsidP="00E7746D">
      <w:pPr>
        <w:pStyle w:val="Heading2"/>
      </w:pPr>
      <w:r w:rsidRPr="008568D5">
        <w:t>Predicting ESRB Rating by Random Forest Classification</w:t>
      </w:r>
    </w:p>
    <w:p w14:paraId="7358DC8F" w14:textId="77777777" w:rsidR="00E7746D" w:rsidRDefault="00E7746D" w:rsidP="00E7746D"/>
    <w:p w14:paraId="5FD1D617" w14:textId="7228658A" w:rsidR="00E7746D" w:rsidRDefault="008568D5" w:rsidP="00E7746D">
      <w:pPr>
        <w:pStyle w:val="Heading3"/>
      </w:pPr>
      <w:r>
        <w:t>Problem Description</w:t>
      </w:r>
    </w:p>
    <w:p w14:paraId="759A58EE" w14:textId="32AA9BAB" w:rsidR="00E7746D" w:rsidRDefault="00E7746D" w:rsidP="00E7746D"/>
    <w:p w14:paraId="20902B50" w14:textId="70DFDFE2" w:rsidR="008568D5" w:rsidRDefault="00E7746D" w:rsidP="008568D5">
      <w:r>
        <w:tab/>
      </w:r>
      <w:r w:rsidR="008568D5" w:rsidRPr="008568D5">
        <w:t xml:space="preserve">The Entertainment Software Rating Board (ESRB) is a self-regulatory organization that assigns age and content ratings to consumer video games in the United States and Canada. The board assigns ratings to games based on their content, using judgment </w:t>
      </w:r>
      <w:proofErr w:type="gramStart"/>
      <w:r w:rsidR="008568D5" w:rsidRPr="008568D5">
        <w:t>similar to</w:t>
      </w:r>
      <w:proofErr w:type="gramEnd"/>
      <w:r w:rsidR="008568D5" w:rsidRPr="008568D5">
        <w:t xml:space="preserve"> the motion picture rating systems used in many countries, using a combination of six age-based levels intended to aid consumers in determining a game's content and suitability, along with a system of "content descriptors" which detail specific types of content present in a particular game:</w:t>
      </w:r>
    </w:p>
    <w:p w14:paraId="25A5FC2C" w14:textId="77777777" w:rsidR="00C70283" w:rsidRDefault="00C70283" w:rsidP="008568D5"/>
    <w:p w14:paraId="38E9B1B7" w14:textId="7EC7EA56" w:rsidR="00E004C1" w:rsidRDefault="008568D5" w:rsidP="00C70283">
      <w:pPr>
        <w:jc w:val="center"/>
      </w:pPr>
      <w:r>
        <w:rPr>
          <w:rFonts w:ascii="Calibri" w:hAnsi="Calibri"/>
          <w:noProof/>
        </w:rPr>
        <w:drawing>
          <wp:inline distT="0" distB="0" distL="0" distR="0" wp14:anchorId="2DA337F0" wp14:editId="7AE4BC67">
            <wp:extent cx="5153942" cy="1219200"/>
            <wp:effectExtent l="0" t="0" r="8890" b="0"/>
            <wp:docPr id="305497780" name="Image1" descr="A group of black and white logos&#10;&#10;Description automatically generated"/>
            <wp:cNvGraphicFramePr/>
            <a:graphic xmlns:a="http://schemas.openxmlformats.org/drawingml/2006/main">
              <a:graphicData uri="http://schemas.openxmlformats.org/drawingml/2006/picture">
                <pic:pic xmlns:pic="http://schemas.openxmlformats.org/drawingml/2006/picture">
                  <pic:nvPicPr>
                    <pic:cNvPr id="305497780" name="Image1" descr="A group of black and white logos&#10;&#10;Description automatically generated"/>
                    <pic:cNvPicPr/>
                  </pic:nvPicPr>
                  <pic:blipFill rotWithShape="1">
                    <a:blip r:embed="rId7">
                      <a:lum/>
                      <a:alphaModFix/>
                      <a:extLst>
                        <a:ext uri="{28A0092B-C50C-407E-A947-70E740481C1C}">
                          <a14:useLocalDpi xmlns:a14="http://schemas.microsoft.com/office/drawing/2010/main" val="0"/>
                        </a:ext>
                      </a:extLst>
                    </a:blip>
                    <a:srcRect l="2244" t="28132" r="2179" b="27718"/>
                    <a:stretch/>
                  </pic:blipFill>
                  <pic:spPr>
                    <a:xfrm>
                      <a:off x="0" y="0"/>
                      <a:ext cx="5248900" cy="1241663"/>
                    </a:xfrm>
                    <a:prstGeom prst="rect">
                      <a:avLst/>
                    </a:prstGeom>
                  </pic:spPr>
                </pic:pic>
              </a:graphicData>
            </a:graphic>
          </wp:inline>
        </w:drawing>
      </w:r>
    </w:p>
    <w:p w14:paraId="5E9B8C4D" w14:textId="77777777" w:rsidR="00C70283" w:rsidRDefault="00C70283" w:rsidP="00C70283"/>
    <w:p w14:paraId="4A7D52B7" w14:textId="543F19C3" w:rsidR="00E004C1" w:rsidRDefault="00C70283" w:rsidP="00C70283">
      <w:pPr>
        <w:ind w:firstLine="720"/>
      </w:pPr>
      <w:r w:rsidRPr="00C70283">
        <w:t xml:space="preserve">Given a dataset containing a Boolean representation of the presence of these content descriptors, we aim to train a classification algorithm to predict the ESRB rating a sample video game would receive in a typical review process, without the need to assess its content manually. Typically, this is done by humans who receive instruction in the classification process using a traditional rubric method of grading. An accurate classification algorithm could reduce the time it takes for a developer or publisher to receive a preliminary rating and allow them to </w:t>
      </w:r>
      <w:r>
        <w:t xml:space="preserve">more quickly develop </w:t>
      </w:r>
      <w:r w:rsidRPr="00C70283">
        <w:t>informed plans for release.</w:t>
      </w:r>
    </w:p>
    <w:p w14:paraId="3ED5A2C6" w14:textId="77777777" w:rsidR="00C70283" w:rsidRDefault="00C70283" w:rsidP="00C70283"/>
    <w:p w14:paraId="24E27662" w14:textId="76CD8189" w:rsidR="00E004C1" w:rsidRDefault="00C70283" w:rsidP="00377CCC">
      <w:pPr>
        <w:pStyle w:val="Heading3"/>
      </w:pPr>
      <w:r>
        <w:t>Sample Classification Data</w:t>
      </w:r>
    </w:p>
    <w:p w14:paraId="3E6F2232" w14:textId="77777777" w:rsidR="00E004C1" w:rsidRDefault="00E004C1" w:rsidP="00E004C1"/>
    <w:p w14:paraId="4C71DE07" w14:textId="7570EE46" w:rsidR="00C70283" w:rsidRDefault="00C70283" w:rsidP="00C70283">
      <w:pPr>
        <w:ind w:firstLine="720"/>
      </w:pPr>
      <w:r w:rsidRPr="00C70283">
        <w:t xml:space="preserve">The dataset we are using to train and test our algorithm is a collection of released and reviewed games with fields </w:t>
      </w:r>
      <w:r w:rsidR="003609D5">
        <w:t>indicating</w:t>
      </w:r>
      <w:r w:rsidRPr="00C70283">
        <w:t xml:space="preserve"> the presence of ESRB content descriptors used in the current ESRB process. The non-testing </w:t>
      </w:r>
      <w:r w:rsidRPr="00C70283">
        <w:lastRenderedPageBreak/>
        <w:t>data contains 1895 entries, with 36 features for each game inclusive of name of the game and console release status:</w:t>
      </w:r>
    </w:p>
    <w:p w14:paraId="35D26589" w14:textId="77777777" w:rsidR="003609D5" w:rsidRDefault="003609D5" w:rsidP="003609D5"/>
    <w:p w14:paraId="5989FD94" w14:textId="58267694" w:rsidR="003609D5" w:rsidRDefault="003609D5" w:rsidP="00377CCC">
      <w:pPr>
        <w:jc w:val="center"/>
      </w:pPr>
      <w:r>
        <w:rPr>
          <w:rFonts w:ascii="Calibri" w:hAnsi="Calibri"/>
          <w:noProof/>
          <w:sz w:val="16"/>
          <w:szCs w:val="16"/>
        </w:rPr>
        <w:drawing>
          <wp:inline distT="0" distB="0" distL="0" distR="0" wp14:anchorId="1D74F48A" wp14:editId="573D3E3F">
            <wp:extent cx="6332402" cy="3301898"/>
            <wp:effectExtent l="0" t="0" r="0" b="0"/>
            <wp:docPr id="2030361476" name="Image2"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30361476" name="Image2" descr="A screen shot of a computer&#10;&#10;Description automatically generated"/>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6332402" cy="3301898"/>
                    </a:xfrm>
                    <a:prstGeom prst="rect">
                      <a:avLst/>
                    </a:prstGeom>
                  </pic:spPr>
                </pic:pic>
              </a:graphicData>
            </a:graphic>
          </wp:inline>
        </w:drawing>
      </w:r>
    </w:p>
    <w:p w14:paraId="507D0E5E" w14:textId="77777777" w:rsidR="003609D5" w:rsidRDefault="003609D5" w:rsidP="003609D5"/>
    <w:p w14:paraId="153ACF6F" w14:textId="4EEB9FD0" w:rsidR="003609D5" w:rsidRDefault="003609D5" w:rsidP="003609D5">
      <w:r w:rsidRPr="003609D5">
        <w:t xml:space="preserve">The dataset we are using to train and test our algorithm is a collection of released and reviewed games with fields </w:t>
      </w:r>
      <w:r w:rsidR="008D4AA8">
        <w:t>denoting</w:t>
      </w:r>
      <w:r w:rsidRPr="003609D5">
        <w:t xml:space="preserve"> the presence</w:t>
      </w:r>
      <w:r w:rsidR="008D4AA8">
        <w:t xml:space="preserve"> in game</w:t>
      </w:r>
      <w:r w:rsidRPr="003609D5">
        <w:t xml:space="preserve"> of </w:t>
      </w:r>
      <w:r w:rsidR="008D4AA8">
        <w:t xml:space="preserve">the </w:t>
      </w:r>
      <w:r w:rsidRPr="003609D5">
        <w:t>content descriptors used in the current ESRB process. The non-testing data contains 1895 entries, with 36 features for each game inclusive of name of the game and console release status:</w:t>
      </w:r>
    </w:p>
    <w:p w14:paraId="0F29A9DE" w14:textId="77777777" w:rsidR="008D4AA8" w:rsidRDefault="008D4AA8" w:rsidP="003609D5"/>
    <w:p w14:paraId="30B9EC8F" w14:textId="3104E6A8" w:rsidR="008D4AA8" w:rsidRDefault="008D4AA8" w:rsidP="00377CCC">
      <w:pPr>
        <w:ind w:firstLine="720"/>
      </w:pPr>
      <w:r>
        <w:t>title</w:t>
      </w:r>
      <w:r>
        <w:tab/>
      </w:r>
      <w:r>
        <w:tab/>
      </w:r>
      <w:r>
        <w:tab/>
        <w:t>console</w:t>
      </w:r>
      <w:r>
        <w:tab/>
      </w:r>
      <w:r>
        <w:tab/>
      </w:r>
      <w:r>
        <w:tab/>
      </w:r>
      <w:r>
        <w:t>mild violence</w:t>
      </w:r>
      <w:r w:rsidR="00377CCC">
        <w:tab/>
      </w:r>
      <w:r w:rsidR="00377CCC">
        <w:tab/>
      </w:r>
      <w:r w:rsidR="00377CCC">
        <w:t>mild lyrics</w:t>
      </w:r>
    </w:p>
    <w:p w14:paraId="67B4F433" w14:textId="6EFDC3AC" w:rsidR="008D4AA8" w:rsidRDefault="008D4AA8" w:rsidP="00377CCC">
      <w:pPr>
        <w:ind w:firstLine="720"/>
      </w:pPr>
      <w:r>
        <w:t>alcohol</w:t>
      </w:r>
      <w:r>
        <w:t xml:space="preserve"> </w:t>
      </w:r>
      <w:r>
        <w:t>reference</w:t>
      </w:r>
      <w:r>
        <w:tab/>
      </w:r>
      <w:r>
        <w:tab/>
        <w:t>animated</w:t>
      </w:r>
      <w:r>
        <w:t xml:space="preserve"> </w:t>
      </w:r>
      <w:r>
        <w:t>blood</w:t>
      </w:r>
      <w:r>
        <w:tab/>
      </w:r>
      <w:r>
        <w:tab/>
      </w:r>
      <w:r>
        <w:t>no descriptors</w:t>
      </w:r>
      <w:r w:rsidR="00377CCC">
        <w:tab/>
      </w:r>
      <w:r w:rsidR="00377CCC">
        <w:tab/>
      </w:r>
      <w:r w:rsidR="00377CCC">
        <w:t>suggestive themes</w:t>
      </w:r>
    </w:p>
    <w:p w14:paraId="240948F5" w14:textId="61A367B8" w:rsidR="008D4AA8" w:rsidRDefault="008D4AA8" w:rsidP="00377CCC">
      <w:pPr>
        <w:ind w:firstLine="720"/>
      </w:pPr>
      <w:r>
        <w:t>blood</w:t>
      </w:r>
      <w:r>
        <w:tab/>
      </w:r>
      <w:r>
        <w:tab/>
      </w:r>
      <w:r>
        <w:tab/>
        <w:t>bl</w:t>
      </w:r>
      <w:r w:rsidR="00377CCC">
        <w:t xml:space="preserve">ood </w:t>
      </w:r>
      <w:r>
        <w:t>and</w:t>
      </w:r>
      <w:r>
        <w:t xml:space="preserve"> </w:t>
      </w:r>
      <w:r>
        <w:t>gore</w:t>
      </w:r>
      <w:r>
        <w:tab/>
      </w:r>
      <w:r>
        <w:tab/>
      </w:r>
      <w:r>
        <w:t>nudity</w:t>
      </w:r>
      <w:r w:rsidR="00377CCC">
        <w:tab/>
      </w:r>
      <w:r w:rsidR="00377CCC">
        <w:tab/>
      </w:r>
      <w:r w:rsidR="00377CCC">
        <w:tab/>
      </w:r>
      <w:r w:rsidR="00377CCC">
        <w:t>mild suggestive themes</w:t>
      </w:r>
    </w:p>
    <w:p w14:paraId="13409F38" w14:textId="3EAB6287" w:rsidR="008D4AA8" w:rsidRDefault="008D4AA8" w:rsidP="00377CCC">
      <w:pPr>
        <w:ind w:firstLine="720"/>
      </w:pPr>
      <w:r>
        <w:t>cartoon</w:t>
      </w:r>
      <w:r>
        <w:t xml:space="preserve"> </w:t>
      </w:r>
      <w:r>
        <w:t>violence</w:t>
      </w:r>
      <w:r>
        <w:tab/>
      </w:r>
      <w:r>
        <w:tab/>
        <w:t>crude</w:t>
      </w:r>
      <w:r>
        <w:t xml:space="preserve"> </w:t>
      </w:r>
      <w:r>
        <w:t>humor</w:t>
      </w:r>
      <w:r>
        <w:tab/>
      </w:r>
      <w:r>
        <w:tab/>
      </w:r>
      <w:r>
        <w:t>partial nudity</w:t>
      </w:r>
      <w:r w:rsidR="00377CCC">
        <w:tab/>
      </w:r>
      <w:r w:rsidR="00377CCC">
        <w:tab/>
      </w:r>
      <w:r w:rsidR="00377CCC">
        <w:t>use of alcohol</w:t>
      </w:r>
    </w:p>
    <w:p w14:paraId="3128F45F" w14:textId="1986A009" w:rsidR="008D4AA8" w:rsidRDefault="008D4AA8" w:rsidP="00377CCC">
      <w:pPr>
        <w:ind w:firstLine="720"/>
      </w:pPr>
      <w:r>
        <w:t>drug</w:t>
      </w:r>
      <w:r>
        <w:t xml:space="preserve"> </w:t>
      </w:r>
      <w:r>
        <w:t>reference</w:t>
      </w:r>
      <w:r>
        <w:tab/>
      </w:r>
      <w:r>
        <w:tab/>
        <w:t>fantasy</w:t>
      </w:r>
      <w:r>
        <w:t xml:space="preserve"> </w:t>
      </w:r>
      <w:r>
        <w:t>violence</w:t>
      </w:r>
      <w:r>
        <w:tab/>
      </w:r>
      <w:r>
        <w:tab/>
      </w:r>
      <w:r>
        <w:t>sexual content</w:t>
      </w:r>
      <w:r w:rsidR="00377CCC">
        <w:tab/>
      </w:r>
      <w:r w:rsidR="00377CCC">
        <w:tab/>
      </w:r>
      <w:r w:rsidR="00377CCC">
        <w:t>use of drugs and alcohol</w:t>
      </w:r>
    </w:p>
    <w:p w14:paraId="0B33AFDD" w14:textId="03A68E59" w:rsidR="008D4AA8" w:rsidRDefault="008D4AA8" w:rsidP="00377CCC">
      <w:pPr>
        <w:ind w:firstLine="720"/>
      </w:pPr>
      <w:r>
        <w:t>intense</w:t>
      </w:r>
      <w:r>
        <w:t xml:space="preserve"> </w:t>
      </w:r>
      <w:r>
        <w:t>violence</w:t>
      </w:r>
      <w:r>
        <w:tab/>
      </w:r>
      <w:r>
        <w:tab/>
        <w:t>language</w:t>
      </w:r>
      <w:r>
        <w:tab/>
      </w:r>
      <w:r>
        <w:tab/>
      </w:r>
      <w:r>
        <w:t>sexual themes</w:t>
      </w:r>
      <w:r w:rsidR="00377CCC">
        <w:tab/>
      </w:r>
      <w:r w:rsidR="00377CCC">
        <w:tab/>
      </w:r>
      <w:r w:rsidR="00377CCC">
        <w:t>violence</w:t>
      </w:r>
    </w:p>
    <w:p w14:paraId="58EE7279" w14:textId="53ADA905" w:rsidR="008D4AA8" w:rsidRDefault="008D4AA8" w:rsidP="00377CCC">
      <w:pPr>
        <w:ind w:firstLine="720"/>
      </w:pPr>
      <w:r>
        <w:t>lyrics</w:t>
      </w:r>
      <w:r>
        <w:tab/>
      </w:r>
      <w:r>
        <w:tab/>
      </w:r>
      <w:r>
        <w:tab/>
        <w:t>mature</w:t>
      </w:r>
      <w:r>
        <w:t xml:space="preserve"> </w:t>
      </w:r>
      <w:r>
        <w:t>humor</w:t>
      </w:r>
      <w:r>
        <w:tab/>
      </w:r>
      <w:r>
        <w:tab/>
      </w:r>
      <w:r>
        <w:t>simulated gambling</w:t>
      </w:r>
      <w:r w:rsidR="00377CCC">
        <w:tab/>
        <w:t xml:space="preserve">esrb </w:t>
      </w:r>
      <w:r w:rsidR="00377CCC" w:rsidRPr="00377CCC">
        <w:t>rating</w:t>
      </w:r>
    </w:p>
    <w:p w14:paraId="4EAA66D8" w14:textId="04EE3D37" w:rsidR="008D4AA8" w:rsidRDefault="008D4AA8" w:rsidP="00377CCC">
      <w:pPr>
        <w:ind w:firstLine="720"/>
      </w:pPr>
      <w:r>
        <w:t>mild</w:t>
      </w:r>
      <w:r>
        <w:t xml:space="preserve"> </w:t>
      </w:r>
      <w:r>
        <w:t>blood</w:t>
      </w:r>
      <w:r>
        <w:tab/>
      </w:r>
      <w:r>
        <w:tab/>
        <w:t>mild</w:t>
      </w:r>
      <w:r>
        <w:t xml:space="preserve"> </w:t>
      </w:r>
      <w:r>
        <w:t>cartoon</w:t>
      </w:r>
      <w:r>
        <w:t xml:space="preserve"> </w:t>
      </w:r>
      <w:r>
        <w:t>violence</w:t>
      </w:r>
      <w:r>
        <w:tab/>
      </w:r>
      <w:r>
        <w:t>strong language</w:t>
      </w:r>
    </w:p>
    <w:p w14:paraId="7A3852F8" w14:textId="42AF07A6" w:rsidR="008D4AA8" w:rsidRDefault="008D4AA8" w:rsidP="00377CCC">
      <w:pPr>
        <w:ind w:firstLine="720"/>
      </w:pPr>
      <w:r>
        <w:t>mild</w:t>
      </w:r>
      <w:r>
        <w:t xml:space="preserve"> </w:t>
      </w:r>
      <w:r>
        <w:t>fantasy</w:t>
      </w:r>
      <w:r>
        <w:t xml:space="preserve"> </w:t>
      </w:r>
      <w:r>
        <w:t>violence</w:t>
      </w:r>
      <w:r>
        <w:tab/>
        <w:t>mild</w:t>
      </w:r>
      <w:r>
        <w:t xml:space="preserve"> </w:t>
      </w:r>
      <w:r>
        <w:t>language</w:t>
      </w:r>
      <w:r>
        <w:tab/>
      </w:r>
      <w:r>
        <w:tab/>
      </w:r>
      <w:r>
        <w:t>strong sexual content</w:t>
      </w:r>
    </w:p>
    <w:p w14:paraId="1138E2CC" w14:textId="77777777" w:rsidR="00377CCC" w:rsidRDefault="00377CCC" w:rsidP="00377CCC"/>
    <w:p w14:paraId="67C11C8C" w14:textId="30299D2F" w:rsidR="008D4AA8" w:rsidRDefault="008D4AA8" w:rsidP="00377CCC">
      <w:pPr>
        <w:ind w:firstLine="720"/>
      </w:pPr>
      <w:r w:rsidRPr="008D4AA8">
        <w:t>The program should then be able to classify any game given a random set of features. After the trained algorithm classifies a hypothetical sample game, we suggest similar titles which have already undergone the current ESRB rating procedure to help a human reviewer check their work by comparing with older games to check for consistency between ratings. This added context has the potential to smooth friction between the targeted rating and the reviewer and reduce the frequency of contested ratings.</w:t>
      </w:r>
      <w:r w:rsidR="00377CCC">
        <w:t xml:space="preserve"> </w:t>
      </w:r>
      <w:r w:rsidRPr="008D4AA8">
        <w:t>We believe that this feature set will give us a high degree of classification accuracy, as we have access to the descriptor values used in many previous actual reviews, and many binary features where the classification threshold is clear and cases discrete. We have a test dataset that is disjoint with the training dataset with several hundred entries.</w:t>
      </w:r>
    </w:p>
    <w:p w14:paraId="69EDCD1C" w14:textId="77777777" w:rsidR="00377CCC" w:rsidRDefault="00377CCC" w:rsidP="00377CCC"/>
    <w:p w14:paraId="28DFF6A9" w14:textId="71C32159" w:rsidR="00E004C1" w:rsidRDefault="00377CCC" w:rsidP="00E004C1">
      <w:pPr>
        <w:pStyle w:val="Heading3"/>
      </w:pPr>
      <w:r>
        <w:t>Team</w:t>
      </w:r>
      <w:r w:rsidR="005A2CE4">
        <w:t xml:space="preserve"> Members</w:t>
      </w:r>
    </w:p>
    <w:p w14:paraId="6D7F44C4" w14:textId="77777777" w:rsidR="00E004C1" w:rsidRDefault="00E004C1" w:rsidP="00E004C1"/>
    <w:p w14:paraId="5A2E615D" w14:textId="08C1316D" w:rsidR="005A2CE4" w:rsidRDefault="005A2CE4" w:rsidP="00E004C1">
      <w:r>
        <w:t>Ali Elayni</w:t>
      </w:r>
    </w:p>
    <w:p w14:paraId="554417C3" w14:textId="30292E3C" w:rsidR="005A2CE4" w:rsidRDefault="005A2CE4" w:rsidP="00E004C1">
      <w:r>
        <w:t>Richard Recar</w:t>
      </w:r>
    </w:p>
    <w:p w14:paraId="3A3AED06" w14:textId="797135CE" w:rsidR="005A2CE4" w:rsidRDefault="005A2CE4" w:rsidP="00E004C1">
      <w:r>
        <w:t>Armand Soto</w:t>
      </w:r>
    </w:p>
    <w:sectPr w:rsidR="005A2CE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1BC7E" w14:textId="77777777" w:rsidR="006A5886" w:rsidRDefault="006A5886" w:rsidP="00B628AC">
      <w:pPr>
        <w:spacing w:before="0" w:after="0" w:line="240" w:lineRule="auto"/>
      </w:pPr>
      <w:r>
        <w:separator/>
      </w:r>
    </w:p>
  </w:endnote>
  <w:endnote w:type="continuationSeparator" w:id="0">
    <w:p w14:paraId="172758D9" w14:textId="77777777" w:rsidR="006A5886" w:rsidRDefault="006A5886" w:rsidP="00B628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7D03" w14:textId="77777777" w:rsidR="006A5886" w:rsidRDefault="006A5886" w:rsidP="00B628AC">
      <w:pPr>
        <w:spacing w:before="0" w:after="0" w:line="240" w:lineRule="auto"/>
      </w:pPr>
      <w:r>
        <w:separator/>
      </w:r>
    </w:p>
  </w:footnote>
  <w:footnote w:type="continuationSeparator" w:id="0">
    <w:p w14:paraId="0FDE3B11" w14:textId="77777777" w:rsidR="006A5886" w:rsidRDefault="006A5886" w:rsidP="00B628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7E35" w14:textId="075362C7" w:rsidR="00B628AC" w:rsidRDefault="001A1681" w:rsidP="001A1681">
    <w:pPr>
      <w:pStyle w:val="Header"/>
      <w:jc w:val="right"/>
    </w:pPr>
    <w:r w:rsidRPr="001A1681">
      <w:rPr>
        <w:b/>
        <w:bCs/>
        <w:noProof/>
      </w:rPr>
      <mc:AlternateContent>
        <mc:Choice Requires="wpg">
          <w:drawing>
            <wp:inline distT="0" distB="0" distL="0" distR="0" wp14:anchorId="5EECCE6E" wp14:editId="305C086C">
              <wp:extent cx="418465" cy="221615"/>
              <wp:effectExtent l="0" t="0" r="635" b="0"/>
              <wp:docPr id="17137199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775164783" name="Text Box 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A91DD" w14:textId="77777777" w:rsidR="001A1681" w:rsidRDefault="001A1681">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1</w:t>
                            </w:r>
                            <w:r>
                              <w:rPr>
                                <w:i/>
                                <w:iCs/>
                                <w:noProof/>
                                <w:sz w:val="18"/>
                                <w:szCs w:val="18"/>
                              </w:rPr>
                              <w:fldChar w:fldCharType="end"/>
                            </w:r>
                          </w:p>
                        </w:txbxContent>
                      </wps:txbx>
                      <wps:bodyPr rot="0" vert="horz" wrap="square" lIns="0" tIns="0" rIns="0" bIns="0" anchor="t" anchorCtr="0" upright="1">
                        <a:noAutofit/>
                      </wps:bodyPr>
                    </wps:wsp>
                    <wpg:grpSp>
                      <wpg:cNvPr id="1241797711" name="Group 4"/>
                      <wpg:cNvGrpSpPr>
                        <a:grpSpLocks/>
                      </wpg:cNvGrpSpPr>
                      <wpg:grpSpPr bwMode="auto">
                        <a:xfrm>
                          <a:off x="5494" y="739"/>
                          <a:ext cx="372" cy="72"/>
                          <a:chOff x="5486" y="739"/>
                          <a:chExt cx="372" cy="72"/>
                        </a:xfrm>
                      </wpg:grpSpPr>
                      <wps:wsp>
                        <wps:cNvPr id="724891569" name="Oval 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542251" name="Oval 5"/>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396580" name="Oval 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EECCE6E"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HA7mrU6AwAA7gwAAA4AAAAAAAAAAAAAAAAALgIAAGRycy9lMm9Eb2MueG1sUEsBAi0A&#10;FAAGAAgAAAAhALCWHRfcAAAAAwEAAA8AAAAAAAAAAAAAAAAAlAUAAGRycy9kb3ducmV2LnhtbFBL&#10;BQYAAAAABAAEAPMAAACdBgAAAAA=&#10;">
              <v:shapetype id="_x0000_t202" coordsize="21600,21600" o:spt="202" path="m,l,21600r21600,l21600,xe">
                <v:stroke joinstyle="miter"/>
                <v:path gradientshapeok="t" o:connecttype="rect"/>
              </v:shapetype>
              <v:shape id="Text Box 3" o:spid="_x0000_s1027" type="#_x0000_t202" style="position:absolute;left:5351;top:80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" filled="f" stroked="f">
                <v:textbox inset="0,0,0,0">
                  <w:txbxContent>
                    <w:p w14:paraId="5F7A91DD" w14:textId="77777777" w:rsidR="001A1681" w:rsidRDefault="001A1681">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1</w:t>
                      </w:r>
                      <w:r>
                        <w:rPr>
                          <w:i/>
                          <w:iCs/>
                          <w:noProof/>
                          <w:sz w:val="18"/>
                          <w:szCs w:val="18"/>
                        </w:rPr>
                        <w:fldChar w:fldCharType="end"/>
                      </w:r>
                    </w:p>
                  </w:txbxContent>
                </v:textbox>
              </v:shape>
              <v:group id="Group 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">
                <v:oval id="Oval 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" fillcolor="#84a2c6" stroked="f"/>
                <v:oval id="Oval 5"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" fillcolor="#84a2c6" stroked="f"/>
                <v:oval id="Oval 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" fillcolor="#84a2c6" stroked="f"/>
              </v:group>
              <w10:anchorlock/>
            </v:group>
          </w:pict>
        </mc:Fallback>
      </mc:AlternateContent>
    </w:r>
  </w:p>
  <w:p w14:paraId="008231B9" w14:textId="77777777" w:rsidR="00B628AC" w:rsidRDefault="00B62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7BAA"/>
    <w:multiLevelType w:val="hybridMultilevel"/>
    <w:tmpl w:val="F22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B55BC"/>
    <w:multiLevelType w:val="hybridMultilevel"/>
    <w:tmpl w:val="97F06C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9D3"/>
    <w:multiLevelType w:val="hybridMultilevel"/>
    <w:tmpl w:val="E660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656C8"/>
    <w:multiLevelType w:val="hybridMultilevel"/>
    <w:tmpl w:val="F88C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85C0B"/>
    <w:multiLevelType w:val="hybridMultilevel"/>
    <w:tmpl w:val="3D62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F6FCB"/>
    <w:multiLevelType w:val="hybridMultilevel"/>
    <w:tmpl w:val="04AC8D3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F85A19"/>
    <w:multiLevelType w:val="hybridMultilevel"/>
    <w:tmpl w:val="928A1D2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51A98"/>
    <w:multiLevelType w:val="hybridMultilevel"/>
    <w:tmpl w:val="B426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370"/>
    <w:multiLevelType w:val="hybridMultilevel"/>
    <w:tmpl w:val="CAC204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4CD5"/>
    <w:multiLevelType w:val="hybridMultilevel"/>
    <w:tmpl w:val="72F8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53F24"/>
    <w:multiLevelType w:val="hybridMultilevel"/>
    <w:tmpl w:val="3696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11A55"/>
    <w:multiLevelType w:val="hybridMultilevel"/>
    <w:tmpl w:val="06E6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9073F"/>
    <w:multiLevelType w:val="hybridMultilevel"/>
    <w:tmpl w:val="A60466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A447D1"/>
    <w:multiLevelType w:val="hybridMultilevel"/>
    <w:tmpl w:val="28A811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C44E8A"/>
    <w:multiLevelType w:val="hybridMultilevel"/>
    <w:tmpl w:val="3BD8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C7A86"/>
    <w:multiLevelType w:val="hybridMultilevel"/>
    <w:tmpl w:val="5FA6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92ADA"/>
    <w:multiLevelType w:val="hybridMultilevel"/>
    <w:tmpl w:val="98BC0A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9D4A74"/>
    <w:multiLevelType w:val="hybridMultilevel"/>
    <w:tmpl w:val="97F06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84421D"/>
    <w:multiLevelType w:val="hybridMultilevel"/>
    <w:tmpl w:val="28A81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108741">
    <w:abstractNumId w:val="8"/>
  </w:num>
  <w:num w:numId="2" w16cid:durableId="1319769590">
    <w:abstractNumId w:val="3"/>
  </w:num>
  <w:num w:numId="3" w16cid:durableId="406925937">
    <w:abstractNumId w:val="10"/>
  </w:num>
  <w:num w:numId="4" w16cid:durableId="2116095992">
    <w:abstractNumId w:val="9"/>
  </w:num>
  <w:num w:numId="5" w16cid:durableId="241070291">
    <w:abstractNumId w:val="2"/>
  </w:num>
  <w:num w:numId="6" w16cid:durableId="166793746">
    <w:abstractNumId w:val="14"/>
  </w:num>
  <w:num w:numId="7" w16cid:durableId="1437821244">
    <w:abstractNumId w:val="15"/>
  </w:num>
  <w:num w:numId="8" w16cid:durableId="1696691789">
    <w:abstractNumId w:val="4"/>
  </w:num>
  <w:num w:numId="9" w16cid:durableId="1294797380">
    <w:abstractNumId w:val="0"/>
  </w:num>
  <w:num w:numId="10" w16cid:durableId="1362440540">
    <w:abstractNumId w:val="7"/>
  </w:num>
  <w:num w:numId="11" w16cid:durableId="443773511">
    <w:abstractNumId w:val="11"/>
  </w:num>
  <w:num w:numId="12" w16cid:durableId="32966035">
    <w:abstractNumId w:val="5"/>
  </w:num>
  <w:num w:numId="13" w16cid:durableId="959996870">
    <w:abstractNumId w:val="18"/>
  </w:num>
  <w:num w:numId="14" w16cid:durableId="1495104120">
    <w:abstractNumId w:val="13"/>
  </w:num>
  <w:num w:numId="15" w16cid:durableId="207961959">
    <w:abstractNumId w:val="1"/>
  </w:num>
  <w:num w:numId="16" w16cid:durableId="299963146">
    <w:abstractNumId w:val="17"/>
  </w:num>
  <w:num w:numId="17" w16cid:durableId="2057002158">
    <w:abstractNumId w:val="6"/>
  </w:num>
  <w:num w:numId="18" w16cid:durableId="1008480124">
    <w:abstractNumId w:val="12"/>
  </w:num>
  <w:num w:numId="19" w16cid:durableId="5018249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BD"/>
    <w:rsid w:val="000D02DF"/>
    <w:rsid w:val="000D49F9"/>
    <w:rsid w:val="0016671A"/>
    <w:rsid w:val="001A1681"/>
    <w:rsid w:val="002E07FD"/>
    <w:rsid w:val="002E4111"/>
    <w:rsid w:val="003609D5"/>
    <w:rsid w:val="00377CCC"/>
    <w:rsid w:val="00403C85"/>
    <w:rsid w:val="004D32BD"/>
    <w:rsid w:val="005524E8"/>
    <w:rsid w:val="005A2CE4"/>
    <w:rsid w:val="005E0DA6"/>
    <w:rsid w:val="006742EB"/>
    <w:rsid w:val="00696C14"/>
    <w:rsid w:val="006A5886"/>
    <w:rsid w:val="007758EB"/>
    <w:rsid w:val="007B1D67"/>
    <w:rsid w:val="007C012C"/>
    <w:rsid w:val="008568D5"/>
    <w:rsid w:val="008D4AA8"/>
    <w:rsid w:val="00916E59"/>
    <w:rsid w:val="00A218D8"/>
    <w:rsid w:val="00A2334D"/>
    <w:rsid w:val="00B628AC"/>
    <w:rsid w:val="00B70985"/>
    <w:rsid w:val="00B936CB"/>
    <w:rsid w:val="00BA2088"/>
    <w:rsid w:val="00BF4D24"/>
    <w:rsid w:val="00C70283"/>
    <w:rsid w:val="00CC16E6"/>
    <w:rsid w:val="00E004C1"/>
    <w:rsid w:val="00E44A1B"/>
    <w:rsid w:val="00E7746D"/>
    <w:rsid w:val="00E82245"/>
    <w:rsid w:val="00ED12D6"/>
    <w:rsid w:val="00FB2B2E"/>
    <w:rsid w:val="00FB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321D1"/>
  <w15:chartTrackingRefBased/>
  <w15:docId w15:val="{57EE2A4D-3F62-45A5-9F89-560B081A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6D"/>
  </w:style>
  <w:style w:type="paragraph" w:styleId="Heading1">
    <w:name w:val="heading 1"/>
    <w:basedOn w:val="Normal"/>
    <w:next w:val="Normal"/>
    <w:link w:val="Heading1Char"/>
    <w:uiPriority w:val="9"/>
    <w:qFormat/>
    <w:rsid w:val="00E774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7746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7746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E7746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E7746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7746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7746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7746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774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6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7746D"/>
    <w:rPr>
      <w:caps/>
      <w:spacing w:val="15"/>
      <w:shd w:val="clear" w:color="auto" w:fill="D9E2F3" w:themeFill="accent1" w:themeFillTint="33"/>
    </w:rPr>
  </w:style>
  <w:style w:type="character" w:customStyle="1" w:styleId="Heading3Char">
    <w:name w:val="Heading 3 Char"/>
    <w:basedOn w:val="DefaultParagraphFont"/>
    <w:link w:val="Heading3"/>
    <w:uiPriority w:val="9"/>
    <w:rsid w:val="00E7746D"/>
    <w:rPr>
      <w:caps/>
      <w:color w:val="1F3763" w:themeColor="accent1" w:themeShade="7F"/>
      <w:spacing w:val="15"/>
    </w:rPr>
  </w:style>
  <w:style w:type="character" w:customStyle="1" w:styleId="Heading4Char">
    <w:name w:val="Heading 4 Char"/>
    <w:basedOn w:val="DefaultParagraphFont"/>
    <w:link w:val="Heading4"/>
    <w:uiPriority w:val="9"/>
    <w:rsid w:val="00E7746D"/>
    <w:rPr>
      <w:caps/>
      <w:color w:val="2F5496" w:themeColor="accent1" w:themeShade="BF"/>
      <w:spacing w:val="10"/>
    </w:rPr>
  </w:style>
  <w:style w:type="character" w:customStyle="1" w:styleId="Heading5Char">
    <w:name w:val="Heading 5 Char"/>
    <w:basedOn w:val="DefaultParagraphFont"/>
    <w:link w:val="Heading5"/>
    <w:uiPriority w:val="9"/>
    <w:rsid w:val="00E7746D"/>
    <w:rPr>
      <w:caps/>
      <w:color w:val="2F5496" w:themeColor="accent1" w:themeShade="BF"/>
      <w:spacing w:val="10"/>
    </w:rPr>
  </w:style>
  <w:style w:type="character" w:customStyle="1" w:styleId="Heading6Char">
    <w:name w:val="Heading 6 Char"/>
    <w:basedOn w:val="DefaultParagraphFont"/>
    <w:link w:val="Heading6"/>
    <w:uiPriority w:val="9"/>
    <w:semiHidden/>
    <w:rsid w:val="00E7746D"/>
    <w:rPr>
      <w:caps/>
      <w:color w:val="2F5496" w:themeColor="accent1" w:themeShade="BF"/>
      <w:spacing w:val="10"/>
    </w:rPr>
  </w:style>
  <w:style w:type="character" w:customStyle="1" w:styleId="Heading7Char">
    <w:name w:val="Heading 7 Char"/>
    <w:basedOn w:val="DefaultParagraphFont"/>
    <w:link w:val="Heading7"/>
    <w:uiPriority w:val="9"/>
    <w:semiHidden/>
    <w:rsid w:val="00E7746D"/>
    <w:rPr>
      <w:caps/>
      <w:color w:val="2F5496" w:themeColor="accent1" w:themeShade="BF"/>
      <w:spacing w:val="10"/>
    </w:rPr>
  </w:style>
  <w:style w:type="character" w:customStyle="1" w:styleId="Heading8Char">
    <w:name w:val="Heading 8 Char"/>
    <w:basedOn w:val="DefaultParagraphFont"/>
    <w:link w:val="Heading8"/>
    <w:uiPriority w:val="9"/>
    <w:semiHidden/>
    <w:rsid w:val="00E7746D"/>
    <w:rPr>
      <w:caps/>
      <w:spacing w:val="10"/>
      <w:sz w:val="18"/>
      <w:szCs w:val="18"/>
    </w:rPr>
  </w:style>
  <w:style w:type="character" w:customStyle="1" w:styleId="Heading9Char">
    <w:name w:val="Heading 9 Char"/>
    <w:basedOn w:val="DefaultParagraphFont"/>
    <w:link w:val="Heading9"/>
    <w:uiPriority w:val="9"/>
    <w:semiHidden/>
    <w:rsid w:val="00E7746D"/>
    <w:rPr>
      <w:i/>
      <w:iCs/>
      <w:caps/>
      <w:spacing w:val="10"/>
      <w:sz w:val="18"/>
      <w:szCs w:val="18"/>
    </w:rPr>
  </w:style>
  <w:style w:type="paragraph" w:styleId="Caption">
    <w:name w:val="caption"/>
    <w:basedOn w:val="Normal"/>
    <w:next w:val="Normal"/>
    <w:uiPriority w:val="35"/>
    <w:semiHidden/>
    <w:unhideWhenUsed/>
    <w:qFormat/>
    <w:rsid w:val="00E7746D"/>
    <w:rPr>
      <w:b/>
      <w:bCs/>
      <w:color w:val="2F5496" w:themeColor="accent1" w:themeShade="BF"/>
      <w:sz w:val="16"/>
      <w:szCs w:val="16"/>
    </w:rPr>
  </w:style>
  <w:style w:type="paragraph" w:styleId="Title">
    <w:name w:val="Title"/>
    <w:basedOn w:val="Normal"/>
    <w:next w:val="Normal"/>
    <w:link w:val="TitleChar"/>
    <w:uiPriority w:val="10"/>
    <w:qFormat/>
    <w:rsid w:val="00E7746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7746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774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7746D"/>
    <w:rPr>
      <w:caps/>
      <w:color w:val="595959" w:themeColor="text1" w:themeTint="A6"/>
      <w:spacing w:val="10"/>
      <w:sz w:val="21"/>
      <w:szCs w:val="21"/>
    </w:rPr>
  </w:style>
  <w:style w:type="character" w:styleId="Strong">
    <w:name w:val="Strong"/>
    <w:uiPriority w:val="22"/>
    <w:qFormat/>
    <w:rsid w:val="00E7746D"/>
    <w:rPr>
      <w:b/>
      <w:bCs/>
    </w:rPr>
  </w:style>
  <w:style w:type="character" w:styleId="Emphasis">
    <w:name w:val="Emphasis"/>
    <w:uiPriority w:val="20"/>
    <w:qFormat/>
    <w:rsid w:val="00E7746D"/>
    <w:rPr>
      <w:caps/>
      <w:color w:val="1F3763" w:themeColor="accent1" w:themeShade="7F"/>
      <w:spacing w:val="5"/>
    </w:rPr>
  </w:style>
  <w:style w:type="paragraph" w:styleId="NoSpacing">
    <w:name w:val="No Spacing"/>
    <w:uiPriority w:val="1"/>
    <w:qFormat/>
    <w:rsid w:val="00E7746D"/>
    <w:pPr>
      <w:spacing w:after="0" w:line="240" w:lineRule="auto"/>
    </w:pPr>
  </w:style>
  <w:style w:type="paragraph" w:styleId="Quote">
    <w:name w:val="Quote"/>
    <w:basedOn w:val="Normal"/>
    <w:next w:val="Normal"/>
    <w:link w:val="QuoteChar"/>
    <w:uiPriority w:val="29"/>
    <w:qFormat/>
    <w:rsid w:val="00E7746D"/>
    <w:rPr>
      <w:i/>
      <w:iCs/>
      <w:sz w:val="24"/>
      <w:szCs w:val="24"/>
    </w:rPr>
  </w:style>
  <w:style w:type="character" w:customStyle="1" w:styleId="QuoteChar">
    <w:name w:val="Quote Char"/>
    <w:basedOn w:val="DefaultParagraphFont"/>
    <w:link w:val="Quote"/>
    <w:uiPriority w:val="29"/>
    <w:rsid w:val="00E7746D"/>
    <w:rPr>
      <w:i/>
      <w:iCs/>
      <w:sz w:val="24"/>
      <w:szCs w:val="24"/>
    </w:rPr>
  </w:style>
  <w:style w:type="paragraph" w:styleId="IntenseQuote">
    <w:name w:val="Intense Quote"/>
    <w:basedOn w:val="Normal"/>
    <w:next w:val="Normal"/>
    <w:link w:val="IntenseQuoteChar"/>
    <w:uiPriority w:val="30"/>
    <w:qFormat/>
    <w:rsid w:val="00E7746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7746D"/>
    <w:rPr>
      <w:color w:val="4472C4" w:themeColor="accent1"/>
      <w:sz w:val="24"/>
      <w:szCs w:val="24"/>
    </w:rPr>
  </w:style>
  <w:style w:type="character" w:styleId="SubtleEmphasis">
    <w:name w:val="Subtle Emphasis"/>
    <w:uiPriority w:val="19"/>
    <w:qFormat/>
    <w:rsid w:val="00E7746D"/>
    <w:rPr>
      <w:i/>
      <w:iCs/>
      <w:color w:val="1F3763" w:themeColor="accent1" w:themeShade="7F"/>
    </w:rPr>
  </w:style>
  <w:style w:type="character" w:styleId="IntenseEmphasis">
    <w:name w:val="Intense Emphasis"/>
    <w:uiPriority w:val="21"/>
    <w:qFormat/>
    <w:rsid w:val="00E7746D"/>
    <w:rPr>
      <w:b/>
      <w:bCs/>
      <w:caps/>
      <w:color w:val="1F3763" w:themeColor="accent1" w:themeShade="7F"/>
      <w:spacing w:val="10"/>
    </w:rPr>
  </w:style>
  <w:style w:type="character" w:styleId="SubtleReference">
    <w:name w:val="Subtle Reference"/>
    <w:uiPriority w:val="31"/>
    <w:qFormat/>
    <w:rsid w:val="00E7746D"/>
    <w:rPr>
      <w:b/>
      <w:bCs/>
      <w:color w:val="4472C4" w:themeColor="accent1"/>
    </w:rPr>
  </w:style>
  <w:style w:type="character" w:styleId="IntenseReference">
    <w:name w:val="Intense Reference"/>
    <w:uiPriority w:val="32"/>
    <w:qFormat/>
    <w:rsid w:val="00E7746D"/>
    <w:rPr>
      <w:b/>
      <w:bCs/>
      <w:i/>
      <w:iCs/>
      <w:caps/>
      <w:color w:val="4472C4" w:themeColor="accent1"/>
    </w:rPr>
  </w:style>
  <w:style w:type="character" w:styleId="BookTitle">
    <w:name w:val="Book Title"/>
    <w:uiPriority w:val="33"/>
    <w:qFormat/>
    <w:rsid w:val="00E7746D"/>
    <w:rPr>
      <w:b/>
      <w:bCs/>
      <w:i/>
      <w:iCs/>
      <w:spacing w:val="0"/>
    </w:rPr>
  </w:style>
  <w:style w:type="paragraph" w:styleId="TOCHeading">
    <w:name w:val="TOC Heading"/>
    <w:basedOn w:val="Heading1"/>
    <w:next w:val="Normal"/>
    <w:uiPriority w:val="39"/>
    <w:semiHidden/>
    <w:unhideWhenUsed/>
    <w:qFormat/>
    <w:rsid w:val="00E7746D"/>
    <w:pPr>
      <w:outlineLvl w:val="9"/>
    </w:pPr>
  </w:style>
  <w:style w:type="paragraph" w:styleId="ListParagraph">
    <w:name w:val="List Paragraph"/>
    <w:basedOn w:val="Normal"/>
    <w:uiPriority w:val="34"/>
    <w:qFormat/>
    <w:rsid w:val="00A218D8"/>
    <w:pPr>
      <w:ind w:left="720"/>
      <w:contextualSpacing/>
    </w:pPr>
  </w:style>
  <w:style w:type="paragraph" w:styleId="Header">
    <w:name w:val="header"/>
    <w:basedOn w:val="Normal"/>
    <w:link w:val="HeaderChar"/>
    <w:uiPriority w:val="99"/>
    <w:unhideWhenUsed/>
    <w:rsid w:val="00B628A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28AC"/>
  </w:style>
  <w:style w:type="paragraph" w:styleId="Footer">
    <w:name w:val="footer"/>
    <w:basedOn w:val="Normal"/>
    <w:link w:val="FooterChar"/>
    <w:uiPriority w:val="99"/>
    <w:unhideWhenUsed/>
    <w:rsid w:val="00B628A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3191">
      <w:bodyDiv w:val="1"/>
      <w:marLeft w:val="0"/>
      <w:marRight w:val="0"/>
      <w:marTop w:val="0"/>
      <w:marBottom w:val="0"/>
      <w:divBdr>
        <w:top w:val="none" w:sz="0" w:space="0" w:color="auto"/>
        <w:left w:val="none" w:sz="0" w:space="0" w:color="auto"/>
        <w:bottom w:val="none" w:sz="0" w:space="0" w:color="auto"/>
        <w:right w:val="none" w:sz="0" w:space="0" w:color="auto"/>
      </w:divBdr>
    </w:div>
    <w:div w:id="57435016">
      <w:bodyDiv w:val="1"/>
      <w:marLeft w:val="0"/>
      <w:marRight w:val="0"/>
      <w:marTop w:val="0"/>
      <w:marBottom w:val="0"/>
      <w:divBdr>
        <w:top w:val="none" w:sz="0" w:space="0" w:color="auto"/>
        <w:left w:val="none" w:sz="0" w:space="0" w:color="auto"/>
        <w:bottom w:val="none" w:sz="0" w:space="0" w:color="auto"/>
        <w:right w:val="none" w:sz="0" w:space="0" w:color="auto"/>
      </w:divBdr>
    </w:div>
    <w:div w:id="194586729">
      <w:bodyDiv w:val="1"/>
      <w:marLeft w:val="0"/>
      <w:marRight w:val="0"/>
      <w:marTop w:val="0"/>
      <w:marBottom w:val="0"/>
      <w:divBdr>
        <w:top w:val="none" w:sz="0" w:space="0" w:color="auto"/>
        <w:left w:val="none" w:sz="0" w:space="0" w:color="auto"/>
        <w:bottom w:val="none" w:sz="0" w:space="0" w:color="auto"/>
        <w:right w:val="none" w:sz="0" w:space="0" w:color="auto"/>
      </w:divBdr>
    </w:div>
    <w:div w:id="239561245">
      <w:bodyDiv w:val="1"/>
      <w:marLeft w:val="0"/>
      <w:marRight w:val="0"/>
      <w:marTop w:val="0"/>
      <w:marBottom w:val="0"/>
      <w:divBdr>
        <w:top w:val="none" w:sz="0" w:space="0" w:color="auto"/>
        <w:left w:val="none" w:sz="0" w:space="0" w:color="auto"/>
        <w:bottom w:val="none" w:sz="0" w:space="0" w:color="auto"/>
        <w:right w:val="none" w:sz="0" w:space="0" w:color="auto"/>
      </w:divBdr>
    </w:div>
    <w:div w:id="363529520">
      <w:bodyDiv w:val="1"/>
      <w:marLeft w:val="0"/>
      <w:marRight w:val="0"/>
      <w:marTop w:val="0"/>
      <w:marBottom w:val="0"/>
      <w:divBdr>
        <w:top w:val="none" w:sz="0" w:space="0" w:color="auto"/>
        <w:left w:val="none" w:sz="0" w:space="0" w:color="auto"/>
        <w:bottom w:val="none" w:sz="0" w:space="0" w:color="auto"/>
        <w:right w:val="none" w:sz="0" w:space="0" w:color="auto"/>
      </w:divBdr>
    </w:div>
    <w:div w:id="510029773">
      <w:bodyDiv w:val="1"/>
      <w:marLeft w:val="0"/>
      <w:marRight w:val="0"/>
      <w:marTop w:val="0"/>
      <w:marBottom w:val="0"/>
      <w:divBdr>
        <w:top w:val="none" w:sz="0" w:space="0" w:color="auto"/>
        <w:left w:val="none" w:sz="0" w:space="0" w:color="auto"/>
        <w:bottom w:val="none" w:sz="0" w:space="0" w:color="auto"/>
        <w:right w:val="none" w:sz="0" w:space="0" w:color="auto"/>
      </w:divBdr>
    </w:div>
    <w:div w:id="537930602">
      <w:bodyDiv w:val="1"/>
      <w:marLeft w:val="0"/>
      <w:marRight w:val="0"/>
      <w:marTop w:val="0"/>
      <w:marBottom w:val="0"/>
      <w:divBdr>
        <w:top w:val="none" w:sz="0" w:space="0" w:color="auto"/>
        <w:left w:val="none" w:sz="0" w:space="0" w:color="auto"/>
        <w:bottom w:val="none" w:sz="0" w:space="0" w:color="auto"/>
        <w:right w:val="none" w:sz="0" w:space="0" w:color="auto"/>
      </w:divBdr>
    </w:div>
    <w:div w:id="561185285">
      <w:bodyDiv w:val="1"/>
      <w:marLeft w:val="0"/>
      <w:marRight w:val="0"/>
      <w:marTop w:val="0"/>
      <w:marBottom w:val="0"/>
      <w:divBdr>
        <w:top w:val="none" w:sz="0" w:space="0" w:color="auto"/>
        <w:left w:val="none" w:sz="0" w:space="0" w:color="auto"/>
        <w:bottom w:val="none" w:sz="0" w:space="0" w:color="auto"/>
        <w:right w:val="none" w:sz="0" w:space="0" w:color="auto"/>
      </w:divBdr>
    </w:div>
    <w:div w:id="562446646">
      <w:bodyDiv w:val="1"/>
      <w:marLeft w:val="0"/>
      <w:marRight w:val="0"/>
      <w:marTop w:val="0"/>
      <w:marBottom w:val="0"/>
      <w:divBdr>
        <w:top w:val="none" w:sz="0" w:space="0" w:color="auto"/>
        <w:left w:val="none" w:sz="0" w:space="0" w:color="auto"/>
        <w:bottom w:val="none" w:sz="0" w:space="0" w:color="auto"/>
        <w:right w:val="none" w:sz="0" w:space="0" w:color="auto"/>
      </w:divBdr>
    </w:div>
    <w:div w:id="569772831">
      <w:bodyDiv w:val="1"/>
      <w:marLeft w:val="0"/>
      <w:marRight w:val="0"/>
      <w:marTop w:val="0"/>
      <w:marBottom w:val="0"/>
      <w:divBdr>
        <w:top w:val="none" w:sz="0" w:space="0" w:color="auto"/>
        <w:left w:val="none" w:sz="0" w:space="0" w:color="auto"/>
        <w:bottom w:val="none" w:sz="0" w:space="0" w:color="auto"/>
        <w:right w:val="none" w:sz="0" w:space="0" w:color="auto"/>
      </w:divBdr>
    </w:div>
    <w:div w:id="583344565">
      <w:bodyDiv w:val="1"/>
      <w:marLeft w:val="0"/>
      <w:marRight w:val="0"/>
      <w:marTop w:val="0"/>
      <w:marBottom w:val="0"/>
      <w:divBdr>
        <w:top w:val="none" w:sz="0" w:space="0" w:color="auto"/>
        <w:left w:val="none" w:sz="0" w:space="0" w:color="auto"/>
        <w:bottom w:val="none" w:sz="0" w:space="0" w:color="auto"/>
        <w:right w:val="none" w:sz="0" w:space="0" w:color="auto"/>
      </w:divBdr>
    </w:div>
    <w:div w:id="622344838">
      <w:bodyDiv w:val="1"/>
      <w:marLeft w:val="0"/>
      <w:marRight w:val="0"/>
      <w:marTop w:val="0"/>
      <w:marBottom w:val="0"/>
      <w:divBdr>
        <w:top w:val="none" w:sz="0" w:space="0" w:color="auto"/>
        <w:left w:val="none" w:sz="0" w:space="0" w:color="auto"/>
        <w:bottom w:val="none" w:sz="0" w:space="0" w:color="auto"/>
        <w:right w:val="none" w:sz="0" w:space="0" w:color="auto"/>
      </w:divBdr>
    </w:div>
    <w:div w:id="680163470">
      <w:bodyDiv w:val="1"/>
      <w:marLeft w:val="0"/>
      <w:marRight w:val="0"/>
      <w:marTop w:val="0"/>
      <w:marBottom w:val="0"/>
      <w:divBdr>
        <w:top w:val="none" w:sz="0" w:space="0" w:color="auto"/>
        <w:left w:val="none" w:sz="0" w:space="0" w:color="auto"/>
        <w:bottom w:val="none" w:sz="0" w:space="0" w:color="auto"/>
        <w:right w:val="none" w:sz="0" w:space="0" w:color="auto"/>
      </w:divBdr>
    </w:div>
    <w:div w:id="683020644">
      <w:bodyDiv w:val="1"/>
      <w:marLeft w:val="0"/>
      <w:marRight w:val="0"/>
      <w:marTop w:val="0"/>
      <w:marBottom w:val="0"/>
      <w:divBdr>
        <w:top w:val="none" w:sz="0" w:space="0" w:color="auto"/>
        <w:left w:val="none" w:sz="0" w:space="0" w:color="auto"/>
        <w:bottom w:val="none" w:sz="0" w:space="0" w:color="auto"/>
        <w:right w:val="none" w:sz="0" w:space="0" w:color="auto"/>
      </w:divBdr>
    </w:div>
    <w:div w:id="707334750">
      <w:bodyDiv w:val="1"/>
      <w:marLeft w:val="0"/>
      <w:marRight w:val="0"/>
      <w:marTop w:val="0"/>
      <w:marBottom w:val="0"/>
      <w:divBdr>
        <w:top w:val="none" w:sz="0" w:space="0" w:color="auto"/>
        <w:left w:val="none" w:sz="0" w:space="0" w:color="auto"/>
        <w:bottom w:val="none" w:sz="0" w:space="0" w:color="auto"/>
        <w:right w:val="none" w:sz="0" w:space="0" w:color="auto"/>
      </w:divBdr>
    </w:div>
    <w:div w:id="709233023">
      <w:bodyDiv w:val="1"/>
      <w:marLeft w:val="0"/>
      <w:marRight w:val="0"/>
      <w:marTop w:val="0"/>
      <w:marBottom w:val="0"/>
      <w:divBdr>
        <w:top w:val="none" w:sz="0" w:space="0" w:color="auto"/>
        <w:left w:val="none" w:sz="0" w:space="0" w:color="auto"/>
        <w:bottom w:val="none" w:sz="0" w:space="0" w:color="auto"/>
        <w:right w:val="none" w:sz="0" w:space="0" w:color="auto"/>
      </w:divBdr>
    </w:div>
    <w:div w:id="765417876">
      <w:bodyDiv w:val="1"/>
      <w:marLeft w:val="0"/>
      <w:marRight w:val="0"/>
      <w:marTop w:val="0"/>
      <w:marBottom w:val="0"/>
      <w:divBdr>
        <w:top w:val="none" w:sz="0" w:space="0" w:color="auto"/>
        <w:left w:val="none" w:sz="0" w:space="0" w:color="auto"/>
        <w:bottom w:val="none" w:sz="0" w:space="0" w:color="auto"/>
        <w:right w:val="none" w:sz="0" w:space="0" w:color="auto"/>
      </w:divBdr>
    </w:div>
    <w:div w:id="793250266">
      <w:bodyDiv w:val="1"/>
      <w:marLeft w:val="0"/>
      <w:marRight w:val="0"/>
      <w:marTop w:val="0"/>
      <w:marBottom w:val="0"/>
      <w:divBdr>
        <w:top w:val="none" w:sz="0" w:space="0" w:color="auto"/>
        <w:left w:val="none" w:sz="0" w:space="0" w:color="auto"/>
        <w:bottom w:val="none" w:sz="0" w:space="0" w:color="auto"/>
        <w:right w:val="none" w:sz="0" w:space="0" w:color="auto"/>
      </w:divBdr>
    </w:div>
    <w:div w:id="798649728">
      <w:bodyDiv w:val="1"/>
      <w:marLeft w:val="0"/>
      <w:marRight w:val="0"/>
      <w:marTop w:val="0"/>
      <w:marBottom w:val="0"/>
      <w:divBdr>
        <w:top w:val="none" w:sz="0" w:space="0" w:color="auto"/>
        <w:left w:val="none" w:sz="0" w:space="0" w:color="auto"/>
        <w:bottom w:val="none" w:sz="0" w:space="0" w:color="auto"/>
        <w:right w:val="none" w:sz="0" w:space="0" w:color="auto"/>
      </w:divBdr>
    </w:div>
    <w:div w:id="934747707">
      <w:bodyDiv w:val="1"/>
      <w:marLeft w:val="0"/>
      <w:marRight w:val="0"/>
      <w:marTop w:val="0"/>
      <w:marBottom w:val="0"/>
      <w:divBdr>
        <w:top w:val="none" w:sz="0" w:space="0" w:color="auto"/>
        <w:left w:val="none" w:sz="0" w:space="0" w:color="auto"/>
        <w:bottom w:val="none" w:sz="0" w:space="0" w:color="auto"/>
        <w:right w:val="none" w:sz="0" w:space="0" w:color="auto"/>
      </w:divBdr>
    </w:div>
    <w:div w:id="970787375">
      <w:bodyDiv w:val="1"/>
      <w:marLeft w:val="0"/>
      <w:marRight w:val="0"/>
      <w:marTop w:val="0"/>
      <w:marBottom w:val="0"/>
      <w:divBdr>
        <w:top w:val="none" w:sz="0" w:space="0" w:color="auto"/>
        <w:left w:val="none" w:sz="0" w:space="0" w:color="auto"/>
        <w:bottom w:val="none" w:sz="0" w:space="0" w:color="auto"/>
        <w:right w:val="none" w:sz="0" w:space="0" w:color="auto"/>
      </w:divBdr>
    </w:div>
    <w:div w:id="1115171434">
      <w:bodyDiv w:val="1"/>
      <w:marLeft w:val="0"/>
      <w:marRight w:val="0"/>
      <w:marTop w:val="0"/>
      <w:marBottom w:val="0"/>
      <w:divBdr>
        <w:top w:val="none" w:sz="0" w:space="0" w:color="auto"/>
        <w:left w:val="none" w:sz="0" w:space="0" w:color="auto"/>
        <w:bottom w:val="none" w:sz="0" w:space="0" w:color="auto"/>
        <w:right w:val="none" w:sz="0" w:space="0" w:color="auto"/>
      </w:divBdr>
    </w:div>
    <w:div w:id="1117989651">
      <w:bodyDiv w:val="1"/>
      <w:marLeft w:val="0"/>
      <w:marRight w:val="0"/>
      <w:marTop w:val="0"/>
      <w:marBottom w:val="0"/>
      <w:divBdr>
        <w:top w:val="none" w:sz="0" w:space="0" w:color="auto"/>
        <w:left w:val="none" w:sz="0" w:space="0" w:color="auto"/>
        <w:bottom w:val="none" w:sz="0" w:space="0" w:color="auto"/>
        <w:right w:val="none" w:sz="0" w:space="0" w:color="auto"/>
      </w:divBdr>
    </w:div>
    <w:div w:id="1176961167">
      <w:bodyDiv w:val="1"/>
      <w:marLeft w:val="0"/>
      <w:marRight w:val="0"/>
      <w:marTop w:val="0"/>
      <w:marBottom w:val="0"/>
      <w:divBdr>
        <w:top w:val="none" w:sz="0" w:space="0" w:color="auto"/>
        <w:left w:val="none" w:sz="0" w:space="0" w:color="auto"/>
        <w:bottom w:val="none" w:sz="0" w:space="0" w:color="auto"/>
        <w:right w:val="none" w:sz="0" w:space="0" w:color="auto"/>
      </w:divBdr>
    </w:div>
    <w:div w:id="1241058938">
      <w:bodyDiv w:val="1"/>
      <w:marLeft w:val="0"/>
      <w:marRight w:val="0"/>
      <w:marTop w:val="0"/>
      <w:marBottom w:val="0"/>
      <w:divBdr>
        <w:top w:val="none" w:sz="0" w:space="0" w:color="auto"/>
        <w:left w:val="none" w:sz="0" w:space="0" w:color="auto"/>
        <w:bottom w:val="none" w:sz="0" w:space="0" w:color="auto"/>
        <w:right w:val="none" w:sz="0" w:space="0" w:color="auto"/>
      </w:divBdr>
    </w:div>
    <w:div w:id="1258440102">
      <w:bodyDiv w:val="1"/>
      <w:marLeft w:val="0"/>
      <w:marRight w:val="0"/>
      <w:marTop w:val="0"/>
      <w:marBottom w:val="0"/>
      <w:divBdr>
        <w:top w:val="none" w:sz="0" w:space="0" w:color="auto"/>
        <w:left w:val="none" w:sz="0" w:space="0" w:color="auto"/>
        <w:bottom w:val="none" w:sz="0" w:space="0" w:color="auto"/>
        <w:right w:val="none" w:sz="0" w:space="0" w:color="auto"/>
      </w:divBdr>
    </w:div>
    <w:div w:id="1258447738">
      <w:bodyDiv w:val="1"/>
      <w:marLeft w:val="0"/>
      <w:marRight w:val="0"/>
      <w:marTop w:val="0"/>
      <w:marBottom w:val="0"/>
      <w:divBdr>
        <w:top w:val="none" w:sz="0" w:space="0" w:color="auto"/>
        <w:left w:val="none" w:sz="0" w:space="0" w:color="auto"/>
        <w:bottom w:val="none" w:sz="0" w:space="0" w:color="auto"/>
        <w:right w:val="none" w:sz="0" w:space="0" w:color="auto"/>
      </w:divBdr>
    </w:div>
    <w:div w:id="1425881245">
      <w:bodyDiv w:val="1"/>
      <w:marLeft w:val="0"/>
      <w:marRight w:val="0"/>
      <w:marTop w:val="0"/>
      <w:marBottom w:val="0"/>
      <w:divBdr>
        <w:top w:val="none" w:sz="0" w:space="0" w:color="auto"/>
        <w:left w:val="none" w:sz="0" w:space="0" w:color="auto"/>
        <w:bottom w:val="none" w:sz="0" w:space="0" w:color="auto"/>
        <w:right w:val="none" w:sz="0" w:space="0" w:color="auto"/>
      </w:divBdr>
    </w:div>
    <w:div w:id="1438134725">
      <w:bodyDiv w:val="1"/>
      <w:marLeft w:val="0"/>
      <w:marRight w:val="0"/>
      <w:marTop w:val="0"/>
      <w:marBottom w:val="0"/>
      <w:divBdr>
        <w:top w:val="none" w:sz="0" w:space="0" w:color="auto"/>
        <w:left w:val="none" w:sz="0" w:space="0" w:color="auto"/>
        <w:bottom w:val="none" w:sz="0" w:space="0" w:color="auto"/>
        <w:right w:val="none" w:sz="0" w:space="0" w:color="auto"/>
      </w:divBdr>
    </w:div>
    <w:div w:id="1502546466">
      <w:bodyDiv w:val="1"/>
      <w:marLeft w:val="0"/>
      <w:marRight w:val="0"/>
      <w:marTop w:val="0"/>
      <w:marBottom w:val="0"/>
      <w:divBdr>
        <w:top w:val="none" w:sz="0" w:space="0" w:color="auto"/>
        <w:left w:val="none" w:sz="0" w:space="0" w:color="auto"/>
        <w:bottom w:val="none" w:sz="0" w:space="0" w:color="auto"/>
        <w:right w:val="none" w:sz="0" w:space="0" w:color="auto"/>
      </w:divBdr>
    </w:div>
    <w:div w:id="1514803961">
      <w:bodyDiv w:val="1"/>
      <w:marLeft w:val="0"/>
      <w:marRight w:val="0"/>
      <w:marTop w:val="0"/>
      <w:marBottom w:val="0"/>
      <w:divBdr>
        <w:top w:val="none" w:sz="0" w:space="0" w:color="auto"/>
        <w:left w:val="none" w:sz="0" w:space="0" w:color="auto"/>
        <w:bottom w:val="none" w:sz="0" w:space="0" w:color="auto"/>
        <w:right w:val="none" w:sz="0" w:space="0" w:color="auto"/>
      </w:divBdr>
    </w:div>
    <w:div w:id="1687289953">
      <w:bodyDiv w:val="1"/>
      <w:marLeft w:val="0"/>
      <w:marRight w:val="0"/>
      <w:marTop w:val="0"/>
      <w:marBottom w:val="0"/>
      <w:divBdr>
        <w:top w:val="none" w:sz="0" w:space="0" w:color="auto"/>
        <w:left w:val="none" w:sz="0" w:space="0" w:color="auto"/>
        <w:bottom w:val="none" w:sz="0" w:space="0" w:color="auto"/>
        <w:right w:val="none" w:sz="0" w:space="0" w:color="auto"/>
      </w:divBdr>
    </w:div>
    <w:div w:id="1711875792">
      <w:bodyDiv w:val="1"/>
      <w:marLeft w:val="0"/>
      <w:marRight w:val="0"/>
      <w:marTop w:val="0"/>
      <w:marBottom w:val="0"/>
      <w:divBdr>
        <w:top w:val="none" w:sz="0" w:space="0" w:color="auto"/>
        <w:left w:val="none" w:sz="0" w:space="0" w:color="auto"/>
        <w:bottom w:val="none" w:sz="0" w:space="0" w:color="auto"/>
        <w:right w:val="none" w:sz="0" w:space="0" w:color="auto"/>
      </w:divBdr>
    </w:div>
    <w:div w:id="1980067915">
      <w:bodyDiv w:val="1"/>
      <w:marLeft w:val="0"/>
      <w:marRight w:val="0"/>
      <w:marTop w:val="0"/>
      <w:marBottom w:val="0"/>
      <w:divBdr>
        <w:top w:val="none" w:sz="0" w:space="0" w:color="auto"/>
        <w:left w:val="none" w:sz="0" w:space="0" w:color="auto"/>
        <w:bottom w:val="none" w:sz="0" w:space="0" w:color="auto"/>
        <w:right w:val="none" w:sz="0" w:space="0" w:color="auto"/>
      </w:divBdr>
    </w:div>
    <w:div w:id="2075425827">
      <w:bodyDiv w:val="1"/>
      <w:marLeft w:val="0"/>
      <w:marRight w:val="0"/>
      <w:marTop w:val="0"/>
      <w:marBottom w:val="0"/>
      <w:divBdr>
        <w:top w:val="none" w:sz="0" w:space="0" w:color="auto"/>
        <w:left w:val="none" w:sz="0" w:space="0" w:color="auto"/>
        <w:bottom w:val="none" w:sz="0" w:space="0" w:color="auto"/>
        <w:right w:val="none" w:sz="0" w:space="0" w:color="auto"/>
      </w:divBdr>
    </w:div>
    <w:div w:id="211998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4</cp:revision>
  <dcterms:created xsi:type="dcterms:W3CDTF">2023-11-29T15:04:00Z</dcterms:created>
  <dcterms:modified xsi:type="dcterms:W3CDTF">2023-11-29T18:03:00Z</dcterms:modified>
</cp:coreProperties>
</file>