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Zolo Smart School v1.8.0 — Security Audit, Privacy Analysis &amp; Deployment Pricing</w:t>
      </w:r>
    </w:p>
    <w:p/>
    <w:p>
      <w:pPr>
        <w:ind w:left="360"/>
      </w:pPr>
      <w:r>
        <w:rPr>
          <w:i/>
          <w:color w:val="505050"/>
        </w:rPr>
        <w:t>**Audit Date:** 10 April 2026</w:t>
      </w:r>
    </w:p>
    <w:p>
      <w:pPr>
        <w:ind w:left="360"/>
      </w:pPr>
      <w:r>
        <w:rPr>
          <w:i/>
          <w:color w:val="505050"/>
        </w:rPr>
        <w:t>**Prepared by:** Animazon</w:t>
      </w:r>
    </w:p>
    <w:p>
      <w:pPr>
        <w:ind w:left="360"/>
      </w:pPr>
      <w:r>
        <w:rPr>
          <w:i/>
          <w:color w:val="505050"/>
        </w:rPr>
        <w:t>**Scope:** Full-stack security review (Laravel 10 Backend + Flutter Mobile Apps)</w:t>
      </w:r>
    </w:p>
    <w:p>
      <w:pPr>
        <w:ind w:left="360"/>
      </w:pPr>
      <w:r>
        <w:rPr>
          <w:i/>
          <w:color w:val="505050"/>
        </w:rPr>
        <w:t>**Classification:** CONFIDENTIAL — For Client Decision-Making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Table of Contents</w:t>
      </w:r>
    </w:p>
    <w:p/>
    <w:p>
      <w:r>
        <w:t>1. [Executive Summary](#executive-summary)</w:t>
      </w:r>
    </w:p>
    <w:p>
      <w:r>
        <w:t>2. [Part A — Security Audit Report](#part-a--security-audit-report)</w:t>
      </w:r>
    </w:p>
    <w:p>
      <w:r>
        <w:t>3. [Part B — Data Privacy Efficiency Analysis](#part-b--data-privacy-efficiency-analysis)</w:t>
      </w:r>
    </w:p>
    <w:p>
      <w:r>
        <w:t>4. [Part C — Standalone Deployment Cost (INR)](#part-c--standalone-deployment-cost-inr)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 xml:space="preserve">Zolo Smart School v1.8.0 is a multi-tenant school management system built on </w:t>
      </w:r>
      <w:r>
        <w:rPr>
          <w:b/>
        </w:rPr>
        <w:t>Laravel 10</w:t>
      </w:r>
      <w:r>
        <w:t xml:space="preserve"> with </w:t>
      </w:r>
      <w:r>
        <w:rPr>
          <w:b/>
        </w:rPr>
        <w:t>Flutter</w:t>
      </w:r>
      <w:r>
        <w:t xml:space="preserve"> mobile apps. It provides decent *baseline* security through Laravel's built-in protections but has </w:t>
      </w:r>
      <w:r>
        <w:rPr>
          <w:b/>
        </w:rPr>
        <w:t>significant gaps</w:t>
      </w:r>
      <w:r>
        <w:t xml:space="preserve"> that must be addressed before any production deployment handling real student/parent data.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Overall Security</w:t>
            </w:r>
          </w:p>
        </w:tc>
        <w:tc>
          <w:tcPr>
            <w:tcW w:type="dxa" w:w="2160"/>
          </w:tcPr>
          <w:p>
            <w:r>
              <w:t>⚠️  MODERATE — Needs Hardening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Privacy</w:t>
            </w:r>
          </w:p>
        </w:tc>
        <w:tc>
          <w:tcPr>
            <w:tcW w:type="dxa" w:w="2160"/>
          </w:tcPr>
          <w:p>
            <w:r>
              <w:t>🔴  WEAK — Not Compliant for Sensitive Data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Production Readiness</w:t>
            </w:r>
          </w:p>
        </w:tc>
        <w:tc>
          <w:tcPr>
            <w:tcW w:type="dxa" w:w="2160"/>
          </w:tcPr>
          <w:p>
            <w:r>
              <w:t>⚠️  Conditional — Requires 4-6 Weeks Remediation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Part A — Security Audit Report</w:t>
      </w:r>
    </w:p>
    <w:p/>
    <w:p>
      <w:pPr>
        <w:pStyle w:val="Heading3"/>
      </w:pPr>
      <w:r>
        <w:t>1. Authentication &amp; Access Control</w:t>
      </w:r>
    </w:p>
    <w:p/>
    <w:p>
      <w:pPr>
        <w:pStyle w:val="Heading4"/>
      </w:pPr>
      <w:r>
        <w:t>1.1 What's Working ✅</w:t>
      </w:r>
    </w:p>
    <w:p>
      <w:pPr>
        <w:pStyle w:val="ListBullet"/>
      </w:pPr>
      <w:r>
        <w:t>Laravel's `AuthenticatesUsers` trait provides standard auth flow</w:t>
      </w:r>
    </w:p>
    <w:p>
      <w:pPr>
        <w:pStyle w:val="ListBullet"/>
      </w:pPr>
      <w:r>
        <w:t>Bcrypt password hashing (10 rounds) — acceptable</w:t>
      </w:r>
    </w:p>
    <w:p>
      <w:pPr>
        <w:pStyle w:val="ListBullet"/>
      </w:pPr>
      <w:r>
        <w:t>Two-Factor Authentication (2FA) via email — present</w:t>
      </w:r>
    </w:p>
    <w:p>
      <w:pPr>
        <w:pStyle w:val="ListBullet"/>
      </w:pPr>
      <w:r>
        <w:t>Role-Based Access Control via Spatie Permission package</w:t>
      </w:r>
    </w:p>
    <w:p>
      <w:pPr>
        <w:pStyle w:val="ListBullet"/>
      </w:pPr>
      <w:r>
        <w:t>Multi-guard architecture (`web`, `school_web`) for tenant isolation</w:t>
      </w:r>
    </w:p>
    <w:p>
      <w:pPr>
        <w:pStyle w:val="ListBullet"/>
      </w:pPr>
      <w:r>
        <w:t>Password reset with expiring tokens (60 min)</w:t>
      </w:r>
    </w:p>
    <w:p>
      <w:pPr>
        <w:pStyle w:val="ListBullet"/>
      </w:pPr>
      <w:r>
        <w:t>Session regeneration on logout</w:t>
      </w:r>
    </w:p>
    <w:p/>
    <w:p>
      <w:pPr>
        <w:pStyle w:val="Heading4"/>
      </w:pPr>
      <w:r>
        <w:t>1.2 Critical Issues 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2FA uses weak random generation</w:t>
            </w:r>
          </w:p>
        </w:tc>
        <w:tc>
          <w:tcPr>
            <w:tcW w:type="dxa" w:w="1234"/>
          </w:tcPr>
          <w:p>
            <w:r>
              <w:t>🔴  CRITICAL</w:t>
            </w:r>
          </w:p>
        </w:tc>
        <w:tc>
          <w:tcPr>
            <w:tcW w:type="dxa" w:w="1234"/>
          </w:tcPr>
          <w:p>
            <w:r>
              <w:t>`LoginController.php:232`</w:t>
            </w:r>
          </w:p>
        </w:tc>
        <w:tc>
          <w:tcPr>
            <w:tcW w:type="dxa" w:w="1234"/>
          </w:tcPr>
          <w:p>
            <w:r>
              <w:t>Uses `rand()` instead of `random_int()` for 2FA code generation. `rand()` is cryptographically insecure and predictable.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2FA code stored in plaintext</w:t>
            </w:r>
          </w:p>
        </w:tc>
        <w:tc>
          <w:tcPr>
            <w:tcW w:type="dxa" w:w="1234"/>
          </w:tcPr>
          <w:p>
            <w:r>
              <w:t>🔴  CRITICAL</w:t>
            </w:r>
          </w:p>
        </w:tc>
        <w:tc>
          <w:tcPr>
            <w:tcW w:type="dxa" w:w="1234"/>
          </w:tcPr>
          <w:p>
            <w:r>
              <w:t>`LoginController.php:147`</w:t>
            </w:r>
          </w:p>
        </w:tc>
        <w:tc>
          <w:tcPr>
            <w:tcW w:type="dxa" w:w="1234"/>
          </w:tcPr>
          <w:p>
            <w:r>
              <w:t>`two_factor_secret` stored as plaintext in database. Should be hashed or encrypted.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2FA middleware has logic bug</w:t>
            </w:r>
          </w:p>
        </w:tc>
        <w:tc>
          <w:tcPr>
            <w:tcW w:type="dxa" w:w="1234"/>
          </w:tcPr>
          <w:p>
            <w:r>
              <w:t>🔴  CRITICAL</w:t>
            </w:r>
          </w:p>
        </w:tc>
        <w:tc>
          <w:tcPr>
            <w:tcW w:type="dxa" w:w="1234"/>
          </w:tcPr>
          <w:p>
            <w:r>
              <w:t>`CheckTwoFactorAuthenticated.php:23`</w:t>
            </w:r>
          </w:p>
        </w:tc>
        <w:tc>
          <w:tcPr>
            <w:tcW w:type="dxa" w:w="1234"/>
          </w:tcPr>
          <w:p>
            <w:r>
              <w:t>Uses `&amp;&amp;` (AND) for `hasRole('School Admin') &amp;&amp; hasRole('Super Admin')` — a user can never have BOTH roles simultaneously. This means 2FA expiry check never executes. Should be `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A-4</w:t>
            </w:r>
          </w:p>
        </w:tc>
        <w:tc>
          <w:tcPr>
            <w:tcW w:type="dxa" w:w="1234"/>
          </w:tcPr>
          <w:p>
            <w:r>
              <w:t>No login rate-limiting on web</w:t>
            </w:r>
          </w:p>
        </w:tc>
        <w:tc>
          <w:tcPr>
            <w:tcW w:type="dxa" w:w="1234"/>
          </w:tcPr>
          <w:p>
            <w:r>
              <w:t>🟠  HIGH</w:t>
            </w:r>
          </w:p>
        </w:tc>
        <w:tc>
          <w:tcPr>
            <w:tcW w:type="dxa" w:w="1234"/>
          </w:tcPr>
          <w:p>
            <w:r>
              <w:t>`LoginController.php`</w:t>
            </w:r>
          </w:p>
        </w:tc>
        <w:tc>
          <w:tcPr>
            <w:tcW w:type="dxa" w:w="1234"/>
          </w:tcPr>
          <w:p>
            <w:r>
              <w:t>No `ThrottlesLogins` trait or custom rate limiting on the web login form. Susceptible to brute-force attacks.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A-5</w:t>
            </w:r>
          </w:p>
        </w:tc>
        <w:tc>
          <w:tcPr>
            <w:tcW w:type="dxa" w:w="1234"/>
          </w:tcPr>
          <w:p>
            <w:r>
              <w:t>Default credentials exposed in mobile app</w:t>
            </w:r>
          </w:p>
        </w:tc>
        <w:tc>
          <w:tcPr>
            <w:tcW w:type="dxa" w:w="1234"/>
          </w:tcPr>
          <w:p>
            <w:r>
              <w:t>🟠  HIGH</w:t>
            </w:r>
          </w:p>
        </w:tc>
        <w:tc>
          <w:tcPr>
            <w:tcW w:type="dxa" w:w="1234"/>
          </w:tcPr>
          <w:p>
            <w:r>
              <w:t>`constants.dart:43-50`</w:t>
            </w:r>
          </w:p>
        </w:tc>
        <w:tc>
          <w:tcPr>
            <w:tcW w:type="dxa" w:w="1234"/>
          </w:tcPr>
          <w:p>
            <w:r>
              <w:t>Hardcoded default login credentials (`defaultStudentGRNumber`, `defaultParentPassword`, `defaultSchoolCode`) shipped in production app binary.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A-6</w:t>
            </w:r>
          </w:p>
        </w:tc>
        <w:tc>
          <w:tcPr>
            <w:tcW w:type="dxa" w:w="1234"/>
          </w:tcPr>
          <w:p>
            <w:r>
              <w:t>Minimum password length only 6 chars (mobile)</w:t>
            </w:r>
          </w:p>
        </w:tc>
        <w:tc>
          <w:tcPr>
            <w:tcW w:type="dxa" w:w="1234"/>
          </w:tcPr>
          <w:p>
            <w:r>
              <w:t>🟡  MEDIUM</w:t>
            </w:r>
          </w:p>
        </w:tc>
        <w:tc>
          <w:tcPr>
            <w:tcW w:type="dxa" w:w="1234"/>
          </w:tcPr>
          <w:p>
            <w:r>
              <w:t>`constants.dart:93`</w:t>
            </w:r>
          </w:p>
        </w:tc>
        <w:tc>
          <w:tcPr>
            <w:tcW w:type="dxa" w:w="1234"/>
          </w:tcPr>
          <w:p>
            <w:r>
              <w:t>`minimumPasswordLength = 6`. Web enforces 8 chars. Inconsistency allows weaker passwords via mobile.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A-7</w:t>
            </w:r>
          </w:p>
        </w:tc>
        <w:tc>
          <w:tcPr>
            <w:tcW w:type="dxa" w:w="1234"/>
          </w:tcPr>
          <w:p>
            <w:r>
              <w:t>Sanctum tokens never expire</w:t>
            </w:r>
          </w:p>
        </w:tc>
        <w:tc>
          <w:tcPr>
            <w:tcW w:type="dxa" w:w="1234"/>
          </w:tcPr>
          <w:p>
            <w:r>
              <w:t>🟠  HIGH</w:t>
            </w:r>
          </w:p>
        </w:tc>
        <w:tc>
          <w:tcPr>
            <w:tcW w:type="dxa" w:w="1234"/>
          </w:tcPr>
          <w:p>
            <w:r>
              <w:t>`sanctum.php:47`</w:t>
            </w:r>
          </w:p>
        </w:tc>
        <w:tc>
          <w:tcPr>
            <w:tcW w:type="dxa" w:w="1234"/>
          </w:tcPr>
          <w:p>
            <w:r>
              <w:t>`'expiration' =&gt; null` — API tokens live forever once issued. Compromised tokens cannot auto-expire.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2. API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B-1</w:t>
            </w:r>
          </w:p>
        </w:tc>
        <w:tc>
          <w:tcPr>
            <w:tcW w:type="dxa" w:w="1440"/>
          </w:tcPr>
          <w:p>
            <w:r>
              <w:t>CORS allows all origins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>
              <w:t>`cors.php:22` — `'allowed_origins' =&gt; ['*']`. Any website can make API requests. Must whitelist specific domains.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B-2</w:t>
            </w:r>
          </w:p>
        </w:tc>
        <w:tc>
          <w:tcPr>
            <w:tcW w:type="dxa" w:w="1440"/>
          </w:tcPr>
          <w:p>
            <w:r>
              <w:t>No API rate limiting on most routes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Only the `api` middleware group has `'throttle:api'`, but many routes bypass this. No per-endpoint throttling.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B-3</w:t>
            </w:r>
          </w:p>
        </w:tc>
        <w:tc>
          <w:tcPr>
            <w:tcW w:type="dxa" w:w="1440"/>
          </w:tcPr>
          <w:p>
            <w:r>
              <w:t>School-code header is the only tenant identifier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`APISwitchDatabase.php:23` — Tenant switching based purely on `school-code` header. No cryptographic verification. An attacker guessing school codes can probe any tenant's data.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B-4</w:t>
            </w:r>
          </w:p>
        </w:tc>
        <w:tc>
          <w:tcPr>
            <w:tcW w:type="dxa" w:w="1440"/>
          </w:tcPr>
          <w:p>
            <w:r>
              <w:t>CSRF exemptions too broad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`VerifyCsrfToken.php:24` — `'api/*'` exempted. While typical for API routes, webhook endpoints (`webhook/*`, `subscription/webhook/*`) should use signature verification instead.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3. Database &amp; Multi-Tenancy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C-1</w:t>
            </w:r>
          </w:p>
        </w:tc>
        <w:tc>
          <w:tcPr>
            <w:tcW w:type="dxa" w:w="1440"/>
          </w:tcPr>
          <w:p>
            <w:r>
              <w:t>Shared credentials for all school databases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>
              <w:t>`database.php:71-72` — The `school` connection uses the same `DB_USERNAME` /`DB_PASSWORD` as the master. If one school DB is compromised, all school DBs are accessible.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C-2</w:t>
            </w:r>
          </w:p>
        </w:tc>
        <w:tc>
          <w:tcPr>
            <w:tcW w:type="dxa" w:w="1440"/>
          </w:tcPr>
          <w:p>
            <w:r>
              <w:t>Database name from session without sanitization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`CheckRole.php:26` — `Config::set('database.connections.school.database', $school_database_name)` from session value. If session is tampered, could target arbitrary databases.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C-3</w:t>
            </w:r>
          </w:p>
        </w:tc>
        <w:tc>
          <w:tcPr>
            <w:tcW w:type="dxa" w:w="1440"/>
          </w:tcPr>
          <w:p>
            <w:r>
              <w:t>SQL strict mode disabled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`database.php:59,76` — `'strict' =&gt; false` for both MySQL connections. Allows silent data truncation and invalid dates.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C-4</w:t>
            </w:r>
          </w:p>
        </w:tc>
        <w:tc>
          <w:tcPr>
            <w:tcW w:type="dxa" w:w="1440"/>
          </w:tcPr>
          <w:p>
            <w:r>
              <w:t>Raw SQL in backup controller — SQL injection risk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`DatabaseBackupController.php:147,356` — `SHOW CREATE TABLE \`$table\`` uses variable interpolation. Although table names come from `SHOW TABLES`, the backup restore flow at line 677 uses `DB::unprepared(trim($query))` to execute arbitrary SQL from uploaded files — a severe risk.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4. Session &amp; Cookie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D-1</w:t>
            </w:r>
          </w:p>
        </w:tc>
        <w:tc>
          <w:tcPr>
            <w:tcW w:type="dxa" w:w="1440"/>
          </w:tcPr>
          <w:p>
            <w:r>
              <w:t>Session encryption disabled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`session.php:49` — `'encrypt' =&gt; false`. Session data stored in plaintext on disk.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D-2</w:t>
            </w:r>
          </w:p>
        </w:tc>
        <w:tc>
          <w:tcPr>
            <w:tcW w:type="dxa" w:w="1440"/>
          </w:tcPr>
          <w:p>
            <w:r>
              <w:t>Session driver is file-based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`SESSION_DRIVER=file` — Not suitable for multi-server production. Use `database` or `redis`.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D-3</w:t>
            </w:r>
          </w:p>
        </w:tc>
        <w:tc>
          <w:tcPr>
            <w:tcW w:type="dxa" w:w="1440"/>
          </w:tcPr>
          <w:p>
            <w:r>
              <w:t>HTTPS cookie enforcement not set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`session.php:171` — `'secure' =&gt; env('SESSION_SECURE_COOKIE')` with no default. Must be explicitly `true` in production.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D-4</w:t>
            </w:r>
          </w:p>
        </w:tc>
        <w:tc>
          <w:tcPr>
            <w:tcW w:type="dxa" w:w="1440"/>
          </w:tcPr>
          <w:p>
            <w:r>
              <w:t>Session lifetime 24 hours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`SESSION_LIFETIME=1440` (24 hrs). Too long for an educational platform with shared devices. Recommend 2-4 hours.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5. Input Validation &amp; Mass Assignment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E-1</w:t>
            </w:r>
          </w:p>
        </w:tc>
        <w:tc>
          <w:tcPr>
            <w:tcW w:type="dxa" w:w="1440"/>
          </w:tcPr>
          <w:p>
            <w:r>
              <w:t>No dedicated FormRequest classes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Zero `FormRequest` classes found. All validation is inline in controllers using `$request-&gt;validate()` or `Validator::make()`. Violates separation of concerns and makes auditing harder.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E-2</w:t>
            </w:r>
          </w:p>
        </w:tc>
        <w:tc>
          <w:tcPr>
            <w:tcW w:type="dxa" w:w="1440"/>
          </w:tcPr>
          <w:p>
            <w:r>
              <w:t>Extensive use of `$request-&gt;all()`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50+ instances of `$request-&gt;all()` passed directly to `create()` / `update()` across controllers. While `$fillable` guards exist on models, this pattern is risky if fillable arrays are too permissive.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E-3</w:t>
            </w:r>
          </w:p>
        </w:tc>
        <w:tc>
          <w:tcPr>
            <w:tcW w:type="dxa" w:w="1440"/>
          </w:tcPr>
          <w:p>
            <w:r>
              <w:t>Profile update mass-assigns all fields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`AuthController.php:142` — `$userData = array(...$request-&gt;all())` with no field whitelist on profile update. Could allow setting `status`, `school_id`, or `reset_request` fields.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6. Content Security &amp; XSS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F-1</w:t>
            </w:r>
          </w:p>
        </w:tc>
        <w:tc>
          <w:tcPr>
            <w:tcW w:type="dxa" w:w="1440"/>
          </w:tcPr>
          <w:p>
            <w:r>
              <w:t>`htmlspecialchars_decode()` on privacy policy output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`SchoolSettingsController.php:456` — Decodes HTML entities before output, potentially enabling stored XSS if admin inputs malicious HTML.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F-2</w:t>
            </w:r>
          </w:p>
        </w:tc>
        <w:tc>
          <w:tcPr>
            <w:tcW w:type="dxa" w:w="1440"/>
          </w:tcPr>
          <w:p>
            <w:r>
              <w:t>No Content Security Policy headers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Missing CSP, X-Frame-Options, X-Content-Type-Options, and Referrer-Policy headers.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7. Payment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G-1</w:t>
            </w:r>
          </w:p>
        </w:tc>
        <w:tc>
          <w:tcPr>
            <w:tcW w:type="dxa" w:w="1440"/>
          </w:tcPr>
          <w:p>
            <w:r>
              <w:t>Payment keys stored in plaintext DB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`PaymentConfiguration` model stores `api_key`, `secret_key`, `webhook_secret_key` as plaintext in the database. No encryption via `$casts` or `Crypt::`.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G-2</w:t>
            </w:r>
          </w:p>
        </w:tc>
        <w:tc>
          <w:tcPr>
            <w:tcW w:type="dxa" w:w="1440"/>
          </w:tcPr>
          <w:p>
            <w:r>
              <w:t>No payment state machine or fraud detection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Payment flow goes directly from Gateways → Controllers. No centralized `PaymentStateMachine` or `FraudDetectionService`.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G-3</w:t>
            </w:r>
          </w:p>
        </w:tc>
        <w:tc>
          <w:tcPr>
            <w:tcW w:type="dxa" w:w="1440"/>
          </w:tcPr>
          <w:p>
            <w:r>
              <w:t>Webhook signature verification unclear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Webhook routes are CSRF-exempt (correct), but the code should verify webhook signatures from Stripe/Razorpay/Paystack. Requires separate file-level audit.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8. Logging &amp; Audit Trail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H-1</w:t>
            </w:r>
          </w:p>
        </w:tc>
        <w:tc>
          <w:tcPr>
            <w:tcW w:type="dxa" w:w="1440"/>
          </w:tcPr>
          <w:p>
            <w:r>
              <w:t>No security audit logging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>
              <w:t>Zero `SecurityAuditLog`, `AuditLog`, or admin action tracking found. No record of who changed what, when.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H-2</w:t>
            </w:r>
          </w:p>
        </w:tc>
        <w:tc>
          <w:tcPr>
            <w:tcW w:type="dxa" w:w="1440"/>
          </w:tcPr>
          <w:p>
            <w:r>
              <w:t>Single log file (no rotation)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Uses `single` driver log. Should use `daily` with 14-30 day rotation for production.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H-3</w:t>
            </w:r>
          </w:p>
        </w:tc>
        <w:tc>
          <w:tcPr>
            <w:tcW w:type="dxa" w:w="1440"/>
          </w:tcPr>
          <w:p>
            <w:r>
              <w:t>Debug level logging in production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`LOG_LEVEL=debug` in `.env`. Should be `warning` or `error` in production.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H-4</w:t>
            </w:r>
          </w:p>
        </w:tc>
        <w:tc>
          <w:tcPr>
            <w:tcW w:type="dxa" w:w="1440"/>
          </w:tcPr>
          <w:p>
            <w:r>
              <w:t>Sensitive data in logs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`LoginController.php:101` logs database name, `PaymentController.php:21` logs full payment callback.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9. Dependency Security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I-1</w:t>
            </w:r>
          </w:p>
        </w:tc>
        <w:tc>
          <w:tcPr>
            <w:tcW w:type="dxa" w:w="1440"/>
          </w:tcPr>
          <w:p>
            <w:r>
              <w:t>`roave/security-advisories` installed</w:t>
            </w:r>
          </w:p>
        </w:tc>
        <w:tc>
          <w:tcPr>
            <w:tcW w:type="dxa" w:w="1440"/>
          </w:tcPr>
          <w:p>
            <w:r>
              <w:t>✅  GOOD</w:t>
            </w:r>
          </w:p>
        </w:tc>
        <w:tc>
          <w:tcPr>
            <w:tcW w:type="dxa" w:w="1440"/>
          </w:tcPr>
          <w:p>
            <w:r>
              <w:t>Dev dependency blocks known vulnerable packages.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I-2</w:t>
            </w:r>
          </w:p>
        </w:tc>
        <w:tc>
          <w:tcPr>
            <w:tcW w:type="dxa" w:w="1440"/>
          </w:tcPr>
          <w:p>
            <w:r>
              <w:t>Laravel 10 at end-of-life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Laravel 10 reached EOL Feb 2025. No longer receiving security patches. Should upgrade to Laravel 11.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I-3</w:t>
            </w:r>
          </w:p>
        </w:tc>
        <w:tc>
          <w:tcPr>
            <w:tcW w:type="dxa" w:w="1440"/>
          </w:tcPr>
          <w:p>
            <w:r>
              <w:t>DebugBar in project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`barryvdh/laravel-debugbar` is a dev dependency but must NEVER be enabled in production (`APP_DEBUG=false` ✅ ).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10. Infrastructure Concerns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J-1</w:t>
            </w:r>
          </w:p>
        </w:tc>
        <w:tc>
          <w:tcPr>
            <w:tcW w:type="dxa" w:w="1440"/>
          </w:tcPr>
          <w:p>
            <w:r>
              <w:t>`.env` has weak defaults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>
              <w:t>`DB_PASSWORD=admin`, `APP_ENV=local`. These must be changed before any deployment.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J-2</w:t>
            </w:r>
          </w:p>
        </w:tc>
        <w:tc>
          <w:tcPr>
            <w:tcW w:type="dxa" w:w="1440"/>
          </w:tcPr>
          <w:p>
            <w:r>
              <w:t>`APP_KEY` exposed in `.env`</w:t>
            </w:r>
          </w:p>
        </w:tc>
        <w:tc>
          <w:tcPr>
            <w:tcW w:type="dxa" w:w="1440"/>
          </w:tcPr>
          <w:p>
            <w:r>
              <w:t>⚠️  NOTE</w:t>
            </w:r>
          </w:p>
        </w:tc>
        <w:tc>
          <w:tcPr>
            <w:tcW w:type="dxa" w:w="1440"/>
          </w:tcPr>
          <w:p>
            <w:r>
              <w:t>The base64 app key is visible. Standard in Laravel, but `.env` must never be committed to git.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J-3</w:t>
            </w:r>
          </w:p>
        </w:tc>
        <w:tc>
          <w:tcPr>
            <w:tcW w:type="dxa" w:w="1440"/>
          </w:tcPr>
          <w:p>
            <w:r>
              <w:t>No WAF or DDoS protection mentioned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>
              <w:t>No Cloudflare/AWS Shield configuration evident.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Security Score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Score (out of 10)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API Security</w:t>
            </w:r>
          </w:p>
        </w:tc>
        <w:tc>
          <w:tcPr>
            <w:tcW w:type="dxa" w:w="1728"/>
          </w:tcPr>
          <w:p>
            <w:r>
              <w:t>3/10</w:t>
            </w:r>
          </w:p>
        </w:tc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Security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Session Security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Input Validation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Payment Security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Logging/Audit</w:t>
            </w:r>
          </w:p>
        </w:tc>
        <w:tc>
          <w:tcPr>
            <w:tcW w:type="dxa" w:w="1728"/>
          </w:tcPr>
          <w:p>
            <w:r>
              <w:t>2/10</w:t>
            </w:r>
          </w:p>
        </w:tc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Dependency Mgmt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Overall</w:t>
            </w:r>
          </w:p>
        </w:tc>
        <w:tc>
          <w:tcPr>
            <w:tcW w:type="dxa" w:w="1728"/>
          </w:tcPr>
          <w:p>
            <w:r>
              <w:t>4.1/10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ind w:left="360"/>
      </w:pPr>
      <w:r>
        <w:rPr>
          <w:i/>
          <w:color w:val="505050"/>
        </w:rPr>
        <w:t xml:space="preserve">CAUTION: </w:t>
      </w:r>
    </w:p>
    <w:p>
      <w:pPr>
        <w:ind w:left="360"/>
      </w:pPr>
      <w:r>
        <w:rPr>
          <w:i/>
          <w:color w:val="505050"/>
        </w:rPr>
        <w:t>**Verdict:** Zolo Smart School v1.8.0 provides *basic* security through Laravel framework defaults but has **15 Critical/High vulnerabilities** and **12 Medium/Low issues**. It is **NOT production-ready** for handling real student data without remediation.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Part B — Data Privacy Efficiency Analysis</w:t>
      </w:r>
    </w:p>
    <w:p/>
    <w:p>
      <w:pPr>
        <w:pStyle w:val="Heading3"/>
      </w:pPr>
      <w:r>
        <w:t>Privacy Compliance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GDPR (EU)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DPDPA (India)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FERPA (USA)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Zolo Smart School Status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Encryption at Rest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`Crypt::` or AES-256 on sensitive fields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Encryption in Transit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⚠️  Partial — TLS config exists but not enforced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Consent Management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🔴  MISSING — No consent tracking system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Right to Erasure (Data Deletion)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🔴  MISSING — Soft-deletes only, no true data purge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Portability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Upcoming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🔴  MISSING — No data export for users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Purpose Limitation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⚠️  Partial — No clear data usage policies enforced in code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Minimization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⚠️  Partial — Some excess data collection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Breach Notification</w:t>
            </w:r>
          </w:p>
        </w:tc>
        <w:tc>
          <w:tcPr>
            <w:tcW w:type="dxa" w:w="1234"/>
          </w:tcPr>
          <w:p>
            <w:r>
              <w:t>72 hours</w:t>
            </w:r>
          </w:p>
        </w:tc>
        <w:tc>
          <w:tcPr>
            <w:tcW w:type="dxa" w:w="1234"/>
          </w:tcPr>
          <w:p>
            <w:r>
              <w:t>"Without delay"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breach detection or notification system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Retention Policy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automated data lifecycle management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Access Logging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data access audit trail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Privacy Policy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✅  Present — Schools can set privacy policies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Parental Consent (Minors)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🔴  MISSING — No age verification or parental consent flow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Privacy Efficiency Rating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Privacy Score</w:t>
            </w:r>
          </w:p>
        </w:tc>
        <w:tc>
          <w:tcPr>
            <w:tcW w:type="dxa" w:w="2160"/>
          </w:tcPr>
          <w:p>
            <w:r>
              <w:t>2/10 — CRITICALLY DEFICIENT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Compliance Readiness</w:t>
            </w:r>
          </w:p>
        </w:tc>
        <w:tc>
          <w:tcPr>
            <w:tcW w:type="dxa" w:w="2160"/>
          </w:tcPr>
          <w:p>
            <w:r>
              <w:t>Not Ready for any major privacy regulation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Estimated Remediation</w:t>
            </w:r>
          </w:p>
        </w:tc>
        <w:tc>
          <w:tcPr>
            <w:tcW w:type="dxa" w:w="2160"/>
          </w:tcPr>
          <w:p>
            <w:r>
              <w:t>8-12 weeks of dedicated development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What Sensitive Data Is Stored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Encryption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Student Names, DOB, Address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HIGH (PII of minors)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 Contact Info (email, phone)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HIGH (PII)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Student Academic Records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Attendance Records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Payment Information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Health/Medical Data (if custom fields used)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Staff Salary Information</w:t>
            </w:r>
          </w:p>
        </w:tc>
        <w:tc>
          <w:tcPr>
            <w:tcW w:type="dxa" w:w="1440"/>
          </w:tcPr>
          <w:p>
            <w:r>
              <w:t>MySQL (plaintext)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🔴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Profile Photos</w:t>
            </w:r>
          </w:p>
        </w:tc>
        <w:tc>
          <w:tcPr>
            <w:tcW w:type="dxa" w:w="1440"/>
          </w:tcPr>
          <w:p>
            <w:r>
              <w:t>File Storage</w:t>
            </w:r>
          </w:p>
        </w:tc>
        <w:tc>
          <w:tcPr>
            <w:tcW w:type="dxa" w:w="1440"/>
          </w:tcPr>
          <w:p>
            <w:r>
              <w:t>❌ None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 Tokens</w:t>
            </w:r>
          </w:p>
        </w:tc>
        <w:tc>
          <w:tcPr>
            <w:tcW w:type="dxa" w:w="1440"/>
          </w:tcPr>
          <w:p>
            <w:r>
              <w:t>MySQL (hashed)</w:t>
            </w:r>
          </w:p>
        </w:tc>
        <w:tc>
          <w:tcPr>
            <w:tcW w:type="dxa" w:w="1440"/>
          </w:tcPr>
          <w:p>
            <w:r>
              <w:t>✅  Hashed</w:t>
            </w:r>
          </w:p>
        </w:tc>
        <w:tc>
          <w:tcPr>
            <w:tcW w:type="dxa" w:w="1440"/>
          </w:tcPr>
          <w:p>
            <w:r>
              <w:t>✅  Acceptable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Passwords</w:t>
            </w:r>
          </w:p>
        </w:tc>
        <w:tc>
          <w:tcPr>
            <w:tcW w:type="dxa" w:w="1440"/>
          </w:tcPr>
          <w:p>
            <w:r>
              <w:t>MySQL (bcrypt)</w:t>
            </w:r>
          </w:p>
        </w:tc>
        <w:tc>
          <w:tcPr>
            <w:tcW w:type="dxa" w:w="1440"/>
          </w:tcPr>
          <w:p>
            <w:r>
              <w:t>✅  Hashed</w:t>
            </w:r>
          </w:p>
        </w:tc>
        <w:tc>
          <w:tcPr>
            <w:tcW w:type="dxa" w:w="1440"/>
          </w:tcPr>
          <w:p>
            <w:r>
              <w:t>✅  Acceptable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ind w:left="360"/>
      </w:pPr>
      <w:r>
        <w:rPr>
          <w:i/>
          <w:color w:val="505050"/>
        </w:rPr>
        <w:t xml:space="preserve">WARNING: </w:t>
      </w:r>
    </w:p>
    <w:p>
      <w:pPr>
        <w:ind w:left="360"/>
      </w:pPr>
      <w:r>
        <w:rPr>
          <w:i/>
          <w:color w:val="505050"/>
        </w:rPr>
        <w:t>**If a client prioritizes data privacy**, this system is currently **not suitable** for deployment without **major enhancements**. All personally identifiable information (PII) — especially of minors (students) — is stored in unencrypted plaintext. A single database breach would expose everything.</w:t>
      </w:r>
    </w:p>
    <w:p/>
    <w:p>
      <w:pPr>
        <w:pStyle w:val="Heading3"/>
      </w:pPr>
      <w:r>
        <w:t>Recommended Privacy Remediation Roadmap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Encrypt PII fields (names, addresses, phone) using Laravel `Crypt::`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Add data access audit logging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Implement data retention/purge policy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🔴  Critical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Build consent management for parents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Data export endpoint (DSAR/Right to Access)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Breach detection and notification automation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1440"/>
          </w:tcPr>
          <w:p>
            <w:r>
              <w:t>🟠  High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TLS enforcement (HTTPS only cookies, HSTS)</w:t>
            </w:r>
          </w:p>
        </w:tc>
        <w:tc>
          <w:tcPr>
            <w:tcW w:type="dxa" w:w="1440"/>
          </w:tcPr>
          <w:p>
            <w:r>
              <w:t>1 day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Parental consent workflow for minors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Data minimization audit</w:t>
            </w:r>
          </w:p>
        </w:tc>
        <w:tc>
          <w:tcPr>
            <w:tcW w:type="dxa" w:w="1440"/>
          </w:tcPr>
          <w:p>
            <w:r>
              <w:t>3 days</w:t>
            </w:r>
          </w:p>
        </w:tc>
        <w:tc>
          <w:tcPr>
            <w:tcW w:type="dxa" w:w="1440"/>
          </w:tcPr>
          <w:p>
            <w:r>
              <w:t>🟡  Medium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2"/>
      </w:pPr>
      <w:r>
        <w:t>Part C — Standalone Deployment Cost (INR)</w:t>
      </w:r>
    </w:p>
    <w:p/>
    <w:p>
      <w:pPr>
        <w:ind w:left="360"/>
      </w:pPr>
      <w:r>
        <w:rPr>
          <w:i/>
          <w:color w:val="505050"/>
        </w:rPr>
        <w:t>**Pricing basis:** India market rates (April 2026). Assumes one school with up to 3,000 students, 150 staff.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Option 1: One-Time Standalone Deployment (Buy-Once)</w:t>
      </w:r>
    </w:p>
    <w:p/>
    <w:p>
      <w:pPr>
        <w:pStyle w:val="Heading4"/>
      </w:pPr>
      <w:r>
        <w:t>A. Initial Setup &amp; Deployment Costs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Cost (₹)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Zolo Smart School License</w:t>
            </w:r>
          </w:p>
        </w:tc>
        <w:tc>
          <w:tcPr>
            <w:tcW w:type="dxa" w:w="1728"/>
          </w:tcPr>
          <w:p>
            <w:r>
              <w:t>CodeCanyon Extended License (one-time)</w:t>
            </w:r>
          </w:p>
        </w:tc>
        <w:tc>
          <w:tcPr>
            <w:tcW w:type="dxa" w:w="1728"/>
          </w:tcPr>
          <w:p>
            <w:r>
              <w:t>₹15,000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Setup (VPS/Cloud)</w:t>
            </w:r>
          </w:p>
        </w:tc>
        <w:tc>
          <w:tcPr>
            <w:tcW w:type="dxa" w:w="1728"/>
          </w:tcPr>
          <w:p>
            <w:r>
              <w:t>DigitalOcean / AWS / Hostinger VPS (4 vCPU, 8GB RAM, 160GB SSD) — 1st year</w:t>
            </w:r>
          </w:p>
        </w:tc>
        <w:tc>
          <w:tcPr>
            <w:tcW w:type="dxa" w:w="1728"/>
          </w:tcPr>
          <w:p>
            <w:r>
              <w:t>₹36,000/year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Domain Name</w:t>
            </w:r>
          </w:p>
        </w:tc>
        <w:tc>
          <w:tcPr>
            <w:tcW w:type="dxa" w:w="1728"/>
          </w:tcPr>
          <w:p>
            <w:r>
              <w:t>.in or .com domain registration (1 year)</w:t>
            </w:r>
          </w:p>
        </w:tc>
        <w:tc>
          <w:tcPr>
            <w:tcW w:type="dxa" w:w="1728"/>
          </w:tcPr>
          <w:p>
            <w:r>
              <w:t>₹800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SSL Certificate</w:t>
            </w:r>
          </w:p>
        </w:tc>
        <w:tc>
          <w:tcPr>
            <w:tcW w:type="dxa" w:w="1728"/>
          </w:tcPr>
          <w:p>
            <w:r>
              <w:t>Let's Encrypt (Free) or Premium Wildcard SSL</w:t>
            </w:r>
          </w:p>
        </w:tc>
        <w:tc>
          <w:tcPr>
            <w:tcW w:type="dxa" w:w="1728"/>
          </w:tcPr>
          <w:p>
            <w:r>
              <w:t>₹0 – 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Configuration</w:t>
            </w:r>
          </w:p>
        </w:tc>
        <w:tc>
          <w:tcPr>
            <w:tcW w:type="dxa" w:w="1728"/>
          </w:tcPr>
          <w:p>
            <w:r>
              <w:t>Ubuntu + Nginx + PHP 8.1 + MySQL 8 + Redis + SSL + Firewall setup</w:t>
            </w:r>
          </w:p>
        </w:tc>
        <w:tc>
          <w:tcPr>
            <w:tcW w:type="dxa" w:w="1728"/>
          </w:tcPr>
          <w:p>
            <w:r>
              <w:t>₹15,000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Application Deployment</w:t>
            </w:r>
          </w:p>
        </w:tc>
        <w:tc>
          <w:tcPr>
            <w:tcW w:type="dxa" w:w="1728"/>
          </w:tcPr>
          <w:p>
            <w:r>
              <w:t>Install Zolo Smart School, configure multi-DB architecture, set up cron jobs, queue workers</w:t>
            </w:r>
          </w:p>
        </w:tc>
        <w:tc>
          <w:tcPr>
            <w:tcW w:type="dxa" w:w="1728"/>
          </w:tcPr>
          <w:p>
            <w:r>
              <w:t>₹10,000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Mobile App Customization</w:t>
            </w:r>
          </w:p>
        </w:tc>
        <w:tc>
          <w:tcPr>
            <w:tcW w:type="dxa" w:w="1728"/>
          </w:tcPr>
          <w:p>
            <w:r>
              <w:t>Rebrand Flutter apps (logo, colors, app name, splash screen)</w:t>
            </w:r>
          </w:p>
        </w:tc>
        <w:tc>
          <w:tcPr>
            <w:tcW w:type="dxa" w:w="1728"/>
          </w:tcPr>
          <w:p>
            <w:r>
              <w:t>₹15,000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Mobile App Publishing</w:t>
            </w:r>
          </w:p>
        </w:tc>
        <w:tc>
          <w:tcPr>
            <w:tcW w:type="dxa" w:w="1728"/>
          </w:tcPr>
          <w:p>
            <w:r>
              <w:t>Google Play ($25 one-time) + Apple App Store ($99/year ≈ ₹8,300)</w:t>
            </w:r>
          </w:p>
        </w:tc>
        <w:tc>
          <w:tcPr>
            <w:tcW w:type="dxa" w:w="1728"/>
          </w:tcPr>
          <w:p>
            <w:r>
              <w:t>₹10,400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 Configuration</w:t>
            </w:r>
          </w:p>
        </w:tc>
        <w:tc>
          <w:tcPr>
            <w:tcW w:type="dxa" w:w="1728"/>
          </w:tcPr>
          <w:p>
            <w:r>
              <w:t>SMTP setup (Amazon SES / Mailgun / SendGrid)</w:t>
            </w:r>
          </w:p>
        </w:tc>
        <w:tc>
          <w:tcPr>
            <w:tcW w:type="dxa" w:w="1728"/>
          </w:tcPr>
          <w:p>
            <w:r>
              <w:t>₹3,000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Payment Gateway Integration</w:t>
            </w:r>
          </w:p>
        </w:tc>
        <w:tc>
          <w:tcPr>
            <w:tcW w:type="dxa" w:w="1728"/>
          </w:tcPr>
          <w:p>
            <w:r>
              <w:t>Razorpay / Stripe configuration + testing</w:t>
            </w:r>
          </w:p>
        </w:tc>
        <w:tc>
          <w:tcPr>
            <w:tcW w:type="dxa" w:w="1728"/>
          </w:tcPr>
          <w:p>
            <w:r>
              <w:t>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Backup Automation</w:t>
            </w:r>
          </w:p>
        </w:tc>
        <w:tc>
          <w:tcPr>
            <w:tcW w:type="dxa" w:w="1728"/>
          </w:tcPr>
          <w:p>
            <w:r>
              <w:t>Automated daily backups to S3/Google Drive</w:t>
            </w:r>
          </w:p>
        </w:tc>
        <w:tc>
          <w:tcPr>
            <w:tcW w:type="dxa" w:w="1728"/>
          </w:tcPr>
          <w:p>
            <w:r>
              <w:t>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Security Hardening (Basic)</w:t>
            </w:r>
          </w:p>
        </w:tc>
        <w:tc>
          <w:tcPr>
            <w:tcW w:type="dxa" w:w="1728"/>
          </w:tcPr>
          <w:p>
            <w:r>
              <w:t>Firewall rules, fail2ban, SSH key-only, disable root, header config</w:t>
            </w:r>
          </w:p>
        </w:tc>
        <w:tc>
          <w:tcPr>
            <w:tcW w:type="dxa" w:w="1728"/>
          </w:tcPr>
          <w:p>
            <w:r>
              <w:t>₹8,000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Migration</w:t>
            </w:r>
          </w:p>
        </w:tc>
        <w:tc>
          <w:tcPr>
            <w:tcW w:type="dxa" w:w="1728"/>
          </w:tcPr>
          <w:p>
            <w:r>
              <w:t>Importing existing student/staff data from Excel/CSV/old system</w:t>
            </w:r>
          </w:p>
        </w:tc>
        <w:tc>
          <w:tcPr>
            <w:tcW w:type="dxa" w:w="1728"/>
          </w:tcPr>
          <w:p>
            <w:r>
              <w:t>₹10,000 – ₹25,000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Training</w:t>
            </w:r>
          </w:p>
        </w:tc>
        <w:tc>
          <w:tcPr>
            <w:tcW w:type="dxa" w:w="1728"/>
          </w:tcPr>
          <w:p>
            <w:r>
              <w:t>Admin + teachers training (2 sessions, 2 hrs each)</w:t>
            </w:r>
          </w:p>
        </w:tc>
        <w:tc>
          <w:tcPr>
            <w:tcW w:type="dxa" w:w="1728"/>
          </w:tcPr>
          <w:p>
            <w:r>
              <w:t>₹8,000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User manual, admin guide</w:t>
            </w:r>
          </w:p>
        </w:tc>
        <w:tc>
          <w:tcPr>
            <w:tcW w:type="dxa" w:w="1728"/>
          </w:tcPr>
          <w:p>
            <w:r>
              <w:t>₹5,000</w:t>
            </w:r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TOTAL ONE-TIME SETUP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₹1,47,200 – ₹1,67,200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</w:tbl>
    <w:p/>
    <w:p>
      <w:pPr>
        <w:ind w:left="360"/>
      </w:pPr>
      <w:r>
        <w:rPr>
          <w:i/>
          <w:color w:val="505050"/>
        </w:rPr>
        <w:t xml:space="preserve">NOTE: </w:t>
      </w:r>
    </w:p>
    <w:p>
      <w:pPr>
        <w:ind w:left="360"/>
      </w:pPr>
      <w:r>
        <w:rPr>
          <w:i/>
          <w:color w:val="505050"/>
        </w:rPr>
        <w:t>Approximately **₹1.5L – ₹1.7L** for a complete standalone deployment.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4"/>
      </w:pPr>
      <w:r>
        <w:t>B. Security Hardening Package (Recommended Add-on)</w:t>
      </w:r>
    </w:p>
    <w:p/>
    <w:p>
      <w:r>
        <w:t>If the client wants proper security and privacy compliance: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Cost (₹)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Full Security Audit &amp; Fix</w:t>
            </w:r>
          </w:p>
        </w:tc>
        <w:tc>
          <w:tcPr>
            <w:tcW w:type="dxa" w:w="1728"/>
          </w:tcPr>
          <w:p>
            <w:r>
              <w:t>Fix all 27 vulnerabilities identified in Part A</w:t>
            </w:r>
          </w:p>
        </w:tc>
        <w:tc>
          <w:tcPr>
            <w:tcW w:type="dxa" w:w="1728"/>
          </w:tcPr>
          <w:p>
            <w:r>
              <w:t>₹75,000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Encryption Implementation</w:t>
            </w:r>
          </w:p>
        </w:tc>
        <w:tc>
          <w:tcPr>
            <w:tcW w:type="dxa" w:w="1728"/>
          </w:tcPr>
          <w:p>
            <w:r>
              <w:t>Encrypt PII fields at rest using Laravel Crypt</w:t>
            </w:r>
          </w:p>
        </w:tc>
        <w:tc>
          <w:tcPr>
            <w:tcW w:type="dxa" w:w="1728"/>
          </w:tcPr>
          <w:p>
            <w:r>
              <w:t>₹40,000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Audit Logging System</w:t>
            </w:r>
          </w:p>
        </w:tc>
        <w:tc>
          <w:tcPr>
            <w:tcW w:type="dxa" w:w="1728"/>
          </w:tcPr>
          <w:p>
            <w:r>
              <w:t>Build SecurityAuditLog for all admin actions</w:t>
            </w:r>
          </w:p>
        </w:tc>
        <w:tc>
          <w:tcPr>
            <w:tcW w:type="dxa" w:w="1728"/>
          </w:tcPr>
          <w:p>
            <w:r>
              <w:t>₹30,000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Consent Management Module</w:t>
            </w:r>
          </w:p>
        </w:tc>
        <w:tc>
          <w:tcPr>
            <w:tcW w:type="dxa" w:w="1728"/>
          </w:tcPr>
          <w:p>
            <w:r>
              <w:t>Parental consent tracking system</w:t>
            </w:r>
          </w:p>
        </w:tc>
        <w:tc>
          <w:tcPr>
            <w:tcW w:type="dxa" w:w="1728"/>
          </w:tcPr>
          <w:p>
            <w:r>
              <w:t>₹25,000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DPDPA Compliance Package</w:t>
            </w:r>
          </w:p>
        </w:tc>
        <w:tc>
          <w:tcPr>
            <w:tcW w:type="dxa" w:w="1728"/>
          </w:tcPr>
          <w:p>
            <w:r>
              <w:t>India's Digital Personal Data Protection Act compliance</w:t>
            </w:r>
          </w:p>
        </w:tc>
        <w:tc>
          <w:tcPr>
            <w:tcW w:type="dxa" w:w="1728"/>
          </w:tcPr>
          <w:p>
            <w:r>
              <w:t>₹35,000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Penetration Testing</w:t>
            </w:r>
          </w:p>
        </w:tc>
        <w:tc>
          <w:tcPr>
            <w:tcW w:type="dxa" w:w="1728"/>
          </w:tcPr>
          <w:p>
            <w:r>
              <w:t>Third-party pentest with report</w:t>
            </w:r>
          </w:p>
        </w:tc>
        <w:tc>
          <w:tcPr>
            <w:tcW w:type="dxa" w:w="1728"/>
          </w:tcPr>
          <w:p>
            <w:r>
              <w:t>₹50,000 – ₹1,00,000</w:t>
            </w:r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TOTAL SECURITY PACKAGE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₹2,55,000 – ₹3,05,000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Option 2: Annual Maintenance Contract (AMC)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Annual Cost (₹)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Hosting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₹36,000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Monitoring &amp; Uptime</w:t>
            </w:r>
          </w:p>
        </w:tc>
        <w:tc>
          <w:tcPr>
            <w:tcW w:type="dxa" w:w="1728"/>
          </w:tcPr>
          <w:p>
            <w:r>
              <w:t>24/7 monitoring, 4-hr response time</w:t>
            </w:r>
          </w:p>
        </w:tc>
        <w:tc>
          <w:tcPr>
            <w:tcW w:type="dxa" w:w="1728"/>
          </w:tcPr>
          <w:p>
            <w:r>
              <w:t>₹24,000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Software Updates</w:t>
            </w:r>
          </w:p>
        </w:tc>
        <w:tc>
          <w:tcPr>
            <w:tcW w:type="dxa" w:w="1728"/>
          </w:tcPr>
          <w:p>
            <w:r>
              <w:t>Zolo Smart School version updates + Laravel patches</w:t>
            </w:r>
          </w:p>
        </w:tc>
        <w:tc>
          <w:tcPr>
            <w:tcW w:type="dxa" w:w="1728"/>
          </w:tcPr>
          <w:p>
            <w:r>
              <w:t>₹30,000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Security Patches</w:t>
            </w:r>
          </w:p>
        </w:tc>
        <w:tc>
          <w:tcPr>
            <w:tcW w:type="dxa" w:w="1728"/>
          </w:tcPr>
          <w:p>
            <w:r>
              <w:t>Dependency updates, vulnerability fixes</w:t>
            </w:r>
          </w:p>
        </w:tc>
        <w:tc>
          <w:tcPr>
            <w:tcW w:type="dxa" w:w="1728"/>
          </w:tcPr>
          <w:p>
            <w:r>
              <w:t>₹18,000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Database Maintenance</w:t>
            </w:r>
          </w:p>
        </w:tc>
        <w:tc>
          <w:tcPr>
            <w:tcW w:type="dxa" w:w="1728"/>
          </w:tcPr>
          <w:p>
            <w:r>
              <w:t>Optimization, index tuning, cleanup</w:t>
            </w:r>
          </w:p>
        </w:tc>
        <w:tc>
          <w:tcPr>
            <w:tcW w:type="dxa" w:w="1728"/>
          </w:tcPr>
          <w:p>
            <w:r>
              <w:t>₹12,000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Backup Management</w:t>
            </w:r>
          </w:p>
        </w:tc>
        <w:tc>
          <w:tcPr>
            <w:tcW w:type="dxa" w:w="1728"/>
          </w:tcPr>
          <w:p>
            <w:r>
              <w:t>Daily automated + weekly verified restores</w:t>
            </w:r>
          </w:p>
        </w:tc>
        <w:tc>
          <w:tcPr>
            <w:tcW w:type="dxa" w:w="1728"/>
          </w:tcPr>
          <w:p>
            <w:r>
              <w:t>₹12,000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SSL Renewal</w:t>
            </w:r>
          </w:p>
        </w:tc>
        <w:tc>
          <w:tcPr>
            <w:tcW w:type="dxa" w:w="1728"/>
          </w:tcPr>
          <w:p>
            <w:r>
              <w:t>Annual certificate renewal</w:t>
            </w:r>
          </w:p>
        </w:tc>
        <w:tc>
          <w:tcPr>
            <w:tcW w:type="dxa" w:w="1728"/>
          </w:tcPr>
          <w:p>
            <w:r>
              <w:t>₹0 – ₹5,000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Apple Developer Renewal</w:t>
            </w:r>
          </w:p>
        </w:tc>
        <w:tc>
          <w:tcPr>
            <w:tcW w:type="dxa" w:w="1728"/>
          </w:tcPr>
          <w:p>
            <w:r>
              <w:t>Annual App Store fee</w:t>
            </w:r>
          </w:p>
        </w:tc>
        <w:tc>
          <w:tcPr>
            <w:tcW w:type="dxa" w:w="1728"/>
          </w:tcPr>
          <w:p>
            <w:r>
              <w:t>₹8,300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 Service</w:t>
            </w:r>
          </w:p>
        </w:tc>
        <w:tc>
          <w:tcPr>
            <w:tcW w:type="dxa" w:w="1728"/>
          </w:tcPr>
          <w:p>
            <w:r>
              <w:t>SES/Mailgun (up to 10,000 emails/month)</w:t>
            </w:r>
          </w:p>
        </w:tc>
        <w:tc>
          <w:tcPr>
            <w:tcW w:type="dxa" w:w="1728"/>
          </w:tcPr>
          <w:p>
            <w:r>
              <w:t>₹6,000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Bug Fixes</w:t>
            </w:r>
          </w:p>
        </w:tc>
        <w:tc>
          <w:tcPr>
            <w:tcW w:type="dxa" w:w="1728"/>
          </w:tcPr>
          <w:p>
            <w:r>
              <w:t>Up to 20 bug fixes per year</w:t>
            </w:r>
          </w:p>
        </w:tc>
        <w:tc>
          <w:tcPr>
            <w:tcW w:type="dxa" w:w="1728"/>
          </w:tcPr>
          <w:p>
            <w:r>
              <w:t>₹24,000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Priority Support</w:t>
            </w:r>
          </w:p>
        </w:tc>
        <w:tc>
          <w:tcPr>
            <w:tcW w:type="dxa" w:w="1728"/>
          </w:tcPr>
          <w:p>
            <w:r>
              <w:t>Email + Phone (business hours)</w:t>
            </w:r>
          </w:p>
        </w:tc>
        <w:tc>
          <w:tcPr>
            <w:tcW w:type="dxa" w:w="1728"/>
          </w:tcPr>
          <w:p>
            <w:r>
              <w:t>₹18,000</w:t>
            </w:r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TOTAL AMC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₹1,88,300 – ₹1,93,300/year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</w:tbl>
    <w:p/>
    <w:p>
      <w:pPr>
        <w:ind w:left="360"/>
      </w:pPr>
      <w:r>
        <w:rPr>
          <w:i/>
          <w:color w:val="505050"/>
        </w:rPr>
        <w:t xml:space="preserve">NOTE: </w:t>
      </w:r>
    </w:p>
    <w:p>
      <w:pPr>
        <w:ind w:left="360"/>
      </w:pPr>
      <w:r>
        <w:rPr>
          <w:i/>
          <w:color w:val="505050"/>
        </w:rPr>
        <w:t>Approximately **₹1.9L/year** for comprehensive maintenance.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Option 3: Subscription-Based Model (SaaS / Pay-Monthly)</w:t>
      </w:r>
    </w:p>
    <w:p/>
    <w:p>
      <w:r>
        <w:t>Best for clients who prefer predictable monthly costs with no large upfront investment.</w:t>
      </w:r>
    </w:p>
    <w:p/>
    <w:p>
      <w:pPr>
        <w:pStyle w:val="Heading4"/>
      </w:pPr>
      <w:r>
        <w:t>Tier Structure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Plan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Students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Monthly (₹)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  <w:t>Savings vs Monthly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Starter</w:t>
            </w:r>
          </w:p>
        </w:tc>
        <w:tc>
          <w:tcPr>
            <w:tcW w:type="dxa" w:w="960"/>
          </w:tcPr>
          <w:p>
            <w:r>
              <w:t>Up to 500</w:t>
            </w:r>
          </w:p>
        </w:tc>
        <w:tc>
          <w:tcPr>
            <w:tcW w:type="dxa" w:w="960"/>
          </w:tcPr>
          <w:p>
            <w:r>
              <w:t>Up to 30</w:t>
            </w:r>
          </w:p>
        </w:tc>
        <w:tc>
          <w:tcPr>
            <w:tcW w:type="dxa" w:w="960"/>
          </w:tcPr>
          <w:p>
            <w:r>
              <w:t>10 GB</w:t>
            </w:r>
          </w:p>
        </w:tc>
        <w:tc>
          <w:tcPr>
            <w:tcW w:type="dxa" w:w="960"/>
          </w:tcPr>
          <w:p>
            <w:r>
              <w:t>₹8,999</w:t>
            </w:r>
          </w:p>
        </w:tc>
        <w:tc>
          <w:tcPr>
            <w:tcW w:type="dxa" w:w="960"/>
          </w:tcPr>
          <w:p>
            <w:r>
              <w:t>₹89,990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Standard</w:t>
            </w:r>
          </w:p>
        </w:tc>
        <w:tc>
          <w:tcPr>
            <w:tcW w:type="dxa" w:w="960"/>
          </w:tcPr>
          <w:p>
            <w:r>
              <w:t>Up to 1,500</w:t>
            </w:r>
          </w:p>
        </w:tc>
        <w:tc>
          <w:tcPr>
            <w:tcW w:type="dxa" w:w="960"/>
          </w:tcPr>
          <w:p>
            <w:r>
              <w:t>Up to 75</w:t>
            </w:r>
          </w:p>
        </w:tc>
        <w:tc>
          <w:tcPr>
            <w:tcW w:type="dxa" w:w="960"/>
          </w:tcPr>
          <w:p>
            <w:r>
              <w:t>25 GB</w:t>
            </w:r>
          </w:p>
        </w:tc>
        <w:tc>
          <w:tcPr>
            <w:tcW w:type="dxa" w:w="960"/>
          </w:tcPr>
          <w:p>
            <w:r>
              <w:t>₹14,999</w:t>
            </w:r>
          </w:p>
        </w:tc>
        <w:tc>
          <w:tcPr>
            <w:tcW w:type="dxa" w:w="960"/>
          </w:tcPr>
          <w:p>
            <w:r>
              <w:t>₹1,49,990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Professional</w:t>
            </w:r>
          </w:p>
        </w:tc>
        <w:tc>
          <w:tcPr>
            <w:tcW w:type="dxa" w:w="960"/>
          </w:tcPr>
          <w:p>
            <w:r>
              <w:t>Up to 3,000</w:t>
            </w:r>
          </w:p>
        </w:tc>
        <w:tc>
          <w:tcPr>
            <w:tcW w:type="dxa" w:w="960"/>
          </w:tcPr>
          <w:p>
            <w:r>
              <w:t>Up to 150</w:t>
            </w:r>
          </w:p>
        </w:tc>
        <w:tc>
          <w:tcPr>
            <w:tcW w:type="dxa" w:w="960"/>
          </w:tcPr>
          <w:p>
            <w:r>
              <w:t>50 GB</w:t>
            </w:r>
          </w:p>
        </w:tc>
        <w:tc>
          <w:tcPr>
            <w:tcW w:type="dxa" w:w="960"/>
          </w:tcPr>
          <w:p>
            <w:r>
              <w:t>₹22,999</w:t>
            </w:r>
          </w:p>
        </w:tc>
        <w:tc>
          <w:tcPr>
            <w:tcW w:type="dxa" w:w="960"/>
          </w:tcPr>
          <w:p>
            <w:r>
              <w:t>₹2,29,990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Enterprise</w:t>
            </w:r>
          </w:p>
        </w:tc>
        <w:tc>
          <w:tcPr>
            <w:tcW w:type="dxa" w:w="960"/>
          </w:tcPr>
          <w:p>
            <w:r>
              <w:t>Unlimited</w:t>
            </w:r>
          </w:p>
        </w:tc>
        <w:tc>
          <w:tcPr>
            <w:tcW w:type="dxa" w:w="960"/>
          </w:tcPr>
          <w:p>
            <w:r>
              <w:t>Unlimited</w:t>
            </w:r>
          </w:p>
        </w:tc>
        <w:tc>
          <w:tcPr>
            <w:tcW w:type="dxa" w:w="960"/>
          </w:tcPr>
          <w:p>
            <w:r>
              <w:t>100 GB</w:t>
            </w:r>
          </w:p>
        </w:tc>
        <w:tc>
          <w:tcPr>
            <w:tcW w:type="dxa" w:w="960"/>
          </w:tcPr>
          <w:p>
            <w:r>
              <w:t>₹34,999</w:t>
            </w:r>
          </w:p>
        </w:tc>
        <w:tc>
          <w:tcPr>
            <w:tcW w:type="dxa" w:w="960"/>
          </w:tcPr>
          <w:p>
            <w:r>
              <w:t>₹3,49,990</w:t>
            </w:r>
          </w:p>
        </w:tc>
        <w:tc>
          <w:tcPr>
            <w:tcW w:type="dxa" w:w="960"/>
          </w:tcPr>
          <w:p>
            <w:r>
              <w:t>17%</w:t>
            </w:r>
          </w:p>
        </w:tc>
        <w:tc>
          <w:tcPr>
            <w:tcW w:type="dxa" w:w="960"/>
          </w:tcPr>
          <w:p>
            <w:r/>
          </w:p>
        </w:tc>
      </w:tr>
    </w:tbl>
    <w:p/>
    <w:p>
      <w:pPr>
        <w:pStyle w:val="Heading4"/>
      </w:pPr>
      <w:r>
        <w:t>What's Included in Subscription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Starter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Professional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  <w:t>Enterprise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Web Admin Panel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Android + iOS Apps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Branded Apps (Custom Logo)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 Domain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SSL Certificate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Daily Backups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 Notifications</w:t>
            </w:r>
          </w:p>
        </w:tc>
        <w:tc>
          <w:tcPr>
            <w:tcW w:type="dxa" w:w="1234"/>
          </w:tcPr>
          <w:p>
            <w:r>
              <w:t>1,000/mo</w:t>
            </w:r>
          </w:p>
        </w:tc>
        <w:tc>
          <w:tcPr>
            <w:tcW w:type="dxa" w:w="1234"/>
          </w:tcPr>
          <w:p>
            <w:r>
              <w:t>5,000/mo</w:t>
            </w:r>
          </w:p>
        </w:tc>
        <w:tc>
          <w:tcPr>
            <w:tcW w:type="dxa" w:w="1234"/>
          </w:tcPr>
          <w:p>
            <w:r>
              <w:t>10,000/mo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Payment Gateway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Online Exams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Fee Management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Attendance + Timetable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Reports &amp; Analytics</w:t>
            </w:r>
          </w:p>
        </w:tc>
        <w:tc>
          <w:tcPr>
            <w:tcW w:type="dxa" w:w="1234"/>
          </w:tcPr>
          <w:p>
            <w:r>
              <w:t>Basic</w:t>
            </w:r>
          </w:p>
        </w:tc>
        <w:tc>
          <w:tcPr>
            <w:tcW w:type="dxa" w:w="1234"/>
          </w:tcPr>
          <w:p>
            <w:r>
              <w:t>Advanced</w:t>
            </w:r>
          </w:p>
        </w:tc>
        <w:tc>
          <w:tcPr>
            <w:tcW w:type="dxa" w:w="1234"/>
          </w:tcPr>
          <w:p>
            <w:r>
              <w:t>Advanced</w:t>
            </w:r>
          </w:p>
        </w:tc>
        <w:tc>
          <w:tcPr>
            <w:tcW w:type="dxa" w:w="1234"/>
          </w:tcPr>
          <w:p>
            <w:r>
              <w:t>Custom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Chat System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Transportation Module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Payroll Management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Encryption (At Rest)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Security Audit Logging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Priority Support</w:t>
            </w:r>
          </w:p>
        </w:tc>
        <w:tc>
          <w:tcPr>
            <w:tcW w:type="dxa" w:w="1234"/>
          </w:tcPr>
          <w:p>
            <w:r>
              <w:t>Email (48hr)</w:t>
            </w:r>
          </w:p>
        </w:tc>
        <w:tc>
          <w:tcPr>
            <w:tcW w:type="dxa" w:w="1234"/>
          </w:tcPr>
          <w:p>
            <w:r>
              <w:t>Email (24hr)</w:t>
            </w:r>
          </w:p>
        </w:tc>
        <w:tc>
          <w:tcPr>
            <w:tcW w:type="dxa" w:w="1234"/>
          </w:tcPr>
          <w:p>
            <w:r>
              <w:t>Email + Phone (8hr)</w:t>
            </w:r>
          </w:p>
        </w:tc>
        <w:tc>
          <w:tcPr>
            <w:tcW w:type="dxa" w:w="1234"/>
          </w:tcPr>
          <w:p>
            <w:r>
              <w:t>Dedicated Manager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SLA Uptime</w:t>
            </w:r>
          </w:p>
        </w:tc>
        <w:tc>
          <w:tcPr>
            <w:tcW w:type="dxa" w:w="1234"/>
          </w:tcPr>
          <w:p>
            <w:r>
              <w:t>99%</w:t>
            </w:r>
          </w:p>
        </w:tc>
        <w:tc>
          <w:tcPr>
            <w:tcW w:type="dxa" w:w="1234"/>
          </w:tcPr>
          <w:p>
            <w:r>
              <w:t>99.5%</w:t>
            </w:r>
          </w:p>
        </w:tc>
        <w:tc>
          <w:tcPr>
            <w:tcW w:type="dxa" w:w="1234"/>
          </w:tcPr>
          <w:p>
            <w:r>
              <w:t>99.9%</w:t>
            </w:r>
          </w:p>
        </w:tc>
        <w:tc>
          <w:tcPr>
            <w:tcW w:type="dxa" w:w="1234"/>
          </w:tcPr>
          <w:p>
            <w:r>
              <w:t>99.95%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Data Export on Exit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>
              <w:t xml:space="preserve">✅ 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Cost Comparison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Year 1 Cost (₹)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Year 2+ Cost (₹)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Standalone (Basic)</w:t>
            </w:r>
          </w:p>
        </w:tc>
        <w:tc>
          <w:tcPr>
            <w:tcW w:type="dxa" w:w="1440"/>
          </w:tcPr>
          <w:p>
            <w:r>
              <w:t>₹1,47,200 + ₹1,88,300 = ₹3,35,500</w:t>
            </w:r>
          </w:p>
        </w:tc>
        <w:tc>
          <w:tcPr>
            <w:tcW w:type="dxa" w:w="1440"/>
          </w:tcPr>
          <w:p>
            <w:r>
              <w:t>₹1,88,300/year</w:t>
            </w:r>
          </w:p>
        </w:tc>
        <w:tc>
          <w:tcPr>
            <w:tcW w:type="dxa" w:w="1440"/>
          </w:tcPr>
          <w:p>
            <w:r>
              <w:t>Schools wanting full control, tech-savvy admin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Standalone (+ Security)</w:t>
            </w:r>
          </w:p>
        </w:tc>
        <w:tc>
          <w:tcPr>
            <w:tcW w:type="dxa" w:w="1440"/>
          </w:tcPr>
          <w:p>
            <w:r>
              <w:t>₹1,47,200 + ₹2,55,000 + ₹1,88,300 = ₹5,90,500</w:t>
            </w:r>
          </w:p>
        </w:tc>
        <w:tc>
          <w:tcPr>
            <w:tcW w:type="dxa" w:w="1440"/>
          </w:tcPr>
          <w:p>
            <w:r>
              <w:t>₹1,88,300/year</w:t>
            </w:r>
          </w:p>
        </w:tc>
        <w:tc>
          <w:tcPr>
            <w:tcW w:type="dxa" w:w="1440"/>
          </w:tcPr>
          <w:p>
            <w:r>
              <w:t>Schools needing compliance (DPDPA, data privacy)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Subscription (Standard)</w:t>
            </w:r>
          </w:p>
        </w:tc>
        <w:tc>
          <w:tcPr>
            <w:tcW w:type="dxa" w:w="1440"/>
          </w:tcPr>
          <w:p>
            <w:r>
              <w:t>₹1,49,990/year</w:t>
            </w:r>
          </w:p>
        </w:tc>
        <w:tc>
          <w:tcPr>
            <w:tcW w:type="dxa" w:w="1440"/>
          </w:tcPr>
          <w:p>
            <w:r>
              <w:t>₹1,49,990/year</w:t>
            </w:r>
          </w:p>
        </w:tc>
        <w:tc>
          <w:tcPr>
            <w:tcW w:type="dxa" w:w="1440"/>
          </w:tcPr>
          <w:p>
            <w:r>
              <w:t>Schools wanting hassle-free, predictable costs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Subscription (Professional)</w:t>
            </w:r>
          </w:p>
        </w:tc>
        <w:tc>
          <w:tcPr>
            <w:tcW w:type="dxa" w:w="1440"/>
          </w:tcPr>
          <w:p>
            <w:r>
              <w:t>₹2,29,990/year</w:t>
            </w:r>
          </w:p>
        </w:tc>
        <w:tc>
          <w:tcPr>
            <w:tcW w:type="dxa" w:w="1440"/>
          </w:tcPr>
          <w:p>
            <w:r>
              <w:t>₹2,29,990/year</w:t>
            </w:r>
          </w:p>
        </w:tc>
        <w:tc>
          <w:tcPr>
            <w:tcW w:type="dxa" w:w="1440"/>
          </w:tcPr>
          <w:p>
            <w:r>
              <w:t>Schools needing full features + encryption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ind w:left="360"/>
      </w:pPr>
      <w:r>
        <w:rPr>
          <w:i/>
          <w:color w:val="505050"/>
        </w:rPr>
        <w:t xml:space="preserve">TIP: </w:t>
      </w:r>
    </w:p>
    <w:p>
      <w:pPr>
        <w:ind w:left="360"/>
      </w:pPr>
      <w:r>
        <w:rPr>
          <w:i/>
          <w:color w:val="505050"/>
        </w:rPr>
        <w:t>**Recommendation for privacy-conscious clients:** Go with **Standalone + Security Package** (₹5.9L Year 1, ₹1.9L/year after) for full data ownership. Or choose **Professional Subscription** (₹2.3L/year) for managed security with lower upfront cost.</w:t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Payment Terms (Suggested)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Standalone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Subscription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Contract Signing</w:t>
            </w:r>
          </w:p>
        </w:tc>
        <w:tc>
          <w:tcPr>
            <w:tcW w:type="dxa" w:w="1728"/>
          </w:tcPr>
          <w:p>
            <w:r>
              <w:t>40% advance</w:t>
            </w:r>
          </w:p>
        </w:tc>
        <w:tc>
          <w:tcPr>
            <w:tcW w:type="dxa" w:w="1728"/>
          </w:tcPr>
          <w:p>
            <w:r>
              <w:t>1 month + setup fee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Server Ready + App Deployed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Migration Complete + Training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30-Day Post-Launch Support Complete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Monthly / Annual Renewal</w:t>
            </w:r>
          </w:p>
        </w:tc>
        <w:tc>
          <w:tcPr>
            <w:tcW w:type="dxa" w:w="1728"/>
          </w:tcPr>
          <w:p>
            <w:r>
              <w:t>AMC payable quarterly</w:t>
            </w:r>
          </w:p>
        </w:tc>
        <w:tc>
          <w:tcPr>
            <w:tcW w:type="dxa" w:w="1728"/>
          </w:tcPr>
          <w:p>
            <w:r>
              <w:t>Auto-debit / invoice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pStyle w:val="Heading3"/>
      </w:pPr>
      <w:r>
        <w:t>Warranty &amp; SLA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Bug Fix Warranty</w:t>
            </w:r>
          </w:p>
        </w:tc>
        <w:tc>
          <w:tcPr>
            <w:tcW w:type="dxa" w:w="2160"/>
          </w:tcPr>
          <w:p>
            <w:r>
              <w:t>90 days free bug fixes after deployment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Time (AMC)</w:t>
            </w:r>
          </w:p>
        </w:tc>
        <w:tc>
          <w:tcPr>
            <w:tcW w:type="dxa" w:w="2160"/>
          </w:tcPr>
          <w:p>
            <w:r>
              <w:t>Critical: 4 hours · High: 8 hours · Medium: 24 hours · Low: 48 hours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Uptime SLA</w:t>
            </w:r>
          </w:p>
        </w:tc>
        <w:tc>
          <w:tcPr>
            <w:tcW w:type="dxa" w:w="2160"/>
          </w:tcPr>
          <w:p>
            <w:r>
              <w:t>99.5% (Standalone) · 99.9% (Professional Subscription)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Data Ownership</w:t>
            </w:r>
          </w:p>
        </w:tc>
        <w:tc>
          <w:tcPr>
            <w:tcW w:type="dxa" w:w="2160"/>
          </w:tcPr>
          <w:p>
            <w:r>
              <w:t>Client owns 100% of data in Standalone · Full export on exit for Subscription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Source Code</w:t>
            </w:r>
          </w:p>
        </w:tc>
        <w:tc>
          <w:tcPr>
            <w:tcW w:type="dxa" w:w="2160"/>
          </w:tcPr>
          <w:p>
            <w:r>
              <w:t>Provided in Standalone · Not provided in Subscription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pPr>
        <w:ind w:left="360"/>
      </w:pPr>
      <w:r>
        <w:rPr>
          <w:i/>
          <w:color w:val="505050"/>
        </w:rPr>
        <w:t xml:space="preserve">IMPORTANT: </w:t>
      </w:r>
    </w:p>
    <w:p>
      <w:pPr>
        <w:ind w:left="360"/>
      </w:pPr>
      <w:r>
        <w:rPr>
          <w:i/>
          <w:color w:val="505050"/>
        </w:rPr>
        <w:t>**Final Note:** All prices are estimates based on current India market rates (April 2026) and may vary ±10-15% based on specific requirements, data volume, customization needs, and vendor selection. GST (18%) is extra on all amounts.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