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" w:line="276" w:lineRule="auto"/>
        <w:rPr/>
      </w:pPr>
      <w:bookmarkStart w:colFirst="0" w:colLast="0" w:name="_hoxwi81juw0b" w:id="0"/>
      <w:bookmarkEnd w:id="0"/>
      <w:r w:rsidDel="00000000" w:rsidR="00000000" w:rsidRPr="00000000">
        <w:rPr>
          <w:rtl w:val="0"/>
        </w:rPr>
        <w:t xml:space="preserve">Admin Community Profile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Review </w:t>
      </w:r>
    </w:p>
    <w:p w:rsidR="00000000" w:rsidDel="00000000" w:rsidP="00000000" w:rsidRDefault="00000000" w:rsidRPr="00000000" w14:paraId="00000003">
      <w:pPr>
        <w:pStyle w:val="Heading1"/>
        <w:jc w:val="left"/>
        <w:rPr/>
      </w:pPr>
      <w:bookmarkStart w:colFirst="0" w:colLast="0" w:name="_b0bmlm7cm790" w:id="1"/>
      <w:bookmarkEnd w:id="1"/>
      <w:r w:rsidDel="00000000" w:rsidR="00000000" w:rsidRPr="00000000">
        <w:rPr>
          <w:rtl w:val="0"/>
        </w:rPr>
        <w:t xml:space="preserve">Mobile UI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590"/>
        <w:gridCol w:w="4065"/>
        <w:tblGridChange w:id="0">
          <w:tblGrid>
            <w:gridCol w:w="705"/>
            <w:gridCol w:w="4590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12319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23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Aktifkan salah satu interaksi warnanya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20574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trike w:val="1"/>
                <w:rtl w:val="0"/>
              </w:rPr>
              <w:t xml:space="preserve">Helper success ✓ kalau namanya bisa dipakai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jc w:val="left"/>
        <w:rPr/>
      </w:pPr>
      <w:bookmarkStart w:colFirst="0" w:colLast="0" w:name="_homb1xc924r5" w:id="2"/>
      <w:bookmarkEnd w:id="2"/>
      <w:r w:rsidDel="00000000" w:rsidR="00000000" w:rsidRPr="00000000">
        <w:rPr>
          <w:rtl w:val="0"/>
        </w:rPr>
        <w:t xml:space="preserve">PC UI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590"/>
        <w:gridCol w:w="4065"/>
        <w:tblGridChange w:id="0">
          <w:tblGrid>
            <w:gridCol w:w="705"/>
            <w:gridCol w:w="4590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10541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05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Community creation page mudah ditemukan, tidak perlu breadcrumbs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4318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43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Aktifkan salah satu interaksi warnanya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6731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67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Helper success ✓ kalau namanya bisa dipakai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