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AB2" w:rsidRPr="000746C9" w:rsidRDefault="000746C9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0746C9">
        <w:rPr>
          <w:rFonts w:ascii="Times New Roman" w:hAnsi="Times New Roman" w:cs="Times New Roman"/>
          <w:color w:val="auto"/>
          <w:sz w:val="24"/>
          <w:szCs w:val="24"/>
        </w:rPr>
        <w:t>BAB I</w:t>
      </w:r>
      <w:r w:rsidR="00E73D60">
        <w:rPr>
          <w:rFonts w:ascii="Times New Roman" w:hAnsi="Times New Roman" w:cs="Times New Roman"/>
          <w:color w:val="auto"/>
          <w:sz w:val="24"/>
          <w:szCs w:val="24"/>
        </w:rPr>
        <w:t>I</w:t>
      </w:r>
    </w:p>
    <w:p w:rsidR="000746C9" w:rsidRPr="000746C9" w:rsidRDefault="00E73D60" w:rsidP="000746C9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TINJAUAN UMUM CV TUNAS AGRI FARM</w:t>
      </w:r>
    </w:p>
    <w:p w:rsidR="000746C9" w:rsidRDefault="000746C9" w:rsidP="000746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Sejarah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73D60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Farm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2013,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ritail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saprotan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>,</w:t>
      </w:r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</w:t>
      </w:r>
      <w:r w:rsidR="005F1FC3">
        <w:rPr>
          <w:rFonts w:ascii="Times New Roman" w:hAnsi="Times New Roman" w:cs="Times New Roman"/>
          <w:sz w:val="24"/>
          <w:szCs w:val="24"/>
        </w:rPr>
        <w:t>lompok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/ landscape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1FC3">
        <w:rPr>
          <w:rFonts w:ascii="Times New Roman" w:hAnsi="Times New Roman" w:cs="Times New Roman"/>
          <w:sz w:val="24"/>
          <w:szCs w:val="24"/>
        </w:rPr>
        <w:t>peternakan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landscape.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perawatan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taman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73D60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E73D60">
        <w:rPr>
          <w:rFonts w:ascii="Times New Roman" w:hAnsi="Times New Roman" w:cs="Times New Roman"/>
          <w:sz w:val="24"/>
          <w:szCs w:val="24"/>
        </w:rPr>
        <w:t xml:space="preserve"> kami.</w:t>
      </w:r>
    </w:p>
    <w:p w:rsidR="00E73D60" w:rsidRDefault="00E73D60" w:rsidP="00E73D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7F0F3D" w:rsidP="0090284F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902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3D60" w:rsidRPr="0090284F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="00E73D60" w:rsidRPr="009028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</w:t>
      </w:r>
      <w:r w:rsidR="00E73D60"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="00E73D60"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="00E73D60"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7F0F3D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0F3D" w:rsidRDefault="007F0F3D" w:rsidP="007F0F3D">
      <w:pPr>
        <w:pStyle w:val="ListParagraph"/>
        <w:spacing w:line="360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0F3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ritail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terlengkap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diseluruh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7F0F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F3D">
        <w:rPr>
          <w:rFonts w:ascii="Times New Roman" w:hAnsi="Times New Roman" w:cs="Times New Roman"/>
          <w:sz w:val="24"/>
          <w:szCs w:val="24"/>
        </w:rPr>
        <w:t>indonesia</w:t>
      </w:r>
      <w:proofErr w:type="spellEnd"/>
    </w:p>
    <w:p w:rsidR="007F0F3D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tanaman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media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olahan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herbal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Medidik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menanam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rumah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pertanian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umumnya</w:t>
      </w:r>
      <w:proofErr w:type="spellEnd"/>
    </w:p>
    <w:p w:rsid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:rsidR="007F0F3D" w:rsidRDefault="007F0F3D" w:rsidP="007F0F3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Value </w:t>
      </w:r>
      <w:r w:rsidRPr="0090284F">
        <w:rPr>
          <w:rFonts w:ascii="Times New Roman" w:hAnsi="Times New Roman" w:cs="Times New Roman"/>
          <w:sz w:val="24"/>
          <w:szCs w:val="24"/>
        </w:rPr>
        <w:t xml:space="preserve">CV Tunas </w:t>
      </w:r>
      <w:proofErr w:type="spellStart"/>
      <w:r w:rsidRPr="0090284F">
        <w:rPr>
          <w:rFonts w:ascii="Times New Roman" w:hAnsi="Times New Roman" w:cs="Times New Roman"/>
          <w:sz w:val="24"/>
          <w:szCs w:val="24"/>
        </w:rPr>
        <w:t>Agri</w:t>
      </w:r>
      <w:proofErr w:type="spellEnd"/>
      <w:r w:rsidRPr="0090284F"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lastRenderedPageBreak/>
        <w:t>Mengedukasi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5F1FC3" w:rsidRP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perkotaan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lifestyle</w:t>
      </w:r>
    </w:p>
    <w:p w:rsidR="005F1FC3" w:rsidRDefault="005F1FC3" w:rsidP="005F1FC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Mewariskan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5F1F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1FC3">
        <w:rPr>
          <w:rFonts w:ascii="Times New Roman" w:hAnsi="Times New Roman" w:cs="Times New Roman"/>
          <w:sz w:val="24"/>
          <w:szCs w:val="24"/>
        </w:rPr>
        <w:t>agribisnis</w:t>
      </w:r>
      <w:proofErr w:type="spellEnd"/>
    </w:p>
    <w:p w:rsidR="0090284F" w:rsidRPr="0090284F" w:rsidRDefault="0090284F" w:rsidP="0090284F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</w:p>
    <w:p w:rsidR="000746C9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CV Tunas </w:t>
      </w:r>
      <w:proofErr w:type="spellStart"/>
      <w:r>
        <w:rPr>
          <w:rFonts w:ascii="Times New Roman" w:hAnsi="Times New Roman" w:cs="Times New Roman"/>
          <w:sz w:val="24"/>
          <w:szCs w:val="24"/>
        </w:rPr>
        <w:t>Agri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Farm</w:t>
      </w:r>
      <w:bookmarkStart w:id="0" w:name="_GoBack"/>
      <w:bookmarkEnd w:id="0"/>
    </w:p>
    <w:p w:rsidR="00E73D60" w:rsidRDefault="00E73D60" w:rsidP="000746C9">
      <w:pPr>
        <w:pStyle w:val="ListParagraph"/>
        <w:numPr>
          <w:ilvl w:val="0"/>
          <w:numId w:val="2"/>
        </w:numPr>
        <w:spacing w:line="360" w:lineRule="auto"/>
        <w:ind w:left="567" w:hanging="50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</w:p>
    <w:p w:rsidR="000746C9" w:rsidRPr="000746C9" w:rsidRDefault="000746C9" w:rsidP="00074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746C9" w:rsidRPr="000746C9" w:rsidSect="00452A19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0579A"/>
    <w:multiLevelType w:val="hybridMultilevel"/>
    <w:tmpl w:val="A6E66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14FB"/>
    <w:multiLevelType w:val="hybridMultilevel"/>
    <w:tmpl w:val="5336BD48"/>
    <w:lvl w:ilvl="0" w:tplc="9894E944">
      <w:start w:val="1"/>
      <w:numFmt w:val="decimal"/>
      <w:lvlText w:val="2.2.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4525282"/>
    <w:multiLevelType w:val="hybridMultilevel"/>
    <w:tmpl w:val="E22A1ECC"/>
    <w:lvl w:ilvl="0" w:tplc="6EAE993A">
      <w:start w:val="1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1927664"/>
    <w:multiLevelType w:val="hybridMultilevel"/>
    <w:tmpl w:val="B7A0EAD8"/>
    <w:lvl w:ilvl="0" w:tplc="EF90FDE4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AB"/>
    <w:rsid w:val="000746C9"/>
    <w:rsid w:val="00452A19"/>
    <w:rsid w:val="004C4234"/>
    <w:rsid w:val="005E3992"/>
    <w:rsid w:val="005E4AAB"/>
    <w:rsid w:val="005F1FC3"/>
    <w:rsid w:val="00605EB8"/>
    <w:rsid w:val="007F0F3D"/>
    <w:rsid w:val="0090284F"/>
    <w:rsid w:val="009A6AB2"/>
    <w:rsid w:val="00E73D60"/>
    <w:rsid w:val="00F8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661B"/>
  <w15:chartTrackingRefBased/>
  <w15:docId w15:val="{CCF1CFFA-AB90-45A5-8EE7-1A035D43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6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FCC25-958F-49DC-A8DF-44FBBAA0A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4294966955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Nandhief</dc:creator>
  <cp:keywords/>
  <dc:description/>
  <cp:lastModifiedBy>Nandhief</cp:lastModifiedBy>
  <cp:revision>5</cp:revision>
  <dcterms:created xsi:type="dcterms:W3CDTF">2017-03-12T17:46:00Z</dcterms:created>
  <dcterms:modified xsi:type="dcterms:W3CDTF">2017-03-27T16:29:00Z</dcterms:modified>
</cp:coreProperties>
</file>