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2B6A" w14:textId="77777777" w:rsidR="00856502" w:rsidRDefault="00000000">
      <w:pPr>
        <w:spacing w:after="74" w:line="259" w:lineRule="auto"/>
        <w:ind w:right="10"/>
        <w:jc w:val="center"/>
      </w:pPr>
      <w:r>
        <w:rPr>
          <w:rFonts w:ascii="Segoe UI Emoji" w:eastAsia="Segoe UI Emoji" w:hAnsi="Segoe UI Emoji" w:cs="Segoe UI Emoji"/>
          <w:color w:val="FFFFFF"/>
          <w:sz w:val="28"/>
        </w:rPr>
        <w:t>J</w:t>
      </w:r>
      <w:r>
        <w:rPr>
          <w:rFonts w:ascii="Segoe UI Emoji" w:eastAsia="Segoe UI Emoji" w:hAnsi="Segoe UI Emoji" w:cs="Segoe UI Emoji"/>
          <w:color w:val="CCCCCC"/>
          <w:sz w:val="28"/>
        </w:rPr>
        <w:t>ˆ</w:t>
      </w:r>
      <w:r>
        <w:rPr>
          <w:rFonts w:ascii="Segoe UI Emoji" w:eastAsia="Segoe UI Emoji" w:hAnsi="Segoe UI Emoji" w:cs="Segoe UI Emoji"/>
          <w:color w:val="E4E4E4"/>
          <w:sz w:val="28"/>
        </w:rPr>
        <w:t>_</w:t>
      </w:r>
      <w:r>
        <w:rPr>
          <w:rFonts w:ascii="Segoe UI Emoji" w:eastAsia="Segoe UI Emoji" w:hAnsi="Segoe UI Emoji" w:cs="Segoe UI Emoji"/>
          <w:color w:val="A6A6A6"/>
          <w:sz w:val="28"/>
        </w:rPr>
        <w:t xml:space="preserve">   </w:t>
      </w:r>
      <w:r>
        <w:rPr>
          <w:b/>
          <w:sz w:val="28"/>
        </w:rPr>
        <w:t xml:space="preserve">Project Information </w:t>
      </w:r>
      <w:r>
        <w:t xml:space="preserve"> </w:t>
      </w:r>
    </w:p>
    <w:p w14:paraId="04BE5C40" w14:textId="77777777" w:rsidR="00856502" w:rsidRDefault="00000000">
      <w:pPr>
        <w:spacing w:after="43" w:line="259" w:lineRule="auto"/>
        <w:jc w:val="center"/>
      </w:pPr>
      <w:r>
        <w:rPr>
          <w:b/>
          <w:sz w:val="28"/>
        </w:rPr>
        <w:t xml:space="preserve">Assignment-3 </w:t>
      </w:r>
      <w:r>
        <w:t xml:space="preserve"> </w:t>
      </w:r>
    </w:p>
    <w:p w14:paraId="15E5B574" w14:textId="77777777" w:rsidR="00856502" w:rsidRDefault="00000000">
      <w:pPr>
        <w:spacing w:after="157"/>
        <w:ind w:left="5" w:right="184"/>
      </w:pPr>
      <w:r>
        <w:t xml:space="preserve">Team ID: LTVIP2025TMID51035  </w:t>
      </w:r>
    </w:p>
    <w:p w14:paraId="286EF171" w14:textId="77777777" w:rsidR="00856502" w:rsidRDefault="00000000">
      <w:pPr>
        <w:ind w:left="5" w:right="184"/>
      </w:pPr>
      <w:r>
        <w:t xml:space="preserve">INSTITUTION: Rise krishna sai prakasam group of institution    </w:t>
      </w:r>
    </w:p>
    <w:p w14:paraId="55A7C9C9" w14:textId="5B637365" w:rsidR="00856502" w:rsidRDefault="00000000" w:rsidP="00B32F8E">
      <w:pPr>
        <w:ind w:left="5" w:right="184"/>
      </w:pPr>
      <w:r>
        <w:t xml:space="preserve">Team </w:t>
      </w:r>
      <w:r w:rsidR="00B32F8E">
        <w:t>Leader</w:t>
      </w:r>
      <w:r>
        <w:t xml:space="preserve">: </w:t>
      </w:r>
      <w:r w:rsidR="00B32F8E">
        <w:t>Nanadyala sai koushik</w:t>
      </w:r>
      <w:r>
        <w:t xml:space="preserve">  </w:t>
      </w:r>
    </w:p>
    <w:p w14:paraId="20F50547" w14:textId="77777777" w:rsidR="00856502" w:rsidRDefault="00000000">
      <w:pPr>
        <w:spacing w:after="183"/>
        <w:ind w:left="5" w:right="184"/>
      </w:pPr>
      <w:r>
        <w:t xml:space="preserve">Project Title: Measuring the Pulse of Prosperity: An Index of Economic Freedom Analysis  </w:t>
      </w:r>
    </w:p>
    <w:p w14:paraId="72D845CA" w14:textId="77777777" w:rsidR="00856502" w:rsidRDefault="00000000">
      <w:pPr>
        <w:spacing w:after="139" w:line="259" w:lineRule="auto"/>
        <w:ind w:left="0" w:firstLine="0"/>
      </w:pPr>
      <w:r>
        <w:t xml:space="preserve">  </w:t>
      </w:r>
    </w:p>
    <w:p w14:paraId="6DFA3DC8" w14:textId="77777777" w:rsidR="00856502" w:rsidRDefault="00000000">
      <w:pPr>
        <w:ind w:left="5" w:right="184"/>
      </w:pPr>
      <w:r>
        <w:t xml:space="preserve">Dataset Link:  </w:t>
      </w:r>
    </w:p>
    <w:p w14:paraId="342114F9" w14:textId="77777777" w:rsidR="00856502" w:rsidRDefault="00000000">
      <w:pPr>
        <w:spacing w:after="219" w:line="259" w:lineRule="auto"/>
        <w:ind w:left="24" w:firstLine="0"/>
      </w:pPr>
      <w:hyperlink r:id="rId4">
        <w:r>
          <w:rPr>
            <w:color w:val="0462C1"/>
            <w:u w:val="single" w:color="0462C1"/>
          </w:rPr>
          <w:t>https://drive.google.com/file/d/1UmrCVmQFQYorNUTw414G3xot6rm46BwR/vie</w:t>
        </w:r>
      </w:hyperlink>
      <w:hyperlink r:id="rId5">
        <w:r>
          <w:rPr>
            <w:color w:val="0462C1"/>
            <w:u w:val="single" w:color="0462C1"/>
          </w:rPr>
          <w:t>w</w:t>
        </w:r>
      </w:hyperlink>
      <w:hyperlink r:id="rId6">
        <w:r>
          <w:t xml:space="preserve"> </w:t>
        </w:r>
      </w:hyperlink>
      <w:hyperlink r:id="rId7">
        <w:r>
          <w:t xml:space="preserve"> </w:t>
        </w:r>
      </w:hyperlink>
    </w:p>
    <w:p w14:paraId="742E5CE9" w14:textId="77777777" w:rsidR="00856502" w:rsidRDefault="00000000">
      <w:pPr>
        <w:spacing w:after="171"/>
        <w:ind w:left="5" w:right="184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16C50C"/>
        </w:rPr>
        <w:t xml:space="preserve"> </w:t>
      </w:r>
      <w:r>
        <w:rPr>
          <w:rFonts w:ascii="Segoe UI Emoji" w:eastAsia="Segoe UI Emoji" w:hAnsi="Segoe UI Emoji" w:cs="Segoe UI Emoji"/>
          <w:color w:val="EF3917"/>
        </w:rPr>
        <w:t>¡</w:t>
      </w:r>
      <w:r>
        <w:rPr>
          <w:rFonts w:ascii="Segoe UI Emoji" w:eastAsia="Segoe UI Emoji" w:hAnsi="Segoe UI Emoji" w:cs="Segoe UI Emoji"/>
          <w:color w:val="0078D6"/>
        </w:rPr>
        <w:t>]</w:t>
      </w:r>
      <w:r>
        <w:rPr>
          <w:rFonts w:ascii="Segoe UI Emoji" w:eastAsia="Segoe UI Emoji" w:hAnsi="Segoe UI Emoji" w:cs="Segoe UI Emoji"/>
          <w:color w:val="383838"/>
        </w:rPr>
        <w:t xml:space="preserve"> </w:t>
      </w:r>
      <w:r>
        <w:rPr>
          <w:rFonts w:ascii="Segoe UI Emoji" w:eastAsia="Segoe UI Emoji" w:hAnsi="Segoe UI Emoji" w:cs="Segoe UI Emoji"/>
          <w:color w:val="E4E4E4"/>
        </w:rPr>
        <w:t xml:space="preserve"># </w:t>
      </w:r>
      <w:r>
        <w:t xml:space="preserve">Visualization Screenshots  </w:t>
      </w:r>
    </w:p>
    <w:p w14:paraId="31AF4949" w14:textId="77777777" w:rsidR="00856502" w:rsidRDefault="00000000">
      <w:pPr>
        <w:pStyle w:val="Heading1"/>
        <w:ind w:left="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383838"/>
        </w:rPr>
        <w:t xml:space="preserve"> </w:t>
      </w:r>
      <w:r>
        <w:rPr>
          <w:rFonts w:ascii="Segoe UI Emoji" w:eastAsia="Segoe UI Emoji" w:hAnsi="Segoe UI Emoji" w:cs="Segoe UI Emoji"/>
          <w:b w:val="0"/>
          <w:color w:val="16C50C"/>
        </w:rPr>
        <w:t xml:space="preserve"> </w:t>
      </w:r>
      <w:r>
        <w:rPr>
          <w:rFonts w:ascii="Segoe UI Emoji" w:eastAsia="Segoe UI Emoji" w:hAnsi="Segoe UI Emoji" w:cs="Segoe UI Emoji"/>
          <w:b w:val="0"/>
          <w:color w:val="EF3917"/>
        </w:rPr>
        <w:t>¡</w:t>
      </w:r>
      <w:r>
        <w:rPr>
          <w:rFonts w:ascii="Segoe UI Emoji" w:eastAsia="Segoe UI Emoji" w:hAnsi="Segoe UI Emoji" w:cs="Segoe UI Emoji"/>
          <w:b w:val="0"/>
          <w:color w:val="0078D6"/>
        </w:rPr>
        <w:t>]</w:t>
      </w:r>
      <w:r>
        <w:rPr>
          <w:rFonts w:ascii="Segoe UI Emoji" w:eastAsia="Segoe UI Emoji" w:hAnsi="Segoe UI Emoji" w:cs="Segoe UI Emoji"/>
          <w:b w:val="0"/>
          <w:color w:val="E4E4E4"/>
        </w:rPr>
        <w:t>#</w:t>
      </w:r>
      <w:r>
        <w:rPr>
          <w:rFonts w:ascii="Segoe UI Emoji" w:eastAsia="Segoe UI Emoji" w:hAnsi="Segoe UI Emoji" w:cs="Segoe UI Emoji"/>
          <w:b w:val="0"/>
          <w:color w:val="F1F1F1"/>
        </w:rPr>
        <w:t xml:space="preserve">  </w:t>
      </w:r>
      <w:r>
        <w:t xml:space="preserve">1. KPI-Focused Interface  </w:t>
      </w:r>
    </w:p>
    <w:p w14:paraId="2C9B4C10" w14:textId="77777777" w:rsidR="00856502" w:rsidRDefault="00000000">
      <w:pPr>
        <w:spacing w:after="29"/>
        <w:ind w:left="5" w:right="184"/>
      </w:pPr>
      <w:r>
        <w:t xml:space="preserve">Shows key metrics—Total Sales, Gross Income, Quantity—with trend indicators, gauges, and symbol charts. Great for a high-level snapshot of branch-wise performance.  </w:t>
      </w:r>
    </w:p>
    <w:p w14:paraId="5CC1D3C8" w14:textId="77777777" w:rsidR="00856502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  <w:r>
        <w:t xml:space="preserve"> </w:t>
      </w:r>
    </w:p>
    <w:p w14:paraId="12E694EC" w14:textId="77777777" w:rsidR="00856502" w:rsidRDefault="00000000">
      <w:pPr>
        <w:spacing w:after="0" w:line="259" w:lineRule="auto"/>
        <w:ind w:left="0" w:right="574" w:firstLine="0"/>
        <w:jc w:val="right"/>
      </w:pPr>
      <w:r>
        <w:rPr>
          <w:noProof/>
        </w:rPr>
        <w:drawing>
          <wp:inline distT="0" distB="0" distL="0" distR="0" wp14:anchorId="1658D0F2" wp14:editId="68549ADE">
            <wp:extent cx="5351145" cy="253238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EBDF7A" w14:textId="77777777" w:rsidR="00856502" w:rsidRDefault="00000000">
      <w:pPr>
        <w:spacing w:after="74" w:line="259" w:lineRule="auto"/>
        <w:ind w:left="0" w:firstLine="0"/>
      </w:pPr>
      <w:r>
        <w:t xml:space="preserve">  </w:t>
      </w:r>
    </w:p>
    <w:p w14:paraId="1DE91893" w14:textId="77777777" w:rsidR="00856502" w:rsidRDefault="00000000">
      <w:pPr>
        <w:spacing w:after="34" w:line="259" w:lineRule="auto"/>
        <w:ind w:left="0" w:firstLine="0"/>
      </w:pPr>
      <w:r>
        <w:t xml:space="preserve">  </w:t>
      </w:r>
    </w:p>
    <w:p w14:paraId="12607D4C" w14:textId="77777777" w:rsidR="00856502" w:rsidRDefault="00000000">
      <w:pPr>
        <w:pStyle w:val="Heading1"/>
        <w:ind w:left="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1F1F1"/>
        </w:rPr>
        <w:t xml:space="preserve"> </w:t>
      </w:r>
      <w:r>
        <w:rPr>
          <w:rFonts w:ascii="Segoe UI Emoji" w:eastAsia="Segoe UI Emoji" w:hAnsi="Segoe UI Emoji" w:cs="Segoe UI Emoji"/>
          <w:b w:val="0"/>
          <w:color w:val="383838"/>
        </w:rPr>
        <w:t xml:space="preserve"> </w:t>
      </w:r>
      <w:r>
        <w:rPr>
          <w:rFonts w:ascii="Segoe UI Emoji" w:eastAsia="Segoe UI Emoji" w:hAnsi="Segoe UI Emoji" w:cs="Segoe UI Emoji"/>
          <w:b w:val="0"/>
          <w:color w:val="CCCCCC"/>
        </w:rPr>
        <w:t>#</w:t>
      </w:r>
      <w:r>
        <w:rPr>
          <w:rFonts w:ascii="Segoe UI Emoji" w:eastAsia="Segoe UI Emoji" w:hAnsi="Segoe UI Emoji" w:cs="Segoe UI Emoji"/>
          <w:b w:val="0"/>
          <w:color w:val="EF3917"/>
        </w:rPr>
        <w:t>Z</w:t>
      </w:r>
      <w:r>
        <w:rPr>
          <w:rFonts w:ascii="Segoe UI Emoji" w:eastAsia="Segoe UI Emoji" w:hAnsi="Segoe UI Emoji" w:cs="Segoe UI Emoji"/>
          <w:b w:val="0"/>
        </w:rPr>
        <w:t xml:space="preserve"> </w:t>
      </w:r>
      <w:r>
        <w:t xml:space="preserve">2. Multi-Component Retail Dashboard  </w:t>
      </w:r>
    </w:p>
    <w:p w14:paraId="1AB38170" w14:textId="77777777" w:rsidR="00856502" w:rsidRDefault="00000000">
      <w:pPr>
        <w:ind w:left="5" w:right="184"/>
      </w:pPr>
      <w:r>
        <w:t xml:space="preserve">Combines area charts, bar charts, and filterable lists in a clean layout. Offers dynamic filtering by branch, category, or time period.  </w:t>
      </w:r>
    </w:p>
    <w:p w14:paraId="73795B55" w14:textId="77777777" w:rsidR="00856502" w:rsidRDefault="00000000">
      <w:pPr>
        <w:spacing w:after="0" w:line="259" w:lineRule="auto"/>
        <w:ind w:left="0" w:right="668" w:firstLine="0"/>
        <w:jc w:val="right"/>
      </w:pPr>
      <w:r>
        <w:rPr>
          <w:noProof/>
        </w:rPr>
        <w:lastRenderedPageBreak/>
        <w:drawing>
          <wp:inline distT="0" distB="0" distL="0" distR="0" wp14:anchorId="10C63761" wp14:editId="1F4739F7">
            <wp:extent cx="5233035" cy="2706116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7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11B1CE2F" w14:textId="77777777" w:rsidR="00856502" w:rsidRDefault="00000000">
      <w:pPr>
        <w:spacing w:after="129" w:line="259" w:lineRule="auto"/>
        <w:ind w:left="0" w:firstLine="0"/>
      </w:pPr>
      <w:r>
        <w:t xml:space="preserve">  </w:t>
      </w:r>
    </w:p>
    <w:p w14:paraId="6D3F8FC1" w14:textId="77777777" w:rsidR="00856502" w:rsidRDefault="00000000">
      <w:pPr>
        <w:spacing w:after="36" w:line="259" w:lineRule="auto"/>
        <w:ind w:left="0" w:firstLine="0"/>
      </w:pPr>
      <w:r>
        <w:t xml:space="preserve">  </w:t>
      </w:r>
    </w:p>
    <w:p w14:paraId="3A7ABF2C" w14:textId="77777777" w:rsidR="00856502" w:rsidRDefault="00000000">
      <w:pPr>
        <w:pStyle w:val="Heading1"/>
        <w:ind w:left="5"/>
      </w:pPr>
      <w:r>
        <w:rPr>
          <w:rFonts w:ascii="Segoe UI Emoji" w:eastAsia="Segoe UI Emoji" w:hAnsi="Segoe UI Emoji" w:cs="Segoe UI Emoji"/>
          <w:b w:val="0"/>
          <w:color w:val="383838"/>
        </w:rPr>
        <w:t xml:space="preserve"> </w:t>
      </w:r>
      <w:r>
        <w:rPr>
          <w:rFonts w:ascii="Segoe UI Emoji" w:eastAsia="Segoe UI Emoji" w:hAnsi="Segoe UI Emoji" w:cs="Segoe UI Emoji"/>
          <w:b w:val="0"/>
          <w:color w:val="CCCCCC"/>
        </w:rPr>
        <w:t>_</w:t>
      </w:r>
      <w:r>
        <w:rPr>
          <w:rFonts w:ascii="Segoe UI Emoji" w:eastAsia="Segoe UI Emoji" w:hAnsi="Segoe UI Emoji" w:cs="Segoe UI Emoji"/>
          <w:b w:val="0"/>
          <w:color w:val="EF3917"/>
        </w:rPr>
        <w:t>ª</w:t>
      </w:r>
      <w:r>
        <w:rPr>
          <w:rFonts w:ascii="Segoe UI Emoji" w:eastAsia="Segoe UI Emoji" w:hAnsi="Segoe UI Emoji" w:cs="Segoe UI Emoji"/>
          <w:b w:val="0"/>
          <w:color w:val="A6A6A6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1F1F1"/>
        </w:rPr>
        <w:t>]</w:t>
      </w:r>
      <w:r>
        <w:rPr>
          <w:rFonts w:ascii="Segoe UI Emoji" w:eastAsia="Segoe UI Emoji" w:hAnsi="Segoe UI Emoji" w:cs="Segoe UI Emoji"/>
          <w:b w:val="0"/>
          <w:color w:val="FFFFFF"/>
        </w:rPr>
        <w:t xml:space="preserve">¸ </w:t>
      </w:r>
      <w:r>
        <w:t xml:space="preserve">3. Time-Based Sales &amp; Payments View  </w:t>
      </w:r>
    </w:p>
    <w:p w14:paraId="1204CFBB" w14:textId="77777777" w:rsidR="00856502" w:rsidRDefault="00000000">
      <w:pPr>
        <w:spacing w:after="26"/>
        <w:ind w:left="5" w:right="184"/>
      </w:pPr>
      <w:r>
        <w:t xml:space="preserve">Includes monthly timelines with stacked bars and side panels for payment methods or product lines—ideal for trend and distribution analysis.  </w:t>
      </w:r>
    </w:p>
    <w:p w14:paraId="5DA1FD1E" w14:textId="77777777" w:rsidR="00856502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  <w:r>
        <w:t xml:space="preserve"> </w:t>
      </w:r>
    </w:p>
    <w:p w14:paraId="2A784CFA" w14:textId="77777777" w:rsidR="00856502" w:rsidRDefault="00000000">
      <w:pPr>
        <w:spacing w:after="0" w:line="259" w:lineRule="auto"/>
        <w:ind w:left="0" w:right="1565" w:firstLine="0"/>
        <w:jc w:val="right"/>
      </w:pPr>
      <w:r>
        <w:rPr>
          <w:noProof/>
        </w:rPr>
        <w:drawing>
          <wp:inline distT="0" distB="0" distL="0" distR="0" wp14:anchorId="0A877547" wp14:editId="09AACF48">
            <wp:extent cx="4696460" cy="2463546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DEDEE" w14:textId="77777777" w:rsidR="00856502" w:rsidRDefault="00000000">
      <w:pPr>
        <w:pStyle w:val="Heading1"/>
        <w:ind w:left="5"/>
      </w:pPr>
      <w:r>
        <w:rPr>
          <w:rFonts w:ascii="Segoe UI Emoji" w:eastAsia="Segoe UI Emoji" w:hAnsi="Segoe UI Emoji" w:cs="Segoe UI Emoji"/>
          <w:b w:val="0"/>
          <w:color w:val="FFFFFF"/>
        </w:rPr>
        <w:t>◉</w:t>
      </w: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30D2F7"/>
        </w:rPr>
        <w:t>’</w:t>
      </w:r>
      <w:r>
        <w:rPr>
          <w:rFonts w:ascii="Segoe UI Emoji" w:eastAsia="Segoe UI Emoji" w:hAnsi="Segoe UI Emoji" w:cs="Segoe UI Emoji"/>
          <w:b w:val="0"/>
          <w:color w:val="EF3917"/>
        </w:rPr>
        <w:t>●</w:t>
      </w:r>
      <w:r>
        <w:rPr>
          <w:rFonts w:ascii="Segoe UI Emoji" w:eastAsia="Segoe UI Emoji" w:hAnsi="Segoe UI Emoji" w:cs="Segoe UI Emoji"/>
          <w:b w:val="0"/>
          <w:color w:val="30D2F7"/>
        </w:rPr>
        <w:t xml:space="preserve"> </w:t>
      </w:r>
      <w:r>
        <w:t xml:space="preserve">4. Dark-Themed Executive Dashboard  </w:t>
      </w:r>
    </w:p>
    <w:p w14:paraId="510DBEDE" w14:textId="77777777" w:rsidR="00856502" w:rsidRDefault="00000000">
      <w:pPr>
        <w:spacing w:after="29"/>
        <w:ind w:left="5" w:right="184"/>
      </w:pPr>
      <w:r>
        <w:t xml:space="preserve">Features slick aesthetics with bar trends, KPIs, and product-level insights—perfect for management reporting.  </w:t>
      </w:r>
    </w:p>
    <w:p w14:paraId="17602AB6" w14:textId="77777777" w:rsidR="00856502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  <w:r>
        <w:t xml:space="preserve"> </w:t>
      </w:r>
    </w:p>
    <w:p w14:paraId="5F533659" w14:textId="77777777" w:rsidR="00856502" w:rsidRDefault="00000000">
      <w:pPr>
        <w:spacing w:after="0" w:line="259" w:lineRule="auto"/>
        <w:ind w:left="24" w:firstLine="0"/>
        <w:jc w:val="both"/>
      </w:pPr>
      <w:r>
        <w:rPr>
          <w:noProof/>
        </w:rPr>
        <w:drawing>
          <wp:inline distT="0" distB="0" distL="0" distR="0" wp14:anchorId="78DEB041" wp14:editId="121CA92C">
            <wp:extent cx="5714111" cy="314261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111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56502">
      <w:pgSz w:w="11911" w:h="16841"/>
      <w:pgMar w:top="1420" w:right="1419" w:bottom="390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02"/>
    <w:rsid w:val="00856502"/>
    <w:rsid w:val="00B3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8D9F"/>
  <w15:docId w15:val="{D21AD457-5C56-46EC-B282-D4287860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2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ind w:left="2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UmrCVmQFQYorNUTw414G3xot6rm46BwR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mrCVmQFQYorNUTw414G3xot6rm46BwR/view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drive.google.com/file/d/1UmrCVmQFQYorNUTw414G3xot6rm46BwR/view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drive.google.com/file/d/1UmrCVmQFQYorNUTw414G3xot6rm46BwR/view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cp:lastModifiedBy>nukalanandini123@outlook.com</cp:lastModifiedBy>
  <cp:revision>2</cp:revision>
  <cp:lastPrinted>2025-06-28T16:09:00Z</cp:lastPrinted>
  <dcterms:created xsi:type="dcterms:W3CDTF">2025-06-28T16:09:00Z</dcterms:created>
  <dcterms:modified xsi:type="dcterms:W3CDTF">2025-06-28T16:09:00Z</dcterms:modified>
</cp:coreProperties>
</file>