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0"/>
          <w:szCs w:val="30"/>
        </w:rPr>
        <w:t xml:space="preserve">Code-Layout, Readability and Reusability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70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xxxxxx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BookStore - Full-Stack E-Commerce Application (MERN Stack)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spacing w:after="60"/>
      </w:pPr>
      <w:r>
        <w:rPr>
          <w:b/>
          <w:bCs/>
          <w:sz w:val="22"/>
          <w:szCs w:val="22"/>
        </w:rPr>
        <w:t xml:space="preserve">Code-Layout, Readability and Reusability:</w:t>
      </w:r>
    </w:p>
    <w:p>
      <w:pPr>
        <w:spacing w:after="200"/>
      </w:pPr>
      <w:r>
        <w:rPr>
          <w:sz w:val="19"/>
          <w:szCs w:val="19"/>
        </w:rPr>
        <w:t xml:space="preserve">This document evaluates the BookStore MERN codebase in terms of its structure, readability, and reusability. The backend follows a layered Express structure (config/controllers/routes/models/middleware/utils), and the frontend follows a component-based React structure (components/pages/context/services), keeping the project maintainable and easy to extend.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Code Layout Checklist: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700"/>
        <w:gridCol w:w="1500"/>
        <w:gridCol w:w="19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 Quality Parameter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Followed (Yes / No / Partial)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Consistent Indentation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Uniform spacing/tabs used throughout the code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2-space indentation enforced consistently across server (controllers/routes/models) and client (components/pages).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Proper File Structure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Files and folders are logically organized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 split into config/controllers/routes/models/middleware/utils/seed; frontend split into components/pages/context/services.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Meaningful Variable Names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Variables reflect their purpose clearly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Names like orderStatus, totalPrice, existingItem, uploadDir are self-descriptive throughout.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 / Method Names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Functions are descriptively named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Controller functions follow verb-noun style: getBooks, createOrder, updateCartItem, recalculateBookRating.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Comments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Inline and block comments explain logic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JSDoc-style @desc/@route/@access headers on every controller, plus inline comments on non-obvious logic (e.g. stock decrement, rating recalculation).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Modular Design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is split into reusable functions/modules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Auth/role checks, error handling, and uploads are isolated middleware; frontend uses shared Context providers, an Axios instance, and reusable UI components.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Redundant Code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or unused code is removed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 logic is DRY (e.g. shared api.js, auth middleware). Some minor duplication remains between admin form components; a shared form component could reduce it further.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Exceptions and errors are handled gracefully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Centralized errorHandler middleware normalizes Mongoose/JWT errors; every controller uses try/catch and forwards errors via next(error).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Reusable Components / Modules: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200"/>
        <w:gridCol w:w="2900"/>
        <w:gridCol w:w="20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Component / Module Name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Language / Technology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Where Reused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Reusability Level (High / Medium / Low)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auth.js (protect / authorize middleware)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Node.js / Express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Applied on every private route in bookRoutes, cartRoutes, orderRoutes, reviewRoutes, authRoutes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errorHandler.js (notFound / errorHandler)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Node.js / Express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Registered once in server.js; normalizes errors from all controllers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api.js (Axios instance with interceptors)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/ Axios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Imported by every page and context (AuthContext, CartContext, all pages) to call the API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BookCard component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/ Bootstrap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Reused on Home, Books, and Search Results pages to render each book in a grid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Pagination component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/ Bootstrap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Reused on the Books listing page and Admin Manage Orders page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Overall Code Quality Assessment: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550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Rating (1-5)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Code Layout &amp; Structure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Clear separation of concerns (config/controllers/routes/models/middleware) on the backend and (components/pages/context/services) on the frontend.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Readability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Descriptive naming and consistent formatting throughout; JSDoc-style comments make intent easy to follow.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Reusability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Middleware, the Axios instance, and Context providers are cleanly reused; a couple of admin form components could be further consolidated.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Documentation / Comments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controller documents @desc/@route/@access; the README covers setup, but inline comments on the frontend could be slightly denser.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Overall Score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Well-structured, readable, and reasonably reusable MERN codebase with minor room to reduce duplication in admin forms.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2026-07-19T06:37:42.091Z</dcterms:created>
  <dcterms:modified xsi:type="dcterms:W3CDTF">2026-07-19T06:37:42.104Z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