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C73" w:rsidRDefault="00D05263">
      <w:pPr>
        <w:spacing w:after="40"/>
      </w:pPr>
      <w:r>
        <w:rPr>
          <w:b/>
          <w:bCs/>
          <w:color w:val="1F3864"/>
          <w:sz w:val="34"/>
          <w:szCs w:val="34"/>
        </w:rPr>
        <w:t xml:space="preserve">                                   NIP Project — Submission</w:t>
      </w:r>
    </w:p>
    <w:p w:rsidR="009F7C73" w:rsidRDefault="00D05263">
      <w:pPr>
        <w:spacing w:before="160" w:after="80"/>
      </w:pPr>
      <w:r>
        <w:rPr>
          <w:b/>
          <w:bCs/>
          <w:color w:val="1F3864"/>
          <w:sz w:val="26"/>
          <w:szCs w:val="26"/>
        </w:rPr>
        <w:t>Section 1 — Your Details</w:t>
      </w:r>
    </w:p>
    <w:tbl>
      <w:tblPr>
        <w:tblW w:w="9360" w:type="dxa"/>
        <w:tblCellMar>
          <w:left w:w="10" w:type="dxa"/>
          <w:right w:w="10" w:type="dxa"/>
        </w:tblCellMar>
        <w:tblLook w:val="0000" w:firstRow="0" w:lastRow="0" w:firstColumn="0" w:lastColumn="0" w:noHBand="0" w:noVBand="0"/>
      </w:tblPr>
      <w:tblGrid>
        <w:gridCol w:w="1568"/>
        <w:gridCol w:w="7792"/>
      </w:tblGrid>
      <w:tr w:rsidR="009F7C73">
        <w:tblPrEx>
          <w:tblCellMar>
            <w:top w:w="0" w:type="dxa"/>
            <w:bottom w:w="0" w:type="dxa"/>
          </w:tblCellMar>
        </w:tblPrEx>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r>
              <w:rPr>
                <w:b/>
                <w:bCs/>
              </w:rPr>
              <w:t>Full Name</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r>
              <w:t>Nandhitha PT</w:t>
            </w:r>
          </w:p>
        </w:tc>
      </w:tr>
      <w:tr w:rsidR="009F7C73">
        <w:tblPrEx>
          <w:tblCellMar>
            <w:top w:w="0" w:type="dxa"/>
            <w:bottom w:w="0" w:type="dxa"/>
          </w:tblCellMar>
        </w:tblPrEx>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r>
              <w:rPr>
                <w:b/>
                <w:bCs/>
              </w:rPr>
              <w:t>Email ID (registered on NIP)</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r>
              <w:t>nandhithapalanisamy11@gmail.com</w:t>
            </w:r>
          </w:p>
        </w:tc>
      </w:tr>
      <w:tr w:rsidR="009F7C73">
        <w:tblPrEx>
          <w:tblCellMar>
            <w:top w:w="0" w:type="dxa"/>
            <w:bottom w:w="0" w:type="dxa"/>
          </w:tblCellMar>
        </w:tblPrEx>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r>
              <w:rPr>
                <w:b/>
                <w:bCs/>
              </w:rPr>
              <w:t>Phone Number</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r>
              <w:t>8508570331</w:t>
            </w:r>
          </w:p>
        </w:tc>
      </w:tr>
      <w:tr w:rsidR="009F7C73">
        <w:tblPrEx>
          <w:tblCellMar>
            <w:top w:w="0" w:type="dxa"/>
            <w:bottom w:w="0" w:type="dxa"/>
          </w:tblCellMar>
        </w:tblPrEx>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r>
              <w:rPr>
                <w:b/>
                <w:bCs/>
              </w:rPr>
              <w:t>College Name</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r>
              <w:t>V.S.B. Engineering college, Karur</w:t>
            </w:r>
          </w:p>
        </w:tc>
      </w:tr>
      <w:tr w:rsidR="009F7C73">
        <w:tblPrEx>
          <w:tblCellMar>
            <w:top w:w="0" w:type="dxa"/>
            <w:bottom w:w="0" w:type="dxa"/>
          </w:tblCellMar>
        </w:tblPrEx>
        <w:trPr>
          <w:trHeight w:val="300"/>
        </w:trPr>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r>
              <w:rPr>
                <w:b/>
                <w:bCs/>
              </w:rPr>
              <w:t>Course (e.g. IT, CS)</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r>
              <w:t>CSE(AIML)</w:t>
            </w:r>
          </w:p>
        </w:tc>
      </w:tr>
      <w:tr w:rsidR="009F7C73">
        <w:tblPrEx>
          <w:tblCellMar>
            <w:top w:w="0" w:type="dxa"/>
            <w:bottom w:w="0" w:type="dxa"/>
          </w:tblCellMar>
        </w:tblPrEx>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r>
              <w:rPr>
                <w:b/>
                <w:bCs/>
              </w:rPr>
              <w:t>State</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r>
              <w:t>Tamil Nadu</w:t>
            </w:r>
          </w:p>
        </w:tc>
      </w:tr>
      <w:tr w:rsidR="009F7C73">
        <w:tblPrEx>
          <w:tblCellMar>
            <w:top w:w="0" w:type="dxa"/>
            <w:bottom w:w="0" w:type="dxa"/>
          </w:tblCellMar>
        </w:tblPrEx>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r>
              <w:rPr>
                <w:b/>
                <w:bCs/>
              </w:rPr>
              <w:t xml:space="preserve">Project Chosen (Vehicle </w:t>
            </w:r>
            <w:proofErr w:type="gramStart"/>
            <w:r>
              <w:rPr>
                <w:b/>
                <w:bCs/>
              </w:rPr>
              <w:t>Service  OR</w:t>
            </w:r>
            <w:proofErr w:type="gramEnd"/>
            <w:r>
              <w:rPr>
                <w:b/>
                <w:bCs/>
              </w:rPr>
              <w:t xml:space="preserve">  Movie Ticket Booking)</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r>
              <w:rPr>
                <w:bCs/>
              </w:rPr>
              <w:t>Movie Ticket Booking</w:t>
            </w:r>
          </w:p>
        </w:tc>
      </w:tr>
      <w:tr w:rsidR="009F7C73">
        <w:tblPrEx>
          <w:tblCellMar>
            <w:top w:w="0" w:type="dxa"/>
            <w:bottom w:w="0" w:type="dxa"/>
          </w:tblCellMar>
        </w:tblPrEx>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proofErr w:type="spellStart"/>
            <w:r>
              <w:rPr>
                <w:b/>
                <w:bCs/>
              </w:rPr>
              <w:t>Pega</w:t>
            </w:r>
            <w:proofErr w:type="spellEnd"/>
            <w:r>
              <w:rPr>
                <w:b/>
                <w:bCs/>
              </w:rPr>
              <w:t xml:space="preserve"> Application </w:t>
            </w:r>
            <w:proofErr w:type="gramStart"/>
            <w:r>
              <w:rPr>
                <w:b/>
                <w:bCs/>
              </w:rPr>
              <w:t>Name  (</w:t>
            </w:r>
            <w:proofErr w:type="gramEnd"/>
            <w:r>
              <w:rPr>
                <w:b/>
                <w:bCs/>
              </w:rPr>
              <w:t>e.g. NIP-</w:t>
            </w:r>
            <w:proofErr w:type="spellStart"/>
            <w:r>
              <w:rPr>
                <w:b/>
                <w:bCs/>
              </w:rPr>
              <w:t>VehicleService</w:t>
            </w:r>
            <w:proofErr w:type="spellEnd"/>
            <w:r>
              <w:rPr>
                <w:b/>
                <w:bCs/>
              </w:rPr>
              <w:t>-</w:t>
            </w:r>
            <w:proofErr w:type="spellStart"/>
            <w:r>
              <w:rPr>
                <w:b/>
                <w:bCs/>
              </w:rPr>
              <w:t>YourName</w:t>
            </w:r>
            <w:proofErr w:type="spellEnd"/>
            <w:r>
              <w:rPr>
                <w:b/>
                <w:bCs/>
              </w:rPr>
              <w:t>)</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proofErr w:type="spellStart"/>
            <w:r>
              <w:rPr>
                <w:color w:val="000000"/>
                <w:shd w:val="clear" w:color="auto" w:fill="FFFFFF"/>
              </w:rPr>
              <w:t>Movie_Ticket_Booking_Management_Application_Nandhitha_PT</w:t>
            </w:r>
            <w:proofErr w:type="spellEnd"/>
          </w:p>
        </w:tc>
      </w:tr>
      <w:tr w:rsidR="009F7C73">
        <w:tblPrEx>
          <w:tblCellMar>
            <w:top w:w="0" w:type="dxa"/>
            <w:bottom w:w="0" w:type="dxa"/>
          </w:tblCellMar>
        </w:tblPrEx>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r>
              <w:rPr>
                <w:b/>
                <w:bCs/>
              </w:rPr>
              <w:t>Case Type Name (exact)</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r>
              <w:t>Ticketing Management</w:t>
            </w:r>
          </w:p>
        </w:tc>
      </w:tr>
      <w:tr w:rsidR="009F7C73">
        <w:tblPrEx>
          <w:tblCellMar>
            <w:top w:w="0" w:type="dxa"/>
            <w:bottom w:w="0" w:type="dxa"/>
          </w:tblCellMar>
        </w:tblPrEx>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bookmarkStart w:id="0" w:name="_GoBack" w:colFirst="1" w:colLast="1"/>
            <w:proofErr w:type="spellStart"/>
            <w:r>
              <w:rPr>
                <w:b/>
                <w:bCs/>
              </w:rPr>
              <w:t>Pega</w:t>
            </w:r>
            <w:proofErr w:type="spellEnd"/>
            <w:r>
              <w:rPr>
                <w:b/>
                <w:bCs/>
              </w:rPr>
              <w:t xml:space="preserve"> Instance URL</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r>
              <w:fldChar w:fldCharType="begin"/>
            </w:r>
            <w:r>
              <w:instrText xml:space="preserve"> HYPERLINK  "https://xlxasjgr.pegaacademy.net/prweb/app/ticketing-and-booking/CtYds566Y7g0wqmzQXJaidwV3WuwKfQA*/!STANDARD?pzPostData=</w:instrText>
            </w:r>
            <w:r>
              <w:instrText xml:space="preserve">1074994535" </w:instrText>
            </w:r>
            <w:r>
              <w:fldChar w:fldCharType="separate"/>
            </w:r>
            <w:r>
              <w:rPr>
                <w:rStyle w:val="Hyperlink"/>
                <w:u w:val="none"/>
              </w:rPr>
              <w:t>https://xlxasjgr.pegaacademy.net/prweb/</w:t>
            </w:r>
            <w:r>
              <w:rPr>
                <w:rStyle w:val="Hyperlink"/>
                <w:u w:val="none"/>
              </w:rPr>
              <w:fldChar w:fldCharType="end"/>
            </w:r>
            <w:r w:rsidR="00852C1C">
              <w:t xml:space="preserve"> </w:t>
            </w:r>
          </w:p>
        </w:tc>
      </w:tr>
      <w:bookmarkEnd w:id="0"/>
      <w:tr w:rsidR="009F7C73">
        <w:tblPrEx>
          <w:tblCellMar>
            <w:top w:w="0" w:type="dxa"/>
            <w:bottom w:w="0" w:type="dxa"/>
          </w:tblCellMar>
        </w:tblPrEx>
        <w:tc>
          <w:tcPr>
            <w:tcW w:w="1568" w:type="dxa"/>
            <w:tcBorders>
              <w:top w:val="single" w:sz="4" w:space="0" w:color="000000"/>
              <w:left w:val="single" w:sz="4" w:space="0" w:color="000000"/>
              <w:bottom w:val="single" w:sz="4" w:space="0" w:color="000000"/>
              <w:right w:val="single" w:sz="4" w:space="0" w:color="000000"/>
            </w:tcBorders>
            <w:shd w:val="clear" w:color="auto" w:fill="F2F5F9"/>
            <w:tcMar>
              <w:top w:w="90" w:type="dxa"/>
              <w:left w:w="120" w:type="dxa"/>
              <w:bottom w:w="90" w:type="dxa"/>
              <w:right w:w="120" w:type="dxa"/>
            </w:tcMar>
          </w:tcPr>
          <w:p w:rsidR="009F7C73" w:rsidRDefault="00D05263">
            <w:r>
              <w:rPr>
                <w:b/>
                <w:bCs/>
              </w:rPr>
              <w:t xml:space="preserve">Operator Name (created in </w:t>
            </w:r>
            <w:proofErr w:type="spellStart"/>
            <w:r>
              <w:rPr>
                <w:b/>
                <w:bCs/>
              </w:rPr>
              <w:t>Pega</w:t>
            </w:r>
            <w:proofErr w:type="spellEnd"/>
            <w:r>
              <w:rPr>
                <w:b/>
                <w:bCs/>
              </w:rPr>
              <w:t xml:space="preserve"> with your full name)</w:t>
            </w:r>
          </w:p>
        </w:tc>
        <w:tc>
          <w:tcPr>
            <w:tcW w:w="7999" w:type="dxa"/>
            <w:tcBorders>
              <w:top w:val="single" w:sz="4" w:space="0" w:color="000000"/>
              <w:left w:val="single" w:sz="4" w:space="0" w:color="000000"/>
              <w:bottom w:val="single" w:sz="4" w:space="0" w:color="000000"/>
              <w:right w:val="single" w:sz="4" w:space="0" w:color="000000"/>
            </w:tcBorders>
            <w:shd w:val="clear" w:color="auto" w:fill="auto"/>
            <w:tcMar>
              <w:top w:w="90" w:type="dxa"/>
              <w:left w:w="120" w:type="dxa"/>
              <w:bottom w:w="90" w:type="dxa"/>
              <w:right w:w="120" w:type="dxa"/>
            </w:tcMar>
          </w:tcPr>
          <w:p w:rsidR="009F7C73" w:rsidRDefault="00D05263">
            <w:proofErr w:type="spellStart"/>
            <w:r>
              <w:t>Nandhitha_PT</w:t>
            </w:r>
            <w:proofErr w:type="spellEnd"/>
          </w:p>
        </w:tc>
      </w:tr>
    </w:tbl>
    <w:p w:rsidR="009F7C73" w:rsidRDefault="009F7C73">
      <w:pPr>
        <w:pageBreakBefore/>
      </w:pPr>
    </w:p>
    <w:p w:rsidR="009F7C73" w:rsidRDefault="00D05263">
      <w:pPr>
        <w:spacing w:before="160" w:after="80"/>
      </w:pPr>
      <w:r>
        <w:rPr>
          <w:b/>
          <w:bCs/>
          <w:color w:val="1F3864"/>
          <w:sz w:val="26"/>
          <w:szCs w:val="26"/>
        </w:rPr>
        <w:t>Section 2B — Movie Ticket Booking Management</w:t>
      </w:r>
      <w:r>
        <w:rPr>
          <w:b/>
          <w:bCs/>
          <w:color w:val="1F3864"/>
          <w:sz w:val="26"/>
          <w:szCs w:val="26"/>
        </w:rPr>
        <w:t xml:space="preserve"> Application</w:t>
      </w:r>
    </w:p>
    <w:p w:rsidR="009F7C73" w:rsidRDefault="00D05263">
      <w:pPr>
        <w:spacing w:before="200" w:after="80"/>
      </w:pPr>
      <w:r>
        <w:rPr>
          <w:b/>
          <w:bCs/>
          <w:color w:val="0F6E6E"/>
          <w:sz w:val="23"/>
          <w:szCs w:val="23"/>
        </w:rPr>
        <w:t>US-001 — Submit Movie Ticket Request</w:t>
      </w:r>
    </w:p>
    <w:p w:rsidR="009F7C73" w:rsidRDefault="00D05263">
      <w:pPr>
        <w:spacing w:after="40"/>
      </w:pPr>
      <w:r>
        <w:rPr>
          <w:b/>
          <w:bCs/>
          <w:color w:val="222222"/>
        </w:rPr>
        <w:t>What is expected:</w:t>
      </w:r>
    </w:p>
    <w:p w:rsidR="009F7C73" w:rsidRDefault="00D05263">
      <w:pPr>
        <w:spacing w:after="60"/>
      </w:pPr>
      <w:r>
        <w:rPr>
          <w:i/>
          <w:iCs/>
          <w:color w:val="595959"/>
        </w:rPr>
        <w:t>Case created, customer submits Movie Name, Show Date, Show Time, Number of Tickets. Validation applied.</w:t>
      </w:r>
    </w:p>
    <w:p w:rsidR="009F7C73" w:rsidRDefault="00D05263">
      <w:pPr>
        <w:spacing w:after="60"/>
        <w:rPr>
          <w:b/>
          <w:bCs/>
          <w:color w:val="222222"/>
        </w:rPr>
      </w:pPr>
      <w:r>
        <w:rPr>
          <w:b/>
          <w:bCs/>
          <w:color w:val="222222"/>
        </w:rPr>
        <w:t>Screenshot:</w:t>
      </w:r>
    </w:p>
    <w:p w:rsidR="009F7C73" w:rsidRDefault="00D05263">
      <w:pPr>
        <w:spacing w:after="60"/>
      </w:pPr>
      <w:r>
        <w:rPr>
          <w:noProof/>
        </w:rPr>
        <w:drawing>
          <wp:inline distT="0" distB="0" distL="0" distR="0">
            <wp:extent cx="6290313" cy="2598423"/>
            <wp:effectExtent l="0" t="0" r="0" b="0"/>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290313" cy="2598423"/>
                    </a:xfrm>
                    <a:prstGeom prst="rect">
                      <a:avLst/>
                    </a:prstGeom>
                    <a:noFill/>
                    <a:ln>
                      <a:noFill/>
                      <a:prstDash/>
                    </a:ln>
                  </pic:spPr>
                </pic:pic>
              </a:graphicData>
            </a:graphic>
          </wp:inline>
        </w:drawing>
      </w:r>
    </w:p>
    <w:tbl>
      <w:tblPr>
        <w:tblW w:w="9360" w:type="dxa"/>
        <w:tblCellMar>
          <w:left w:w="10" w:type="dxa"/>
          <w:right w:w="10" w:type="dxa"/>
        </w:tblCellMar>
        <w:tblLook w:val="0000" w:firstRow="0" w:lastRow="0" w:firstColumn="0" w:lastColumn="0" w:noHBand="0" w:noVBand="0"/>
      </w:tblPr>
      <w:tblGrid>
        <w:gridCol w:w="9896"/>
      </w:tblGrid>
      <w:tr w:rsidR="009F7C73">
        <w:tblPrEx>
          <w:tblCellMar>
            <w:top w:w="0" w:type="dxa"/>
            <w:bottom w:w="0" w:type="dxa"/>
          </w:tblCellMar>
        </w:tblPrEx>
        <w:tc>
          <w:tcPr>
            <w:tcW w:w="9896"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noProof/>
              </w:rPr>
              <w:drawing>
                <wp:inline distT="0" distB="0" distL="0" distR="0">
                  <wp:extent cx="6290313" cy="3126735"/>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290313" cy="3126735"/>
                          </a:xfrm>
                          <a:prstGeom prst="rect">
                            <a:avLst/>
                          </a:prstGeom>
                          <a:noFill/>
                          <a:ln>
                            <a:noFill/>
                            <a:prstDash/>
                          </a:ln>
                        </pic:spPr>
                      </pic:pic>
                    </a:graphicData>
                  </a:graphic>
                </wp:inline>
              </w:drawing>
            </w:r>
          </w:p>
        </w:tc>
      </w:tr>
    </w:tbl>
    <w:p w:rsidR="009F7C73" w:rsidRDefault="009F7C73">
      <w:pPr>
        <w:spacing w:after="60"/>
      </w:pPr>
    </w:p>
    <w:p w:rsidR="009F7C73" w:rsidRDefault="00D05263">
      <w:pPr>
        <w:spacing w:after="50"/>
      </w:pPr>
      <w:r>
        <w:rPr>
          <w:b/>
          <w:bCs/>
          <w:color w:val="222222"/>
        </w:rPr>
        <w:t xml:space="preserve">What I built for this </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pStyle w:val="pdq2pgselectionanchorcontainer"/>
            </w:pPr>
            <w:r>
              <w:t xml:space="preserve">I created a movie ticket booking request </w:t>
            </w:r>
            <w:r>
              <w:t xml:space="preserve">form where the customer enters the </w:t>
            </w:r>
            <w:r>
              <w:rPr>
                <w:rStyle w:val="Strong"/>
              </w:rPr>
              <w:t>Movie Name, Show Date, Show Time, and Number of Tickets</w:t>
            </w:r>
            <w:r>
              <w:t>. I also added validation to ensure the required booking details are entered before the request is submitted.</w:t>
            </w:r>
          </w:p>
        </w:tc>
      </w:tr>
    </w:tbl>
    <w:p w:rsidR="009F7C73" w:rsidRDefault="009F7C73">
      <w:pPr>
        <w:spacing w:after="140"/>
      </w:pPr>
    </w:p>
    <w:p w:rsidR="009F7C73" w:rsidRDefault="00D05263">
      <w:pPr>
        <w:spacing w:before="200" w:after="80"/>
      </w:pPr>
      <w:r>
        <w:rPr>
          <w:b/>
          <w:bCs/>
          <w:color w:val="0F6E6E"/>
          <w:sz w:val="23"/>
          <w:szCs w:val="23"/>
        </w:rPr>
        <w:t>US-002 — Check Show Availability</w:t>
      </w:r>
    </w:p>
    <w:p w:rsidR="009F7C73" w:rsidRDefault="00D05263">
      <w:pPr>
        <w:spacing w:after="40"/>
      </w:pPr>
      <w:r>
        <w:rPr>
          <w:b/>
          <w:bCs/>
          <w:color w:val="222222"/>
        </w:rPr>
        <w:t>What is expected:</w:t>
      </w:r>
    </w:p>
    <w:p w:rsidR="009F7C73" w:rsidRDefault="00D05263">
      <w:pPr>
        <w:spacing w:after="60"/>
      </w:pPr>
      <w:r>
        <w:rPr>
          <w:i/>
          <w:iCs/>
          <w:color w:val="595959"/>
        </w:rPr>
        <w:t>Availability stage. Seat Availability Status and Available Seats Count captured. Booking proceeds only if available.</w:t>
      </w:r>
    </w:p>
    <w:p w:rsidR="009F7C73" w:rsidRDefault="00D05263">
      <w:pPr>
        <w:spacing w:after="60"/>
      </w:pPr>
      <w:r>
        <w:rPr>
          <w:b/>
          <w:bCs/>
          <w:color w:val="222222"/>
        </w:rPr>
        <w:lastRenderedPageBreak/>
        <w:t>Screenshot:</w:t>
      </w:r>
    </w:p>
    <w:tbl>
      <w:tblPr>
        <w:tblW w:w="9360" w:type="dxa"/>
        <w:tblCellMar>
          <w:left w:w="10" w:type="dxa"/>
          <w:right w:w="10" w:type="dxa"/>
        </w:tblCellMar>
        <w:tblLook w:val="0000" w:firstRow="0" w:lastRow="0" w:firstColumn="0" w:lastColumn="0" w:noHBand="0" w:noVBand="0"/>
      </w:tblPr>
      <w:tblGrid>
        <w:gridCol w:w="9896"/>
      </w:tblGrid>
      <w:tr w:rsidR="009F7C73">
        <w:tblPrEx>
          <w:tblCellMar>
            <w:top w:w="0" w:type="dxa"/>
            <w:bottom w:w="0" w:type="dxa"/>
          </w:tblCellMar>
        </w:tblPrEx>
        <w:tc>
          <w:tcPr>
            <w:tcW w:w="9896"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noProof/>
              </w:rPr>
              <w:drawing>
                <wp:inline distT="0" distB="0" distL="0" distR="0">
                  <wp:extent cx="6290313" cy="3123562"/>
                  <wp:effectExtent l="0" t="0" r="0" b="638"/>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290313" cy="3123562"/>
                          </a:xfrm>
                          <a:prstGeom prst="rect">
                            <a:avLst/>
                          </a:prstGeom>
                          <a:noFill/>
                          <a:ln>
                            <a:noFill/>
                            <a:prstDash/>
                          </a:ln>
                        </pic:spPr>
                      </pic:pic>
                    </a:graphicData>
                  </a:graphic>
                </wp:inline>
              </w:drawing>
            </w:r>
          </w:p>
        </w:tc>
      </w:tr>
    </w:tbl>
    <w:p w:rsidR="009F7C73" w:rsidRDefault="009F7C73">
      <w:pPr>
        <w:spacing w:after="60"/>
      </w:pPr>
    </w:p>
    <w:p w:rsidR="009F7C73" w:rsidRDefault="00D05263">
      <w:pPr>
        <w:spacing w:after="50"/>
      </w:pPr>
      <w:r>
        <w:rPr>
          <w:b/>
          <w:bCs/>
          <w:color w:val="222222"/>
        </w:rPr>
        <w:t xml:space="preserve">What I built for </w:t>
      </w:r>
      <w:proofErr w:type="gramStart"/>
      <w:r>
        <w:rPr>
          <w:b/>
          <w:bCs/>
          <w:color w:val="222222"/>
        </w:rPr>
        <w:t>this :</w:t>
      </w:r>
      <w:proofErr w:type="gramEnd"/>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I created an </w:t>
            </w:r>
            <w:r>
              <w:rPr>
                <w:rStyle w:val="Strong"/>
              </w:rPr>
              <w:t>Availability</w:t>
            </w:r>
            <w:r>
              <w:t xml:space="preserve"> stage that checks the </w:t>
            </w:r>
            <w:r>
              <w:rPr>
                <w:rStyle w:val="Strong"/>
              </w:rPr>
              <w:t>Seat Availability Status</w:t>
            </w:r>
            <w:r>
              <w:t xml:space="preserve"> and </w:t>
            </w:r>
            <w:r>
              <w:rPr>
                <w:rStyle w:val="Strong"/>
              </w:rPr>
              <w:t>Available Seats Count</w:t>
            </w:r>
            <w:r>
              <w:t>.</w:t>
            </w:r>
            <w:r>
              <w:t xml:space="preserve"> The booking proceeds only when the required number of seats is available.</w:t>
            </w:r>
          </w:p>
        </w:tc>
      </w:tr>
    </w:tbl>
    <w:p w:rsidR="009F7C73" w:rsidRDefault="009F7C73">
      <w:pPr>
        <w:spacing w:after="140"/>
      </w:pPr>
    </w:p>
    <w:p w:rsidR="009F7C73" w:rsidRDefault="00D05263">
      <w:pPr>
        <w:spacing w:before="200" w:after="80"/>
      </w:pPr>
      <w:r>
        <w:rPr>
          <w:b/>
          <w:bCs/>
          <w:color w:val="0F6E6E"/>
          <w:sz w:val="23"/>
          <w:szCs w:val="23"/>
        </w:rPr>
        <w:t>US-003 — Calculate Booking Cost</w:t>
      </w:r>
    </w:p>
    <w:p w:rsidR="009F7C73" w:rsidRDefault="00D05263">
      <w:pPr>
        <w:spacing w:after="40"/>
      </w:pPr>
      <w:r>
        <w:rPr>
          <w:b/>
          <w:bCs/>
          <w:color w:val="222222"/>
        </w:rPr>
        <w:t>What is expected:</w:t>
      </w:r>
    </w:p>
    <w:p w:rsidR="009F7C73" w:rsidRDefault="00D05263">
      <w:pPr>
        <w:spacing w:after="60"/>
      </w:pPr>
      <w:r>
        <w:rPr>
          <w:i/>
          <w:iCs/>
          <w:color w:val="595959"/>
        </w:rPr>
        <w:t>Total Cost calculated automatically from Ticket Price and Number of Tickets using a business rule.</w:t>
      </w:r>
    </w:p>
    <w:p w:rsidR="009F7C73" w:rsidRDefault="00D05263">
      <w:pPr>
        <w:spacing w:after="60"/>
      </w:pPr>
      <w:r>
        <w:rPr>
          <w:b/>
          <w:bCs/>
          <w:color w:val="222222"/>
        </w:rPr>
        <w:t>Screenshot:</w:t>
      </w:r>
    </w:p>
    <w:tbl>
      <w:tblPr>
        <w:tblW w:w="9360" w:type="dxa"/>
        <w:tblCellMar>
          <w:left w:w="10" w:type="dxa"/>
          <w:right w:w="10" w:type="dxa"/>
        </w:tblCellMar>
        <w:tblLook w:val="0000" w:firstRow="0" w:lastRow="0" w:firstColumn="0" w:lastColumn="0" w:noHBand="0" w:noVBand="0"/>
      </w:tblPr>
      <w:tblGrid>
        <w:gridCol w:w="9896"/>
      </w:tblGrid>
      <w:tr w:rsidR="009F7C73">
        <w:tblPrEx>
          <w:tblCellMar>
            <w:top w:w="0" w:type="dxa"/>
            <w:bottom w:w="0" w:type="dxa"/>
          </w:tblCellMar>
        </w:tblPrEx>
        <w:tc>
          <w:tcPr>
            <w:tcW w:w="9896"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noProof/>
              </w:rPr>
              <w:drawing>
                <wp:inline distT="0" distB="0" distL="0" distR="0">
                  <wp:extent cx="6290313" cy="3114044"/>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290313" cy="3114044"/>
                          </a:xfrm>
                          <a:prstGeom prst="rect">
                            <a:avLst/>
                          </a:prstGeom>
                          <a:noFill/>
                          <a:ln>
                            <a:noFill/>
                            <a:prstDash/>
                          </a:ln>
                        </pic:spPr>
                      </pic:pic>
                    </a:graphicData>
                  </a:graphic>
                </wp:inline>
              </w:drawing>
            </w:r>
          </w:p>
          <w:p w:rsidR="009F7C73" w:rsidRDefault="009F7C73">
            <w:pPr>
              <w:spacing w:after="30"/>
            </w:pPr>
          </w:p>
        </w:tc>
      </w:tr>
    </w:tbl>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D05263">
      <w:pPr>
        <w:spacing w:after="50"/>
      </w:pPr>
      <w:r>
        <w:rPr>
          <w:b/>
          <w:bCs/>
          <w:color w:val="222222"/>
        </w:rPr>
        <w:t xml:space="preserve">What I </w:t>
      </w:r>
      <w:r>
        <w:rPr>
          <w:b/>
          <w:bCs/>
          <w:color w:val="222222"/>
        </w:rPr>
        <w:t>built for this:</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I created a calculated </w:t>
            </w:r>
            <w:r>
              <w:rPr>
                <w:rStyle w:val="Strong"/>
              </w:rPr>
              <w:t>Total Cost</w:t>
            </w:r>
            <w:r>
              <w:t xml:space="preserve"> field that automatically calculates the booking cost using </w:t>
            </w:r>
            <w:r>
              <w:rPr>
                <w:rStyle w:val="Strong"/>
              </w:rPr>
              <w:t>Ticket Price × Number of Tickets</w:t>
            </w:r>
            <w:r>
              <w:t>. The calculation is configured as a read-only field, so the Total Cost is generated automatically.</w:t>
            </w:r>
          </w:p>
        </w:tc>
      </w:tr>
    </w:tbl>
    <w:p w:rsidR="009F7C73" w:rsidRDefault="009F7C73">
      <w:pPr>
        <w:spacing w:after="140"/>
      </w:pPr>
    </w:p>
    <w:p w:rsidR="009F7C73" w:rsidRDefault="00D05263">
      <w:pPr>
        <w:spacing w:before="200" w:after="80"/>
      </w:pPr>
      <w:r>
        <w:rPr>
          <w:b/>
          <w:bCs/>
          <w:color w:val="0F6E6E"/>
          <w:sz w:val="23"/>
          <w:szCs w:val="23"/>
        </w:rPr>
        <w:t xml:space="preserve">US-004 — </w:t>
      </w:r>
      <w:r>
        <w:rPr>
          <w:b/>
          <w:bCs/>
          <w:color w:val="0F6E6E"/>
          <w:sz w:val="23"/>
          <w:szCs w:val="23"/>
        </w:rPr>
        <w:t>Confirm Booking Request</w:t>
      </w:r>
    </w:p>
    <w:p w:rsidR="009F7C73" w:rsidRDefault="00D05263">
      <w:pPr>
        <w:spacing w:after="40"/>
      </w:pPr>
      <w:r>
        <w:rPr>
          <w:b/>
          <w:bCs/>
          <w:color w:val="222222"/>
        </w:rPr>
        <w:t>What is expected:</w:t>
      </w:r>
    </w:p>
    <w:p w:rsidR="009F7C73" w:rsidRDefault="00D05263">
      <w:pPr>
        <w:spacing w:after="60"/>
      </w:pPr>
      <w:r>
        <w:rPr>
          <w:i/>
          <w:iCs/>
          <w:color w:val="595959"/>
        </w:rPr>
        <w:t>Approval stage assigned to Customer. Booking Status captured. Flow branches on confirm/cancel.</w:t>
      </w:r>
    </w:p>
    <w:p w:rsidR="009F7C73" w:rsidRDefault="00D05263">
      <w:pPr>
        <w:spacing w:after="60"/>
      </w:pPr>
      <w:r>
        <w:rPr>
          <w:b/>
          <w:bCs/>
          <w:color w:val="222222"/>
        </w:rPr>
        <w:t>Screenshot:</w:t>
      </w:r>
    </w:p>
    <w:tbl>
      <w:tblPr>
        <w:tblW w:w="9360" w:type="dxa"/>
        <w:tblCellMar>
          <w:left w:w="10" w:type="dxa"/>
          <w:right w:w="10" w:type="dxa"/>
        </w:tblCellMar>
        <w:tblLook w:val="0000" w:firstRow="0" w:lastRow="0" w:firstColumn="0" w:lastColumn="0" w:noHBand="0" w:noVBand="0"/>
      </w:tblPr>
      <w:tblGrid>
        <w:gridCol w:w="9896"/>
      </w:tblGrid>
      <w:tr w:rsidR="009F7C73">
        <w:tblPrEx>
          <w:tblCellMar>
            <w:top w:w="0" w:type="dxa"/>
            <w:bottom w:w="0" w:type="dxa"/>
          </w:tblCellMar>
        </w:tblPrEx>
        <w:tc>
          <w:tcPr>
            <w:tcW w:w="9896"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noProof/>
              </w:rPr>
              <w:drawing>
                <wp:inline distT="0" distB="0" distL="0" distR="0">
                  <wp:extent cx="6290313" cy="3140077"/>
                  <wp:effectExtent l="0" t="0" r="0" b="3173"/>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290313" cy="3140077"/>
                          </a:xfrm>
                          <a:prstGeom prst="rect">
                            <a:avLst/>
                          </a:prstGeom>
                          <a:noFill/>
                          <a:ln>
                            <a:noFill/>
                            <a:prstDash/>
                          </a:ln>
                        </pic:spPr>
                      </pic:pic>
                    </a:graphicData>
                  </a:graphic>
                </wp:inline>
              </w:drawing>
            </w:r>
          </w:p>
        </w:tc>
      </w:tr>
    </w:tbl>
    <w:p w:rsidR="009F7C73" w:rsidRDefault="009F7C73">
      <w:pPr>
        <w:spacing w:after="60"/>
      </w:pPr>
    </w:p>
    <w:p w:rsidR="009F7C73" w:rsidRDefault="00D05263">
      <w:pPr>
        <w:spacing w:after="50"/>
      </w:pPr>
      <w:r>
        <w:rPr>
          <w:b/>
          <w:bCs/>
          <w:color w:val="222222"/>
        </w:rPr>
        <w:t xml:space="preserve">What I built for </w:t>
      </w:r>
      <w:proofErr w:type="gramStart"/>
      <w:r>
        <w:rPr>
          <w:b/>
          <w:bCs/>
          <w:color w:val="222222"/>
        </w:rPr>
        <w:t>this :</w:t>
      </w:r>
      <w:proofErr w:type="gramEnd"/>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I created an </w:t>
            </w:r>
            <w:r>
              <w:rPr>
                <w:rStyle w:val="Strong"/>
              </w:rPr>
              <w:t>Approval stage assigned to the Customer</w:t>
            </w:r>
            <w:r>
              <w:t xml:space="preserve"> where the customer can rev</w:t>
            </w:r>
            <w:r>
              <w:t xml:space="preserve">iew the booking and select </w:t>
            </w:r>
            <w:r>
              <w:rPr>
                <w:rStyle w:val="Strong"/>
              </w:rPr>
              <w:t>Confirmed</w:t>
            </w:r>
            <w:r>
              <w:t xml:space="preserve"> or </w:t>
            </w:r>
            <w:r>
              <w:rPr>
                <w:rStyle w:val="Strong"/>
              </w:rPr>
              <w:t>Cancelled</w:t>
            </w:r>
            <w:r>
              <w:t xml:space="preserve"> as the Booking Status. The workflow then branches based on the selected status and proceeds with the appropriate action.</w:t>
            </w:r>
          </w:p>
        </w:tc>
      </w:tr>
    </w:tbl>
    <w:p w:rsidR="009F7C73" w:rsidRDefault="009F7C73">
      <w:pPr>
        <w:spacing w:after="140"/>
      </w:pPr>
    </w:p>
    <w:p w:rsidR="009F7C73" w:rsidRDefault="00D05263">
      <w:pPr>
        <w:spacing w:before="200" w:after="80"/>
      </w:pPr>
      <w:r>
        <w:rPr>
          <w:b/>
          <w:bCs/>
          <w:color w:val="0F6E6E"/>
          <w:sz w:val="23"/>
          <w:szCs w:val="23"/>
        </w:rPr>
        <w:t>US-005 — Maintain Movie and Show Data</w:t>
      </w:r>
    </w:p>
    <w:p w:rsidR="009F7C73" w:rsidRDefault="00D05263">
      <w:pPr>
        <w:spacing w:after="40"/>
      </w:pPr>
      <w:r>
        <w:rPr>
          <w:b/>
          <w:bCs/>
          <w:color w:val="222222"/>
        </w:rPr>
        <w:t>What is expected:</w:t>
      </w:r>
    </w:p>
    <w:p w:rsidR="009F7C73" w:rsidRDefault="00D05263">
      <w:pPr>
        <w:spacing w:after="60"/>
        <w:rPr>
          <w:i/>
          <w:iCs/>
          <w:color w:val="595959"/>
        </w:rPr>
      </w:pPr>
      <w:r>
        <w:rPr>
          <w:i/>
          <w:iCs/>
          <w:color w:val="595959"/>
        </w:rPr>
        <w:t xml:space="preserve">Reusable Movie and Show </w:t>
      </w:r>
      <w:r>
        <w:rPr>
          <w:i/>
          <w:iCs/>
          <w:color w:val="595959"/>
        </w:rPr>
        <w:t>data objects created with Movie Name, Genre, Show Date, Show Time, Seat Capacity — linked to case.</w:t>
      </w:r>
    </w:p>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D05263">
      <w:pPr>
        <w:spacing w:after="60"/>
      </w:pPr>
      <w:r>
        <w:rPr>
          <w:b/>
          <w:bCs/>
          <w:color w:val="222222"/>
        </w:rPr>
        <w:t>Screenshot:</w:t>
      </w:r>
    </w:p>
    <w:tbl>
      <w:tblPr>
        <w:tblW w:w="9360" w:type="dxa"/>
        <w:tblCellMar>
          <w:left w:w="10" w:type="dxa"/>
          <w:right w:w="10" w:type="dxa"/>
        </w:tblCellMar>
        <w:tblLook w:val="0000" w:firstRow="0" w:lastRow="0" w:firstColumn="0" w:lastColumn="0" w:noHBand="0" w:noVBand="0"/>
      </w:tblPr>
      <w:tblGrid>
        <w:gridCol w:w="9896"/>
      </w:tblGrid>
      <w:tr w:rsidR="009F7C73">
        <w:tblPrEx>
          <w:tblCellMar>
            <w:top w:w="0" w:type="dxa"/>
            <w:bottom w:w="0" w:type="dxa"/>
          </w:tblCellMar>
        </w:tblPrEx>
        <w:tc>
          <w:tcPr>
            <w:tcW w:w="9896"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noProof/>
              </w:rPr>
              <w:drawing>
                <wp:inline distT="0" distB="0" distL="0" distR="0">
                  <wp:extent cx="6290313" cy="3093716"/>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290313" cy="3093716"/>
                          </a:xfrm>
                          <a:prstGeom prst="rect">
                            <a:avLst/>
                          </a:prstGeom>
                          <a:noFill/>
                          <a:ln>
                            <a:noFill/>
                            <a:prstDash/>
                          </a:ln>
                        </pic:spPr>
                      </pic:pic>
                    </a:graphicData>
                  </a:graphic>
                </wp:inline>
              </w:drawing>
            </w:r>
          </w:p>
          <w:p w:rsidR="009F7C73" w:rsidRDefault="009F7C73">
            <w:pPr>
              <w:spacing w:after="30"/>
            </w:pPr>
          </w:p>
          <w:p w:rsidR="009F7C73" w:rsidRDefault="00D05263">
            <w:pPr>
              <w:spacing w:after="30"/>
            </w:pPr>
            <w:r>
              <w:rPr>
                <w:noProof/>
              </w:rPr>
              <w:drawing>
                <wp:inline distT="0" distB="0" distL="0" distR="0">
                  <wp:extent cx="6290313" cy="3117217"/>
                  <wp:effectExtent l="0" t="0" r="0" b="6983"/>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290313" cy="3117217"/>
                          </a:xfrm>
                          <a:prstGeom prst="rect">
                            <a:avLst/>
                          </a:prstGeom>
                          <a:noFill/>
                          <a:ln>
                            <a:noFill/>
                            <a:prstDash/>
                          </a:ln>
                        </pic:spPr>
                      </pic:pic>
                    </a:graphicData>
                  </a:graphic>
                </wp:inline>
              </w:drawing>
            </w:r>
          </w:p>
          <w:p w:rsidR="009F7C73" w:rsidRDefault="009F7C73">
            <w:pPr>
              <w:spacing w:after="30"/>
            </w:pPr>
          </w:p>
          <w:p w:rsidR="009F7C73" w:rsidRDefault="00D05263">
            <w:pPr>
              <w:spacing w:after="30"/>
            </w:pPr>
            <w:r>
              <w:rPr>
                <w:noProof/>
              </w:rPr>
              <w:lastRenderedPageBreak/>
              <w:drawing>
                <wp:inline distT="0" distB="0" distL="0" distR="0">
                  <wp:extent cx="6290313" cy="3199769"/>
                  <wp:effectExtent l="0" t="0" r="0" b="631"/>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290313" cy="3199769"/>
                          </a:xfrm>
                          <a:prstGeom prst="rect">
                            <a:avLst/>
                          </a:prstGeom>
                          <a:noFill/>
                          <a:ln>
                            <a:noFill/>
                            <a:prstDash/>
                          </a:ln>
                        </pic:spPr>
                      </pic:pic>
                    </a:graphicData>
                  </a:graphic>
                </wp:inline>
              </w:drawing>
            </w:r>
          </w:p>
        </w:tc>
      </w:tr>
    </w:tbl>
    <w:p w:rsidR="009F7C73" w:rsidRDefault="009F7C73">
      <w:pPr>
        <w:spacing w:after="60"/>
      </w:pPr>
    </w:p>
    <w:p w:rsidR="009F7C73" w:rsidRDefault="00D05263">
      <w:pPr>
        <w:spacing w:after="50"/>
      </w:pPr>
      <w:r>
        <w:rPr>
          <w:b/>
          <w:bCs/>
          <w:color w:val="222222"/>
        </w:rPr>
        <w:t xml:space="preserve">What I built for </w:t>
      </w:r>
      <w:proofErr w:type="gramStart"/>
      <w:r>
        <w:rPr>
          <w:b/>
          <w:bCs/>
          <w:color w:val="222222"/>
        </w:rPr>
        <w:t>this :</w:t>
      </w:r>
      <w:proofErr w:type="gramEnd"/>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I created reusable </w:t>
            </w:r>
            <w:r>
              <w:rPr>
                <w:rStyle w:val="Strong"/>
              </w:rPr>
              <w:t>Movie and Show data objects</w:t>
            </w:r>
            <w:r>
              <w:t xml:space="preserve"> to maintain movie details such as Movie Name, Genre, </w:t>
            </w:r>
            <w:r>
              <w:t>Show Date, Show Time, and Seat Capacity. These data objects can be used and linked to the ticket booking case.</w:t>
            </w:r>
          </w:p>
        </w:tc>
      </w:tr>
    </w:tbl>
    <w:p w:rsidR="009F7C73" w:rsidRDefault="009F7C73">
      <w:pPr>
        <w:spacing w:after="140"/>
      </w:pPr>
    </w:p>
    <w:p w:rsidR="009F7C73" w:rsidRDefault="00D05263">
      <w:pPr>
        <w:spacing w:before="200" w:after="80"/>
      </w:pPr>
      <w:r>
        <w:rPr>
          <w:b/>
          <w:bCs/>
          <w:color w:val="0F6E6E"/>
          <w:sz w:val="23"/>
          <w:szCs w:val="23"/>
        </w:rPr>
        <w:t>US-006 — Review Booking Details</w:t>
      </w:r>
    </w:p>
    <w:p w:rsidR="009F7C73" w:rsidRDefault="00D05263">
      <w:pPr>
        <w:spacing w:after="40"/>
      </w:pPr>
      <w:r>
        <w:rPr>
          <w:b/>
          <w:bCs/>
          <w:color w:val="222222"/>
        </w:rPr>
        <w:t>What is expected:</w:t>
      </w:r>
    </w:p>
    <w:p w:rsidR="009F7C73" w:rsidRDefault="00D05263">
      <w:pPr>
        <w:spacing w:after="60"/>
      </w:pPr>
      <w:r>
        <w:rPr>
          <w:i/>
          <w:iCs/>
          <w:color w:val="595959"/>
        </w:rPr>
        <w:t>Confirmation screen shows Movie Name, Show Timing, Number of Tickets and Total Cost clearly.</w:t>
      </w:r>
    </w:p>
    <w:p w:rsidR="009F7C73" w:rsidRDefault="00D05263">
      <w:pPr>
        <w:spacing w:after="60"/>
      </w:pPr>
      <w:r>
        <w:rPr>
          <w:b/>
          <w:bCs/>
          <w:color w:val="222222"/>
        </w:rPr>
        <w:t>Screenshot:</w:t>
      </w:r>
    </w:p>
    <w:tbl>
      <w:tblPr>
        <w:tblW w:w="9360" w:type="dxa"/>
        <w:tblCellMar>
          <w:left w:w="10" w:type="dxa"/>
          <w:right w:w="10" w:type="dxa"/>
        </w:tblCellMar>
        <w:tblLook w:val="0000" w:firstRow="0" w:lastRow="0" w:firstColumn="0" w:lastColumn="0" w:noHBand="0" w:noVBand="0"/>
      </w:tblPr>
      <w:tblGrid>
        <w:gridCol w:w="9896"/>
      </w:tblGrid>
      <w:tr w:rsidR="009F7C73">
        <w:tblPrEx>
          <w:tblCellMar>
            <w:top w:w="0" w:type="dxa"/>
            <w:bottom w:w="0" w:type="dxa"/>
          </w:tblCellMar>
        </w:tblPrEx>
        <w:tc>
          <w:tcPr>
            <w:tcW w:w="9896"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noProof/>
              </w:rPr>
              <w:drawing>
                <wp:inline distT="0" distB="0" distL="0" distR="0">
                  <wp:extent cx="6290313" cy="3153408"/>
                  <wp:effectExtent l="0" t="0" r="0" b="8892"/>
                  <wp:docPr id="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290313" cy="3153408"/>
                          </a:xfrm>
                          <a:prstGeom prst="rect">
                            <a:avLst/>
                          </a:prstGeom>
                          <a:noFill/>
                          <a:ln>
                            <a:noFill/>
                            <a:prstDash/>
                          </a:ln>
                        </pic:spPr>
                      </pic:pic>
                    </a:graphicData>
                  </a:graphic>
                </wp:inline>
              </w:drawing>
            </w:r>
          </w:p>
        </w:tc>
      </w:tr>
    </w:tbl>
    <w:p w:rsidR="009F7C73" w:rsidRDefault="009F7C73">
      <w:pPr>
        <w:spacing w:after="60"/>
      </w:pPr>
    </w:p>
    <w:p w:rsidR="009F7C73" w:rsidRDefault="00D05263">
      <w:pPr>
        <w:spacing w:after="50"/>
      </w:pPr>
      <w:r>
        <w:rPr>
          <w:b/>
          <w:bCs/>
          <w:color w:val="222222"/>
        </w:rPr>
        <w:t>What I built for this:</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pStyle w:val="pdq2pgselectionanchorcontainer"/>
            </w:pPr>
            <w:r>
              <w:lastRenderedPageBreak/>
              <w:t xml:space="preserve">I created a </w:t>
            </w:r>
            <w:r>
              <w:rPr>
                <w:rStyle w:val="Strong"/>
              </w:rPr>
              <w:t>Review Booking Details</w:t>
            </w:r>
            <w:r>
              <w:t xml:space="preserve"> screen that clearly displays the Movie Name, Show Date, Show Time, Number of Tickets, and Total Cost before the booking is confirmed.</w:t>
            </w:r>
          </w:p>
        </w:tc>
      </w:tr>
    </w:tbl>
    <w:p w:rsidR="009F7C73" w:rsidRDefault="009F7C73">
      <w:pPr>
        <w:spacing w:after="140"/>
      </w:pPr>
    </w:p>
    <w:p w:rsidR="009F7C73" w:rsidRDefault="00D05263">
      <w:pPr>
        <w:spacing w:before="200" w:after="80"/>
      </w:pPr>
      <w:r>
        <w:rPr>
          <w:b/>
          <w:bCs/>
          <w:color w:val="0F6E6E"/>
          <w:sz w:val="23"/>
          <w:szCs w:val="23"/>
        </w:rPr>
        <w:t>US-007 — Process Ticket Booking</w:t>
      </w:r>
    </w:p>
    <w:p w:rsidR="009F7C73" w:rsidRDefault="00D05263">
      <w:pPr>
        <w:spacing w:after="40"/>
      </w:pPr>
      <w:r>
        <w:rPr>
          <w:b/>
          <w:bCs/>
          <w:color w:val="222222"/>
        </w:rPr>
        <w:t xml:space="preserve">What is </w:t>
      </w:r>
      <w:r>
        <w:rPr>
          <w:b/>
          <w:bCs/>
          <w:color w:val="222222"/>
        </w:rPr>
        <w:t>expected:</w:t>
      </w:r>
    </w:p>
    <w:p w:rsidR="009F7C73" w:rsidRDefault="00D05263">
      <w:pPr>
        <w:spacing w:after="60"/>
      </w:pPr>
      <w:r>
        <w:rPr>
          <w:i/>
          <w:iCs/>
          <w:color w:val="595959"/>
        </w:rPr>
        <w:t>Booking Execution stage. Seat Numbers, Ticket ID and Booking Confirmation Status maintained.</w:t>
      </w:r>
    </w:p>
    <w:p w:rsidR="009F7C73" w:rsidRDefault="00D05263">
      <w:pPr>
        <w:spacing w:after="60"/>
      </w:pPr>
      <w:r>
        <w:rPr>
          <w:b/>
          <w:bCs/>
          <w:color w:val="222222"/>
        </w:rPr>
        <w:t>Screenshot:</w:t>
      </w:r>
    </w:p>
    <w:tbl>
      <w:tblPr>
        <w:tblW w:w="9360" w:type="dxa"/>
        <w:tblCellMar>
          <w:left w:w="10" w:type="dxa"/>
          <w:right w:w="10" w:type="dxa"/>
        </w:tblCellMar>
        <w:tblLook w:val="0000" w:firstRow="0" w:lastRow="0" w:firstColumn="0" w:lastColumn="0" w:noHBand="0" w:noVBand="0"/>
      </w:tblPr>
      <w:tblGrid>
        <w:gridCol w:w="9896"/>
      </w:tblGrid>
      <w:tr w:rsidR="009F7C73">
        <w:tblPrEx>
          <w:tblCellMar>
            <w:top w:w="0" w:type="dxa"/>
            <w:bottom w:w="0" w:type="dxa"/>
          </w:tblCellMar>
        </w:tblPrEx>
        <w:tc>
          <w:tcPr>
            <w:tcW w:w="9896"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i/>
                <w:iCs/>
                <w:noProof/>
                <w:color w:val="AAAAAA"/>
              </w:rPr>
              <w:drawing>
                <wp:inline distT="0" distB="0" distL="0" distR="0">
                  <wp:extent cx="6290313" cy="312673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290313" cy="3126735"/>
                          </a:xfrm>
                          <a:prstGeom prst="rect">
                            <a:avLst/>
                          </a:prstGeom>
                          <a:noFill/>
                          <a:ln>
                            <a:noFill/>
                            <a:prstDash/>
                          </a:ln>
                        </pic:spPr>
                      </pic:pic>
                    </a:graphicData>
                  </a:graphic>
                </wp:inline>
              </w:drawing>
            </w:r>
          </w:p>
        </w:tc>
      </w:tr>
    </w:tbl>
    <w:p w:rsidR="009F7C73" w:rsidRDefault="009F7C73">
      <w:pPr>
        <w:spacing w:after="60"/>
      </w:pPr>
    </w:p>
    <w:p w:rsidR="009F7C73" w:rsidRDefault="00D05263">
      <w:pPr>
        <w:spacing w:after="50"/>
      </w:pPr>
      <w:r>
        <w:rPr>
          <w:b/>
          <w:bCs/>
          <w:color w:val="222222"/>
        </w:rPr>
        <w:t>What I built for this:</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I created a </w:t>
            </w:r>
            <w:r>
              <w:rPr>
                <w:rStyle w:val="Strong"/>
              </w:rPr>
              <w:t>Booking Execution</w:t>
            </w:r>
            <w:r>
              <w:t xml:space="preserve"> stage that processes the ticket booking and maintains the </w:t>
            </w:r>
            <w:r>
              <w:rPr>
                <w:rStyle w:val="Strong"/>
              </w:rPr>
              <w:t>Seat Numbers, Ticket ID, a</w:t>
            </w:r>
            <w:r>
              <w:rPr>
                <w:rStyle w:val="Strong"/>
              </w:rPr>
              <w:t>nd Booking Confirmation Status</w:t>
            </w:r>
            <w:r>
              <w:t>. These details are updated after the booking is successfully processed.</w:t>
            </w:r>
          </w:p>
        </w:tc>
      </w:tr>
    </w:tbl>
    <w:p w:rsidR="009F7C73" w:rsidRDefault="009F7C73">
      <w:pPr>
        <w:spacing w:after="140"/>
      </w:pPr>
    </w:p>
    <w:p w:rsidR="009F7C73" w:rsidRDefault="00D05263">
      <w:pPr>
        <w:spacing w:before="200" w:after="80"/>
      </w:pPr>
      <w:r>
        <w:rPr>
          <w:b/>
          <w:bCs/>
          <w:color w:val="0F6E6E"/>
          <w:sz w:val="23"/>
          <w:szCs w:val="23"/>
        </w:rPr>
        <w:t>US-008 — Notify Booking Confirmation</w:t>
      </w:r>
    </w:p>
    <w:p w:rsidR="009F7C73" w:rsidRDefault="00D05263">
      <w:pPr>
        <w:spacing w:after="40"/>
      </w:pPr>
      <w:r>
        <w:rPr>
          <w:b/>
          <w:bCs/>
          <w:color w:val="222222"/>
        </w:rPr>
        <w:t>What is expected:</w:t>
      </w:r>
    </w:p>
    <w:p w:rsidR="009F7C73" w:rsidRDefault="00D05263">
      <w:pPr>
        <w:spacing w:after="60"/>
      </w:pPr>
      <w:r>
        <w:rPr>
          <w:i/>
          <w:iCs/>
          <w:color w:val="595959"/>
        </w:rPr>
        <w:t xml:space="preserve">Correspondence rule triggered on case resolution. Email includes movie, show, seat and cost </w:t>
      </w:r>
      <w:r>
        <w:rPr>
          <w:i/>
          <w:iCs/>
          <w:color w:val="595959"/>
        </w:rPr>
        <w:t>details.</w:t>
      </w:r>
    </w:p>
    <w:p w:rsidR="009F7C73" w:rsidRDefault="00D05263">
      <w:pPr>
        <w:spacing w:after="60"/>
      </w:pPr>
      <w:r>
        <w:rPr>
          <w:b/>
          <w:bCs/>
          <w:color w:val="222222"/>
        </w:rPr>
        <w:t>Screenshot:</w:t>
      </w:r>
    </w:p>
    <w:tbl>
      <w:tblPr>
        <w:tblW w:w="9360" w:type="dxa"/>
        <w:tblCellMar>
          <w:left w:w="10" w:type="dxa"/>
          <w:right w:w="10" w:type="dxa"/>
        </w:tblCellMar>
        <w:tblLook w:val="0000" w:firstRow="0" w:lastRow="0" w:firstColumn="0" w:lastColumn="0" w:noHBand="0" w:noVBand="0"/>
      </w:tblPr>
      <w:tblGrid>
        <w:gridCol w:w="9896"/>
      </w:tblGrid>
      <w:tr w:rsidR="009F7C73">
        <w:tblPrEx>
          <w:tblCellMar>
            <w:top w:w="0" w:type="dxa"/>
            <w:bottom w:w="0" w:type="dxa"/>
          </w:tblCellMar>
        </w:tblPrEx>
        <w:tc>
          <w:tcPr>
            <w:tcW w:w="9896"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noProof/>
              </w:rPr>
              <w:lastRenderedPageBreak/>
              <w:drawing>
                <wp:inline distT="0" distB="0" distL="0" distR="0">
                  <wp:extent cx="6290313" cy="3090543"/>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290313" cy="3090543"/>
                          </a:xfrm>
                          <a:prstGeom prst="rect">
                            <a:avLst/>
                          </a:prstGeom>
                          <a:noFill/>
                          <a:ln>
                            <a:noFill/>
                            <a:prstDash/>
                          </a:ln>
                        </pic:spPr>
                      </pic:pic>
                    </a:graphicData>
                  </a:graphic>
                </wp:inline>
              </w:drawing>
            </w:r>
          </w:p>
          <w:p w:rsidR="009F7C73" w:rsidRDefault="009F7C73">
            <w:pPr>
              <w:spacing w:after="30"/>
            </w:pPr>
          </w:p>
        </w:tc>
      </w:tr>
    </w:tbl>
    <w:p w:rsidR="009F7C73" w:rsidRDefault="009F7C73">
      <w:pPr>
        <w:spacing w:after="60"/>
      </w:pPr>
    </w:p>
    <w:p w:rsidR="009F7C73" w:rsidRDefault="00D05263">
      <w:pPr>
        <w:spacing w:after="50"/>
      </w:pPr>
      <w:r>
        <w:rPr>
          <w:b/>
          <w:bCs/>
          <w:color w:val="222222"/>
        </w:rPr>
        <w:t>What I built for this (1–2 lines in your own words):</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I configured a </w:t>
            </w:r>
            <w:r>
              <w:rPr>
                <w:rStyle w:val="Strong"/>
              </w:rPr>
              <w:t>booking confirmation email</w:t>
            </w:r>
            <w:r>
              <w:t xml:space="preserve"> that is triggered after the booking is completed. The email includes the </w:t>
            </w:r>
            <w:r>
              <w:rPr>
                <w:rStyle w:val="Strong"/>
              </w:rPr>
              <w:t>Movie Name, Show Timing, Seat Numbers, and Total Cost</w:t>
            </w:r>
            <w:r>
              <w:t xml:space="preserve"> so the </w:t>
            </w:r>
            <w:r>
              <w:t>customer receives all booking details.</w:t>
            </w:r>
          </w:p>
        </w:tc>
      </w:tr>
    </w:tbl>
    <w:p w:rsidR="009F7C73" w:rsidRDefault="009F7C73">
      <w:pPr>
        <w:spacing w:after="140"/>
      </w:pPr>
    </w:p>
    <w:p w:rsidR="009F7C73" w:rsidRDefault="00D05263">
      <w:pPr>
        <w:spacing w:before="200" w:after="80"/>
      </w:pPr>
      <w:r>
        <w:rPr>
          <w:b/>
          <w:bCs/>
          <w:color w:val="0F6E6E"/>
          <w:sz w:val="23"/>
          <w:szCs w:val="23"/>
        </w:rPr>
        <w:t>US-009 — Define Booking SLA</w:t>
      </w:r>
    </w:p>
    <w:p w:rsidR="009F7C73" w:rsidRDefault="00D05263">
      <w:pPr>
        <w:spacing w:after="40"/>
      </w:pPr>
      <w:r>
        <w:rPr>
          <w:b/>
          <w:bCs/>
          <w:color w:val="222222"/>
        </w:rPr>
        <w:t>What is expected:</w:t>
      </w:r>
    </w:p>
    <w:p w:rsidR="009F7C73" w:rsidRDefault="00D05263">
      <w:pPr>
        <w:spacing w:after="60"/>
      </w:pPr>
      <w:r>
        <w:rPr>
          <w:i/>
          <w:iCs/>
          <w:color w:val="595959"/>
        </w:rPr>
        <w:t>SLA configured on the case type. Goal: 1 day. Deadline: 2 days. Priority increases on breach.</w:t>
      </w:r>
    </w:p>
    <w:p w:rsidR="009F7C73" w:rsidRDefault="00D05263">
      <w:pPr>
        <w:spacing w:after="60"/>
      </w:pPr>
      <w:r>
        <w:rPr>
          <w:b/>
          <w:bCs/>
          <w:color w:val="222222"/>
        </w:rPr>
        <w:t>Screenshot:</w:t>
      </w:r>
    </w:p>
    <w:tbl>
      <w:tblPr>
        <w:tblW w:w="9360" w:type="dxa"/>
        <w:tblCellMar>
          <w:left w:w="10" w:type="dxa"/>
          <w:right w:w="10" w:type="dxa"/>
        </w:tblCellMar>
        <w:tblLook w:val="0000" w:firstRow="0" w:lastRow="0" w:firstColumn="0" w:lastColumn="0" w:noHBand="0" w:noVBand="0"/>
      </w:tblPr>
      <w:tblGrid>
        <w:gridCol w:w="9896"/>
      </w:tblGrid>
      <w:tr w:rsidR="009F7C73">
        <w:tblPrEx>
          <w:tblCellMar>
            <w:top w:w="0" w:type="dxa"/>
            <w:bottom w:w="0" w:type="dxa"/>
          </w:tblCellMar>
        </w:tblPrEx>
        <w:tc>
          <w:tcPr>
            <w:tcW w:w="9896"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i/>
                <w:iCs/>
                <w:noProof/>
                <w:color w:val="AAAAAA"/>
              </w:rPr>
              <w:drawing>
                <wp:inline distT="0" distB="0" distL="0" distR="0">
                  <wp:extent cx="6290313" cy="3120389"/>
                  <wp:effectExtent l="0" t="0" r="0" b="3811"/>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290313" cy="3120389"/>
                          </a:xfrm>
                          <a:prstGeom prst="rect">
                            <a:avLst/>
                          </a:prstGeom>
                          <a:noFill/>
                          <a:ln>
                            <a:noFill/>
                            <a:prstDash/>
                          </a:ln>
                        </pic:spPr>
                      </pic:pic>
                    </a:graphicData>
                  </a:graphic>
                </wp:inline>
              </w:drawing>
            </w:r>
          </w:p>
          <w:p w:rsidR="009F7C73" w:rsidRDefault="009F7C73">
            <w:pPr>
              <w:spacing w:after="30"/>
            </w:pPr>
          </w:p>
          <w:p w:rsidR="009F7C73" w:rsidRDefault="009F7C73">
            <w:pPr>
              <w:spacing w:after="30"/>
            </w:pPr>
          </w:p>
          <w:p w:rsidR="009F7C73" w:rsidRDefault="00D05263">
            <w:pPr>
              <w:spacing w:after="30"/>
            </w:pPr>
            <w:r>
              <w:rPr>
                <w:noProof/>
              </w:rPr>
              <w:lastRenderedPageBreak/>
              <w:drawing>
                <wp:inline distT="0" distB="0" distL="0" distR="0">
                  <wp:extent cx="6290313" cy="3133721"/>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290313" cy="3133721"/>
                          </a:xfrm>
                          <a:prstGeom prst="rect">
                            <a:avLst/>
                          </a:prstGeom>
                          <a:noFill/>
                          <a:ln>
                            <a:noFill/>
                            <a:prstDash/>
                          </a:ln>
                        </pic:spPr>
                      </pic:pic>
                    </a:graphicData>
                  </a:graphic>
                </wp:inline>
              </w:drawing>
            </w:r>
          </w:p>
        </w:tc>
      </w:tr>
    </w:tbl>
    <w:p w:rsidR="009F7C73" w:rsidRDefault="009F7C73">
      <w:pPr>
        <w:spacing w:after="60"/>
      </w:pPr>
    </w:p>
    <w:p w:rsidR="009F7C73" w:rsidRDefault="00D05263">
      <w:pPr>
        <w:spacing w:after="50"/>
      </w:pPr>
      <w:r>
        <w:rPr>
          <w:b/>
          <w:bCs/>
          <w:color w:val="222222"/>
        </w:rPr>
        <w:t>What I built for this (1–2 lines in your own words):</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I </w:t>
            </w:r>
            <w:r>
              <w:t>configured a Custom SLA for the Ticketing Management case with a goal of 1 day and a deadline of 2 days. The urgency is increased by 10 when the goal or deadline is breached.</w:t>
            </w:r>
          </w:p>
        </w:tc>
      </w:tr>
    </w:tbl>
    <w:p w:rsidR="009F7C73" w:rsidRDefault="009F7C73">
      <w:pPr>
        <w:spacing w:after="140"/>
      </w:pPr>
    </w:p>
    <w:p w:rsidR="009F7C73" w:rsidRDefault="00D05263">
      <w:pPr>
        <w:spacing w:before="200" w:after="80"/>
      </w:pPr>
      <w:r>
        <w:rPr>
          <w:b/>
          <w:bCs/>
          <w:color w:val="0F6E6E"/>
          <w:sz w:val="23"/>
          <w:szCs w:val="23"/>
        </w:rPr>
        <w:t>US-010 — Route by Show Type</w:t>
      </w:r>
    </w:p>
    <w:p w:rsidR="009F7C73" w:rsidRDefault="00D05263">
      <w:pPr>
        <w:spacing w:after="40"/>
      </w:pPr>
      <w:r>
        <w:rPr>
          <w:b/>
          <w:bCs/>
          <w:color w:val="222222"/>
        </w:rPr>
        <w:t>What is expected:</w:t>
      </w:r>
    </w:p>
    <w:p w:rsidR="009F7C73" w:rsidRDefault="00D05263">
      <w:pPr>
        <w:spacing w:after="60"/>
      </w:pPr>
      <w:r>
        <w:rPr>
          <w:i/>
          <w:iCs/>
          <w:color w:val="595959"/>
        </w:rPr>
        <w:t xml:space="preserve">Routing rule or Decision Table </w:t>
      </w:r>
      <w:r>
        <w:rPr>
          <w:i/>
          <w:iCs/>
          <w:color w:val="595959"/>
        </w:rPr>
        <w:t xml:space="preserve">routes to </w:t>
      </w:r>
      <w:proofErr w:type="spellStart"/>
      <w:r>
        <w:rPr>
          <w:i/>
          <w:iCs/>
          <w:color w:val="595959"/>
        </w:rPr>
        <w:t>PremiumShowQueue</w:t>
      </w:r>
      <w:proofErr w:type="spellEnd"/>
      <w:r>
        <w:rPr>
          <w:i/>
          <w:iCs/>
          <w:color w:val="595959"/>
        </w:rPr>
        <w:t xml:space="preserve"> or </w:t>
      </w:r>
      <w:proofErr w:type="spellStart"/>
      <w:r>
        <w:rPr>
          <w:i/>
          <w:iCs/>
          <w:color w:val="595959"/>
        </w:rPr>
        <w:t>StandardShowQueue</w:t>
      </w:r>
      <w:proofErr w:type="spellEnd"/>
      <w:r>
        <w:rPr>
          <w:i/>
          <w:iCs/>
          <w:color w:val="595959"/>
        </w:rPr>
        <w:t xml:space="preserve"> based on Show Type property.</w:t>
      </w:r>
    </w:p>
    <w:p w:rsidR="009F7C73" w:rsidRDefault="00D05263">
      <w:pPr>
        <w:spacing w:after="60"/>
      </w:pPr>
      <w:r>
        <w:rPr>
          <w:b/>
          <w:bCs/>
          <w:color w:val="222222"/>
        </w:rPr>
        <w:t>Screenshot:</w:t>
      </w:r>
    </w:p>
    <w:tbl>
      <w:tblPr>
        <w:tblW w:w="9360" w:type="dxa"/>
        <w:tblCellMar>
          <w:left w:w="10" w:type="dxa"/>
          <w:right w:w="10" w:type="dxa"/>
        </w:tblCellMar>
        <w:tblLook w:val="0000" w:firstRow="0" w:lastRow="0" w:firstColumn="0" w:lastColumn="0" w:noHBand="0" w:noVBand="0"/>
      </w:tblPr>
      <w:tblGrid>
        <w:gridCol w:w="9896"/>
      </w:tblGrid>
      <w:tr w:rsidR="009F7C73">
        <w:tblPrEx>
          <w:tblCellMar>
            <w:top w:w="0" w:type="dxa"/>
            <w:bottom w:w="0" w:type="dxa"/>
          </w:tblCellMar>
        </w:tblPrEx>
        <w:tc>
          <w:tcPr>
            <w:tcW w:w="9896"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noProof/>
              </w:rPr>
              <w:drawing>
                <wp:inline distT="0" distB="0" distL="0" distR="0">
                  <wp:extent cx="6290313" cy="3107058"/>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290313" cy="3107058"/>
                          </a:xfrm>
                          <a:prstGeom prst="rect">
                            <a:avLst/>
                          </a:prstGeom>
                          <a:noFill/>
                          <a:ln>
                            <a:noFill/>
                            <a:prstDash/>
                          </a:ln>
                        </pic:spPr>
                      </pic:pic>
                    </a:graphicData>
                  </a:graphic>
                </wp:inline>
              </w:drawing>
            </w:r>
          </w:p>
          <w:p w:rsidR="009F7C73" w:rsidRDefault="009F7C73">
            <w:pPr>
              <w:spacing w:after="30"/>
            </w:pPr>
          </w:p>
        </w:tc>
      </w:tr>
    </w:tbl>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9F7C73">
      <w:pPr>
        <w:spacing w:after="60"/>
      </w:pPr>
    </w:p>
    <w:p w:rsidR="009F7C73" w:rsidRDefault="00D05263">
      <w:pPr>
        <w:spacing w:after="50"/>
      </w:pPr>
      <w:r>
        <w:rPr>
          <w:b/>
          <w:bCs/>
          <w:color w:val="222222"/>
        </w:rPr>
        <w:t>What I built for this:</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I configured a routing rule based on the Show Type property. Premium shows are routed to </w:t>
            </w:r>
            <w:proofErr w:type="spellStart"/>
            <w:r>
              <w:t>PremiumShowQueue</w:t>
            </w:r>
            <w:proofErr w:type="spellEnd"/>
            <w:r>
              <w:t xml:space="preserve">, while Standard shows are </w:t>
            </w:r>
            <w:r>
              <w:t xml:space="preserve">routed to </w:t>
            </w:r>
            <w:proofErr w:type="spellStart"/>
            <w:r>
              <w:t>StandardShowQueue</w:t>
            </w:r>
            <w:proofErr w:type="spellEnd"/>
            <w:r>
              <w:t>.</w:t>
            </w:r>
          </w:p>
          <w:p w:rsidR="009F7C73" w:rsidRDefault="009F7C73">
            <w:pPr>
              <w:spacing w:after="30"/>
            </w:pPr>
          </w:p>
        </w:tc>
      </w:tr>
    </w:tbl>
    <w:p w:rsidR="009F7C73" w:rsidRDefault="009F7C73">
      <w:pPr>
        <w:spacing w:after="140"/>
      </w:pPr>
    </w:p>
    <w:p w:rsidR="009F7C73" w:rsidRDefault="009F7C73">
      <w:pPr>
        <w:pageBreakBefore/>
      </w:pPr>
    </w:p>
    <w:p w:rsidR="009F7C73" w:rsidRDefault="00D05263">
      <w:pPr>
        <w:spacing w:before="160" w:after="80"/>
      </w:pPr>
      <w:r>
        <w:rPr>
          <w:b/>
          <w:bCs/>
          <w:color w:val="1F3864"/>
          <w:sz w:val="26"/>
          <w:szCs w:val="26"/>
        </w:rPr>
        <w:t>Section 3 — About Your Application</w:t>
      </w:r>
    </w:p>
    <w:p w:rsidR="009F7C73" w:rsidRDefault="00D05263">
      <w:pPr>
        <w:spacing w:before="160" w:after="80"/>
      </w:pPr>
      <w:r>
        <w:rPr>
          <w:b/>
          <w:bCs/>
          <w:color w:val="0F6E6E"/>
          <w:sz w:val="23"/>
          <w:szCs w:val="23"/>
        </w:rPr>
        <w:t>Q1. List your stages in the order they appear in your case lifecycle.</w:t>
      </w:r>
    </w:p>
    <w:p w:rsidR="009F7C73" w:rsidRDefault="00D05263">
      <w:pPr>
        <w:spacing w:after="60"/>
      </w:pPr>
      <w:r>
        <w:rPr>
          <w:i/>
          <w:iCs/>
          <w:color w:val="595959"/>
          <w:sz w:val="19"/>
          <w:szCs w:val="19"/>
        </w:rPr>
        <w:t>Stage names in order, separated by commas.</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Request Details, Availability, Approval, Booking Execution</w:t>
            </w:r>
          </w:p>
          <w:p w:rsidR="009F7C73" w:rsidRDefault="009F7C73">
            <w:pPr>
              <w:spacing w:after="30"/>
            </w:pPr>
          </w:p>
        </w:tc>
      </w:tr>
    </w:tbl>
    <w:p w:rsidR="009F7C73" w:rsidRDefault="009F7C73">
      <w:pPr>
        <w:spacing w:after="120"/>
      </w:pPr>
    </w:p>
    <w:p w:rsidR="009F7C73" w:rsidRDefault="00D05263">
      <w:pPr>
        <w:spacing w:before="160" w:after="80"/>
      </w:pPr>
      <w:r>
        <w:rPr>
          <w:b/>
          <w:bCs/>
          <w:color w:val="0F6E6E"/>
          <w:sz w:val="23"/>
          <w:szCs w:val="23"/>
        </w:rPr>
        <w:t xml:space="preserve">Q2. Name the </w:t>
      </w:r>
      <w:r>
        <w:rPr>
          <w:b/>
          <w:bCs/>
          <w:color w:val="0F6E6E"/>
          <w:sz w:val="23"/>
          <w:szCs w:val="23"/>
        </w:rPr>
        <w:t>data object(s) you created and the properties inside them.</w:t>
      </w:r>
    </w:p>
    <w:p w:rsidR="009F7C73" w:rsidRDefault="00D05263">
      <w:pPr>
        <w:spacing w:after="60"/>
      </w:pPr>
      <w:r>
        <w:rPr>
          <w:i/>
          <w:iCs/>
          <w:color w:val="595959"/>
          <w:sz w:val="19"/>
          <w:szCs w:val="19"/>
        </w:rPr>
        <w:t>Data object name and its properties.</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Ticketing Management case data — Movie Name, Show Date, Show Time, Show Type, Ticket Price, Number of Tickets, Seat Availability Status, Available Seats Count, </w:t>
            </w:r>
            <w:r>
              <w:t>Seat Numbers, Ticket ID, Booking Status, Booking Confirmation Status, and Total Cost.</w:t>
            </w:r>
          </w:p>
          <w:p w:rsidR="009F7C73" w:rsidRDefault="009F7C73">
            <w:pPr>
              <w:spacing w:after="30"/>
            </w:pPr>
          </w:p>
        </w:tc>
      </w:tr>
    </w:tbl>
    <w:p w:rsidR="009F7C73" w:rsidRDefault="009F7C73">
      <w:pPr>
        <w:spacing w:after="120"/>
      </w:pPr>
    </w:p>
    <w:p w:rsidR="009F7C73" w:rsidRDefault="00D05263">
      <w:pPr>
        <w:spacing w:before="160" w:after="80"/>
      </w:pPr>
      <w:r>
        <w:rPr>
          <w:b/>
          <w:bCs/>
          <w:color w:val="0F6E6E"/>
          <w:sz w:val="23"/>
          <w:szCs w:val="23"/>
        </w:rPr>
        <w:t>Q3. What is the exact name and type of the rule you used to calculate Total Cost?</w:t>
      </w:r>
    </w:p>
    <w:p w:rsidR="009F7C73" w:rsidRDefault="00D05263">
      <w:pPr>
        <w:spacing w:after="60"/>
      </w:pPr>
      <w:r>
        <w:rPr>
          <w:i/>
          <w:iCs/>
          <w:color w:val="595959"/>
          <w:sz w:val="19"/>
          <w:szCs w:val="19"/>
        </w:rPr>
        <w:t>Provide:</w:t>
      </w:r>
      <w:r>
        <w:rPr>
          <w:i/>
          <w:iCs/>
          <w:color w:val="595959"/>
          <w:sz w:val="19"/>
          <w:szCs w:val="19"/>
        </w:rPr>
        <w:br/>
      </w:r>
      <w:r>
        <w:rPr>
          <w:i/>
          <w:iCs/>
          <w:color w:val="595959"/>
          <w:sz w:val="19"/>
          <w:szCs w:val="19"/>
        </w:rPr>
        <w:t>• Rule Name</w:t>
      </w:r>
      <w:r>
        <w:rPr>
          <w:i/>
          <w:iCs/>
          <w:color w:val="595959"/>
          <w:sz w:val="19"/>
          <w:szCs w:val="19"/>
        </w:rPr>
        <w:br/>
      </w:r>
      <w:r>
        <w:rPr>
          <w:i/>
          <w:iCs/>
          <w:color w:val="595959"/>
          <w:sz w:val="19"/>
          <w:szCs w:val="19"/>
        </w:rPr>
        <w:t>• Rule Type</w:t>
      </w:r>
      <w:r>
        <w:rPr>
          <w:i/>
          <w:iCs/>
          <w:color w:val="595959"/>
          <w:sz w:val="19"/>
          <w:szCs w:val="19"/>
        </w:rPr>
        <w:br/>
      </w:r>
      <w:r>
        <w:rPr>
          <w:i/>
          <w:iCs/>
          <w:color w:val="595959"/>
          <w:sz w:val="19"/>
          <w:szCs w:val="19"/>
        </w:rPr>
        <w:t>• Properties used in the calculation</w:t>
      </w:r>
      <w:r>
        <w:rPr>
          <w:i/>
          <w:iCs/>
          <w:color w:val="595959"/>
          <w:sz w:val="19"/>
          <w:szCs w:val="19"/>
        </w:rPr>
        <w:br/>
      </w:r>
      <w:r>
        <w:rPr>
          <w:i/>
          <w:iCs/>
          <w:color w:val="595959"/>
          <w:sz w:val="19"/>
          <w:szCs w:val="19"/>
        </w:rPr>
        <w:t>• Formula used</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rStyle w:val="Strong"/>
              </w:rPr>
              <w:t>Rule Name:</w:t>
            </w:r>
            <w:r>
              <w:t xml:space="preserve"> Calculate Booking Cost</w:t>
            </w:r>
            <w:r>
              <w:br/>
            </w:r>
            <w:r>
              <w:rPr>
                <w:rStyle w:val="Strong"/>
              </w:rPr>
              <w:t>Rule Type:</w:t>
            </w:r>
            <w:r>
              <w:t xml:space="preserve"> Data Transform</w:t>
            </w:r>
            <w:r>
              <w:br/>
            </w:r>
            <w:r>
              <w:rPr>
                <w:rStyle w:val="Strong"/>
              </w:rPr>
              <w:t>Properties used:</w:t>
            </w:r>
            <w:r>
              <w:t xml:space="preserve"> Ticket Price and Number of Tickets</w:t>
            </w:r>
            <w:r>
              <w:br/>
            </w:r>
            <w:r>
              <w:rPr>
                <w:rStyle w:val="Strong"/>
              </w:rPr>
              <w:t>Formula:</w:t>
            </w:r>
            <w:r>
              <w:t xml:space="preserve"> Total Cost = Ticket Price × Number of Tickets</w:t>
            </w:r>
          </w:p>
          <w:p w:rsidR="009F7C73" w:rsidRDefault="009F7C73">
            <w:pPr>
              <w:spacing w:after="30"/>
            </w:pPr>
          </w:p>
        </w:tc>
      </w:tr>
    </w:tbl>
    <w:p w:rsidR="009F7C73" w:rsidRDefault="009F7C73">
      <w:pPr>
        <w:spacing w:after="120"/>
      </w:pPr>
    </w:p>
    <w:p w:rsidR="009F7C73" w:rsidRDefault="009F7C73">
      <w:pPr>
        <w:pageBreakBefore/>
      </w:pPr>
    </w:p>
    <w:p w:rsidR="009F7C73" w:rsidRDefault="00D05263">
      <w:pPr>
        <w:spacing w:before="160" w:after="80"/>
      </w:pPr>
      <w:r>
        <w:rPr>
          <w:b/>
          <w:bCs/>
          <w:color w:val="1F3864"/>
          <w:sz w:val="26"/>
          <w:szCs w:val="26"/>
        </w:rPr>
        <w:t>Section 4 — Your Understanding</w:t>
      </w:r>
    </w:p>
    <w:p w:rsidR="009F7C73" w:rsidRDefault="00D05263">
      <w:pPr>
        <w:spacing w:after="60"/>
      </w:pPr>
      <w:r>
        <w:rPr>
          <w:i/>
          <w:iCs/>
          <w:color w:val="595959"/>
          <w:sz w:val="19"/>
          <w:szCs w:val="19"/>
        </w:rPr>
        <w:t>Short, honest and specific answers score well.</w:t>
      </w:r>
    </w:p>
    <w:p w:rsidR="009F7C73" w:rsidRDefault="009F7C73">
      <w:pPr>
        <w:spacing w:after="100"/>
      </w:pPr>
    </w:p>
    <w:p w:rsidR="009F7C73" w:rsidRDefault="00D05263">
      <w:pPr>
        <w:spacing w:before="160" w:after="80"/>
      </w:pPr>
      <w:r>
        <w:rPr>
          <w:b/>
          <w:bCs/>
          <w:color w:val="0F6E6E"/>
          <w:sz w:val="23"/>
          <w:szCs w:val="23"/>
        </w:rPr>
        <w:t>Q4. Wh</w:t>
      </w:r>
      <w:r>
        <w:rPr>
          <w:b/>
          <w:bCs/>
          <w:color w:val="0F6E6E"/>
          <w:sz w:val="23"/>
          <w:szCs w:val="23"/>
        </w:rPr>
        <w:t>at did Blueprint generate for you, and what did you add or change yourself afterwards?</w:t>
      </w:r>
    </w:p>
    <w:p w:rsidR="009F7C73" w:rsidRDefault="00D05263">
      <w:pPr>
        <w:spacing w:after="60"/>
      </w:pPr>
      <w:r>
        <w:rPr>
          <w:i/>
          <w:iCs/>
          <w:color w:val="595959"/>
          <w:sz w:val="19"/>
          <w:szCs w:val="19"/>
        </w:rPr>
        <w:t>Be specific about what was already there and what you built or modified on top.</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Blueprint generated the initial Movie Ticket Booking case structure and workflow. I then </w:t>
            </w:r>
            <w:r>
              <w:t>configured and modified the case by adding the required booking fields, availability and cost calculations, confirmation/cancellation flow, seat allocation, show-type routing, booking notification, and SLA settings.</w:t>
            </w:r>
          </w:p>
          <w:p w:rsidR="009F7C73" w:rsidRDefault="009F7C73">
            <w:pPr>
              <w:spacing w:after="30"/>
            </w:pPr>
          </w:p>
        </w:tc>
      </w:tr>
    </w:tbl>
    <w:p w:rsidR="009F7C73" w:rsidRDefault="009F7C73">
      <w:pPr>
        <w:spacing w:after="120"/>
      </w:pPr>
    </w:p>
    <w:p w:rsidR="009F7C73" w:rsidRDefault="00D05263">
      <w:pPr>
        <w:spacing w:before="160" w:after="80"/>
      </w:pPr>
      <w:r>
        <w:rPr>
          <w:b/>
          <w:bCs/>
          <w:color w:val="0F6E6E"/>
          <w:sz w:val="23"/>
          <w:szCs w:val="23"/>
        </w:rPr>
        <w:t xml:space="preserve">Q5. Was there anything Blueprint </w:t>
      </w:r>
      <w:r>
        <w:rPr>
          <w:b/>
          <w:bCs/>
          <w:color w:val="0F6E6E"/>
          <w:sz w:val="23"/>
          <w:szCs w:val="23"/>
        </w:rPr>
        <w:t>created that you had to correct or configure further? Describe one example.</w:t>
      </w:r>
    </w:p>
    <w:p w:rsidR="009F7C73" w:rsidRDefault="00D05263">
      <w:pPr>
        <w:spacing w:after="60"/>
      </w:pPr>
      <w:r>
        <w:rPr>
          <w:i/>
          <w:iCs/>
          <w:color w:val="595959"/>
          <w:sz w:val="19"/>
          <w:szCs w:val="19"/>
        </w:rPr>
        <w:t>A real example from your own work.</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 xml:space="preserve">Yes. One example was the </w:t>
            </w:r>
            <w:proofErr w:type="spellStart"/>
            <w:r>
              <w:t>CheckShowAvailability</w:t>
            </w:r>
            <w:proofErr w:type="spellEnd"/>
            <w:r>
              <w:t xml:space="preserve"> data transform. The generated configuration contained invalid property references, so I corrected </w:t>
            </w:r>
            <w:r>
              <w:t>the target fields and values. I also corrected the conditions so that the availability and show-type logic used valid case properties.</w:t>
            </w:r>
          </w:p>
        </w:tc>
      </w:tr>
    </w:tbl>
    <w:p w:rsidR="009F7C73" w:rsidRDefault="009F7C73">
      <w:pPr>
        <w:spacing w:after="120"/>
      </w:pPr>
    </w:p>
    <w:p w:rsidR="009F7C73" w:rsidRDefault="00D05263">
      <w:pPr>
        <w:spacing w:before="160" w:after="80"/>
      </w:pPr>
      <w:r>
        <w:rPr>
          <w:b/>
          <w:bCs/>
          <w:color w:val="0F6E6E"/>
          <w:sz w:val="23"/>
          <w:szCs w:val="23"/>
        </w:rPr>
        <w:t>Q6. Explain your case flow from creation to resolution, in order.</w:t>
      </w:r>
    </w:p>
    <w:p w:rsidR="009F7C73" w:rsidRDefault="00D05263">
      <w:pPr>
        <w:spacing w:after="60"/>
      </w:pPr>
      <w:r>
        <w:rPr>
          <w:i/>
          <w:iCs/>
          <w:color w:val="595959"/>
          <w:sz w:val="19"/>
          <w:szCs w:val="19"/>
        </w:rPr>
        <w:t>What happens first, who does what, when the case clos</w:t>
      </w:r>
      <w:r>
        <w:rPr>
          <w:i/>
          <w:iCs/>
          <w:color w:val="595959"/>
          <w:sz w:val="19"/>
          <w:szCs w:val="19"/>
        </w:rPr>
        <w:t>es.</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The customer first submits the movie name, show date, show time, and number of tickets in the Request Details stage. The request is validated and show availability is checked in the Availability stage, where seat availability and booking cost are handl</w:t>
            </w:r>
            <w:r>
              <w:t>ed. The case then moves to the Approval stage, where the booking details are reviewed and the customer confirms or cancels the booking. If confirmed, the case moves to Booking Execution, where seats are allocated, the booking is processed, the request is r</w:t>
            </w:r>
            <w:r>
              <w:t>outed according to show type, and a booking confirmation notification is sent. The case is then resolved.</w:t>
            </w:r>
          </w:p>
        </w:tc>
      </w:tr>
    </w:tbl>
    <w:p w:rsidR="009F7C73" w:rsidRDefault="009F7C73">
      <w:pPr>
        <w:spacing w:after="120"/>
      </w:pPr>
    </w:p>
    <w:p w:rsidR="009F7C73" w:rsidRDefault="00D05263">
      <w:pPr>
        <w:spacing w:before="160" w:after="80"/>
      </w:pPr>
      <w:r>
        <w:rPr>
          <w:b/>
          <w:bCs/>
          <w:color w:val="0F6E6E"/>
          <w:sz w:val="23"/>
          <w:szCs w:val="23"/>
        </w:rPr>
        <w:t>Q7. Pick two design choices you made in your application and explain why you made them.</w:t>
      </w:r>
    </w:p>
    <w:p w:rsidR="009F7C73" w:rsidRDefault="00D05263">
      <w:pPr>
        <w:spacing w:after="60"/>
      </w:pPr>
      <w:r>
        <w:rPr>
          <w:i/>
          <w:iCs/>
          <w:color w:val="595959"/>
          <w:sz w:val="19"/>
          <w:szCs w:val="19"/>
        </w:rPr>
        <w:t>For each design choice, provide:</w:t>
      </w:r>
      <w:r>
        <w:rPr>
          <w:i/>
          <w:iCs/>
          <w:color w:val="595959"/>
          <w:sz w:val="19"/>
          <w:szCs w:val="19"/>
        </w:rPr>
        <w:br/>
      </w:r>
      <w:r>
        <w:rPr>
          <w:i/>
          <w:iCs/>
          <w:color w:val="595959"/>
          <w:sz w:val="19"/>
          <w:szCs w:val="19"/>
        </w:rPr>
        <w:t>• What you implemented</w:t>
      </w:r>
      <w:r>
        <w:rPr>
          <w:i/>
          <w:iCs/>
          <w:color w:val="595959"/>
          <w:sz w:val="19"/>
          <w:szCs w:val="19"/>
        </w:rPr>
        <w:br/>
      </w:r>
      <w:r>
        <w:rPr>
          <w:i/>
          <w:iCs/>
          <w:color w:val="595959"/>
          <w:sz w:val="19"/>
          <w:szCs w:val="19"/>
        </w:rPr>
        <w:t>• Wh</w:t>
      </w:r>
      <w:r>
        <w:rPr>
          <w:i/>
          <w:iCs/>
          <w:color w:val="595959"/>
          <w:sz w:val="19"/>
          <w:szCs w:val="19"/>
        </w:rPr>
        <w:t>y you chose that approach</w:t>
      </w:r>
      <w:r>
        <w:rPr>
          <w:i/>
          <w:iCs/>
          <w:color w:val="595959"/>
          <w:sz w:val="19"/>
          <w:szCs w:val="19"/>
        </w:rPr>
        <w:br/>
      </w:r>
      <w:r>
        <w:rPr>
          <w:i/>
          <w:iCs/>
          <w:color w:val="595959"/>
          <w:sz w:val="19"/>
          <w:szCs w:val="19"/>
        </w:rPr>
        <w:t>• What benefit it provides to the application</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pStyle w:val="ListParagraph"/>
              <w:numPr>
                <w:ilvl w:val="0"/>
                <w:numId w:val="1"/>
              </w:numPr>
              <w:spacing w:after="30"/>
            </w:pPr>
            <w:r>
              <w:t>Automatic Total Cost Calculation — I implemented Total Cost as a calculated field using Ticket Price × Number of Tickets. I chose this approach so that the customer does not have to ma</w:t>
            </w:r>
            <w:r>
              <w:t>nually enter the total amount. This reduces calculation errors and keeps the booking amount consistent.</w:t>
            </w:r>
          </w:p>
          <w:p w:rsidR="009F7C73" w:rsidRDefault="00D05263">
            <w:pPr>
              <w:pStyle w:val="ListParagraph"/>
              <w:numPr>
                <w:ilvl w:val="0"/>
                <w:numId w:val="1"/>
              </w:numPr>
              <w:spacing w:after="30"/>
            </w:pPr>
            <w:r>
              <w:rPr>
                <w:rStyle w:val="Strong"/>
                <w:b w:val="0"/>
              </w:rPr>
              <w:t xml:space="preserve">Show Type Routing — I implemented a conditional routing rule based on Show Type. Premium shows are routed to </w:t>
            </w:r>
            <w:proofErr w:type="spellStart"/>
            <w:r>
              <w:rPr>
                <w:rStyle w:val="Strong"/>
                <w:b w:val="0"/>
              </w:rPr>
              <w:t>PremiumShowQueue</w:t>
            </w:r>
            <w:proofErr w:type="spellEnd"/>
            <w:r>
              <w:rPr>
                <w:rStyle w:val="Strong"/>
                <w:b w:val="0"/>
              </w:rPr>
              <w:t xml:space="preserve"> and Standard shows are rou</w:t>
            </w:r>
            <w:r>
              <w:rPr>
                <w:rStyle w:val="Strong"/>
                <w:b w:val="0"/>
              </w:rPr>
              <w:t xml:space="preserve">ted to </w:t>
            </w:r>
            <w:proofErr w:type="spellStart"/>
            <w:r>
              <w:rPr>
                <w:rStyle w:val="Strong"/>
                <w:b w:val="0"/>
              </w:rPr>
              <w:t>StandardShowQueue</w:t>
            </w:r>
            <w:proofErr w:type="spellEnd"/>
            <w:r>
              <w:rPr>
                <w:rStyle w:val="Strong"/>
                <w:b w:val="0"/>
              </w:rPr>
              <w:t>. I chose this approach to separate premium and standard bookings and make the processing of each type easier to manage</w:t>
            </w:r>
            <w:r>
              <w:rPr>
                <w:rStyle w:val="Strong"/>
              </w:rPr>
              <w:t>.</w:t>
            </w:r>
          </w:p>
          <w:p w:rsidR="009F7C73" w:rsidRDefault="009F7C73">
            <w:pPr>
              <w:pStyle w:val="ListParagraph"/>
              <w:spacing w:after="30"/>
              <w:ind w:left="720"/>
            </w:pPr>
          </w:p>
        </w:tc>
      </w:tr>
    </w:tbl>
    <w:p w:rsidR="009F7C73" w:rsidRDefault="009F7C73">
      <w:pPr>
        <w:spacing w:after="120"/>
      </w:pPr>
    </w:p>
    <w:p w:rsidR="009F7C73" w:rsidRDefault="00D05263">
      <w:pPr>
        <w:spacing w:before="160" w:after="80"/>
      </w:pPr>
      <w:r>
        <w:rPr>
          <w:b/>
          <w:bCs/>
          <w:color w:val="0F6E6E"/>
          <w:sz w:val="23"/>
          <w:szCs w:val="23"/>
        </w:rPr>
        <w:t>Q8. What was the hardest part, and how exactly did you fix it?</w:t>
      </w:r>
    </w:p>
    <w:p w:rsidR="009F7C73" w:rsidRDefault="00D05263">
      <w:pPr>
        <w:spacing w:after="60"/>
      </w:pPr>
      <w:r>
        <w:rPr>
          <w:i/>
          <w:iCs/>
          <w:color w:val="595959"/>
          <w:sz w:val="19"/>
          <w:szCs w:val="19"/>
        </w:rPr>
        <w:t xml:space="preserve">Specific and honest. A real challenge scores </w:t>
      </w:r>
      <w:r>
        <w:rPr>
          <w:i/>
          <w:iCs/>
          <w:color w:val="595959"/>
          <w:sz w:val="19"/>
          <w:szCs w:val="19"/>
        </w:rPr>
        <w:t>much better than a generic answer.</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The hardest part was configuring the data transforms and routing conditions because some generated expressions used invalid property references. I checked the error messages, corrected the target properties and source val</w:t>
            </w:r>
            <w:r>
              <w:t xml:space="preserve">ues, removed invalid references, and configured the conditions using the actual </w:t>
            </w:r>
            <w:r>
              <w:lastRenderedPageBreak/>
              <w:t>case properties. I also corrected the Show Type routing so Premium and Standard were separate conditions instead of using an AND condition.</w:t>
            </w:r>
          </w:p>
        </w:tc>
      </w:tr>
    </w:tbl>
    <w:p w:rsidR="009F7C73" w:rsidRDefault="009F7C73">
      <w:pPr>
        <w:spacing w:after="120"/>
      </w:pPr>
    </w:p>
    <w:p w:rsidR="009F7C73" w:rsidRDefault="00D05263">
      <w:pPr>
        <w:spacing w:before="160" w:after="80"/>
      </w:pPr>
      <w:r>
        <w:rPr>
          <w:b/>
          <w:bCs/>
          <w:color w:val="0F6E6E"/>
          <w:sz w:val="23"/>
          <w:szCs w:val="23"/>
        </w:rPr>
        <w:t xml:space="preserve">Q9. If the approval step was only </w:t>
      </w:r>
      <w:r>
        <w:rPr>
          <w:b/>
          <w:bCs/>
          <w:color w:val="0F6E6E"/>
          <w:sz w:val="23"/>
          <w:szCs w:val="23"/>
        </w:rPr>
        <w:t>needed when Total Cost is above a certain amount, what would you change in your application?</w:t>
      </w:r>
    </w:p>
    <w:p w:rsidR="009F7C73" w:rsidRDefault="00D05263">
      <w:pPr>
        <w:spacing w:after="60"/>
      </w:pPr>
      <w:r>
        <w:rPr>
          <w:i/>
          <w:iCs/>
          <w:color w:val="595959"/>
          <w:sz w:val="19"/>
          <w:szCs w:val="19"/>
        </w:rPr>
        <w:t>Explain what you would change and where. You do not need to build this.</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I would add a condition before the Approval stage based on the Total Cost property. If Tota</w:t>
            </w:r>
            <w:r>
              <w:t>l Cost is greater than the specified amount, the case would proceed to the Approval stage. If Total Cost is below or equal to that amount, the case would bypass Approval and continue directly to Booking Execution.</w:t>
            </w:r>
          </w:p>
        </w:tc>
      </w:tr>
    </w:tbl>
    <w:p w:rsidR="009F7C73" w:rsidRDefault="009F7C73">
      <w:pPr>
        <w:spacing w:after="120"/>
      </w:pPr>
    </w:p>
    <w:p w:rsidR="009F7C73" w:rsidRDefault="00D05263">
      <w:pPr>
        <w:spacing w:before="160" w:after="80"/>
      </w:pPr>
      <w:r>
        <w:rPr>
          <w:b/>
          <w:bCs/>
          <w:color w:val="0F6E6E"/>
        </w:rPr>
        <w:t>Q10. List three exact rule names from yo</w:t>
      </w:r>
      <w:r>
        <w:rPr>
          <w:b/>
          <w:bCs/>
          <w:color w:val="0F6E6E"/>
        </w:rPr>
        <w:t>ur application that you personally created or modified.</w:t>
      </w:r>
    </w:p>
    <w:p w:rsidR="009F7C73" w:rsidRDefault="00D05263">
      <w:pPr>
        <w:spacing w:after="60"/>
      </w:pPr>
      <w:r>
        <w:rPr>
          <w:i/>
          <w:iCs/>
          <w:color w:val="595959"/>
        </w:rPr>
        <w:t xml:space="preserve">Include the rule name and rule type for each one (for example: </w:t>
      </w:r>
      <w:proofErr w:type="spellStart"/>
      <w:r>
        <w:rPr>
          <w:i/>
          <w:iCs/>
          <w:color w:val="595959"/>
        </w:rPr>
        <w:t>CalculateTotalCost</w:t>
      </w:r>
      <w:proofErr w:type="spellEnd"/>
      <w:r>
        <w:rPr>
          <w:i/>
          <w:iCs/>
          <w:color w:val="595959"/>
        </w:rPr>
        <w:t xml:space="preserve"> - Declare Expression).</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rPr>
                <w:rStyle w:val="Strong"/>
                <w:b w:val="0"/>
              </w:rPr>
              <w:t xml:space="preserve">1. </w:t>
            </w:r>
            <w:proofErr w:type="spellStart"/>
            <w:r>
              <w:rPr>
                <w:rStyle w:val="Strong"/>
                <w:b w:val="0"/>
              </w:rPr>
              <w:t>CheckShowAvailability</w:t>
            </w:r>
            <w:proofErr w:type="spellEnd"/>
            <w:r>
              <w:rPr>
                <w:rStyle w:val="Strong"/>
                <w:b w:val="0"/>
              </w:rPr>
              <w:t xml:space="preserve"> — Data Transform</w:t>
            </w:r>
            <w:r>
              <w:rPr>
                <w:b/>
              </w:rPr>
              <w:br/>
            </w:r>
            <w:r>
              <w:rPr>
                <w:rStyle w:val="Strong"/>
                <w:b w:val="0"/>
              </w:rPr>
              <w:t>2. Calculate Booking Cost — Data Transform</w:t>
            </w:r>
            <w:r>
              <w:rPr>
                <w:b/>
              </w:rPr>
              <w:br/>
            </w:r>
            <w:r>
              <w:rPr>
                <w:rStyle w:val="Strong"/>
                <w:b w:val="0"/>
              </w:rPr>
              <w:t xml:space="preserve">3. </w:t>
            </w:r>
            <w:proofErr w:type="spellStart"/>
            <w:r>
              <w:rPr>
                <w:rStyle w:val="Strong"/>
                <w:b w:val="0"/>
              </w:rPr>
              <w:t>Allocat</w:t>
            </w:r>
            <w:r>
              <w:rPr>
                <w:rStyle w:val="Strong"/>
                <w:b w:val="0"/>
              </w:rPr>
              <w:t>eSeats</w:t>
            </w:r>
            <w:proofErr w:type="spellEnd"/>
            <w:r>
              <w:rPr>
                <w:rStyle w:val="Strong"/>
                <w:b w:val="0"/>
              </w:rPr>
              <w:t xml:space="preserve"> — Data Transform</w:t>
            </w:r>
          </w:p>
        </w:tc>
      </w:tr>
    </w:tbl>
    <w:p w:rsidR="009F7C73" w:rsidRDefault="00D05263">
      <w:pPr>
        <w:spacing w:before="160" w:after="80"/>
      </w:pPr>
      <w:r>
        <w:rPr>
          <w:b/>
          <w:color w:val="0F6E6E"/>
        </w:rPr>
        <w:t>Q11. List all personas used in your application.</w:t>
      </w:r>
    </w:p>
    <w:p w:rsidR="009F7C73" w:rsidRDefault="00D05263">
      <w:pPr>
        <w:spacing w:after="60"/>
      </w:pPr>
      <w:r>
        <w:rPr>
          <w:i/>
          <w:color w:val="595959"/>
        </w:rPr>
        <w:t>List the persona names exactly as they appear in your application.</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r>
              <w:t>Customer</w:t>
            </w:r>
          </w:p>
          <w:p w:rsidR="009F7C73" w:rsidRDefault="00D05263">
            <w:pPr>
              <w:spacing w:after="30"/>
            </w:pPr>
            <w:r>
              <w:t xml:space="preserve">Booking Agent </w:t>
            </w:r>
          </w:p>
        </w:tc>
      </w:tr>
    </w:tbl>
    <w:p w:rsidR="009F7C73" w:rsidRDefault="00D05263">
      <w:pPr>
        <w:spacing w:before="160" w:after="80"/>
      </w:pPr>
      <w:r>
        <w:rPr>
          <w:b/>
          <w:bCs/>
          <w:color w:val="0F6E6E"/>
        </w:rPr>
        <w:t>Q12. List all work queues used in your application and explain when each one is used.</w:t>
      </w:r>
    </w:p>
    <w:p w:rsidR="009F7C73" w:rsidRDefault="00D05263">
      <w:pPr>
        <w:spacing w:after="60"/>
      </w:pPr>
      <w:r>
        <w:rPr>
          <w:i/>
          <w:color w:val="595959"/>
        </w:rPr>
        <w:t xml:space="preserve">For </w:t>
      </w:r>
      <w:r>
        <w:rPr>
          <w:i/>
          <w:color w:val="595959"/>
        </w:rPr>
        <w:t>each work queue, provide its exact name and the condition or type of work routed to it.</w:t>
      </w:r>
    </w:p>
    <w:tbl>
      <w:tblPr>
        <w:tblW w:w="9360" w:type="dxa"/>
        <w:tblCellMar>
          <w:left w:w="10" w:type="dxa"/>
          <w:right w:w="10" w:type="dxa"/>
        </w:tblCellMar>
        <w:tblLook w:val="0000" w:firstRow="0" w:lastRow="0" w:firstColumn="0" w:lastColumn="0" w:noHBand="0" w:noVBand="0"/>
      </w:tblPr>
      <w:tblGrid>
        <w:gridCol w:w="9360"/>
      </w:tblGrid>
      <w:tr w:rsidR="009F7C73">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tcPr>
          <w:p w:rsidR="009F7C73" w:rsidRDefault="00D05263">
            <w:pPr>
              <w:spacing w:after="30"/>
            </w:pPr>
            <w:proofErr w:type="spellStart"/>
            <w:r>
              <w:rPr>
                <w:rStyle w:val="Strong"/>
                <w:b w:val="0"/>
              </w:rPr>
              <w:t>PremiumShowQueue</w:t>
            </w:r>
            <w:proofErr w:type="spellEnd"/>
            <w:r>
              <w:rPr>
                <w:rStyle w:val="Strong"/>
                <w:b w:val="0"/>
              </w:rPr>
              <w:t xml:space="preserve"> — Used when the Show Type is Premium.</w:t>
            </w:r>
            <w:r>
              <w:rPr>
                <w:b/>
              </w:rPr>
              <w:br/>
            </w:r>
            <w:proofErr w:type="spellStart"/>
            <w:r>
              <w:rPr>
                <w:rStyle w:val="Strong"/>
                <w:b w:val="0"/>
              </w:rPr>
              <w:t>StandardShowQueue</w:t>
            </w:r>
            <w:proofErr w:type="spellEnd"/>
            <w:r>
              <w:rPr>
                <w:rStyle w:val="Strong"/>
                <w:b w:val="0"/>
              </w:rPr>
              <w:t xml:space="preserve"> — Used when the Show Type is Standard.</w:t>
            </w:r>
          </w:p>
        </w:tc>
      </w:tr>
    </w:tbl>
    <w:p w:rsidR="009F7C73" w:rsidRDefault="009F7C73">
      <w:pPr>
        <w:spacing w:after="90"/>
      </w:pPr>
    </w:p>
    <w:sectPr w:rsidR="009F7C73">
      <w:pgSz w:w="11906" w:h="16838"/>
      <w:pgMar w:top="900" w:right="1000" w:bottom="90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5263" w:rsidRDefault="00D05263">
      <w:r>
        <w:separator/>
      </w:r>
    </w:p>
  </w:endnote>
  <w:endnote w:type="continuationSeparator" w:id="0">
    <w:p w:rsidR="00D05263" w:rsidRDefault="00D05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5263" w:rsidRDefault="00D05263">
      <w:r>
        <w:rPr>
          <w:color w:val="000000"/>
        </w:rPr>
        <w:separator/>
      </w:r>
    </w:p>
  </w:footnote>
  <w:footnote w:type="continuationSeparator" w:id="0">
    <w:p w:rsidR="00D05263" w:rsidRDefault="00D05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CB676D"/>
    <w:multiLevelType w:val="multilevel"/>
    <w:tmpl w:val="0F5445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F7C73"/>
    <w:rsid w:val="007D11B8"/>
    <w:rsid w:val="00852C1C"/>
    <w:rsid w:val="009F7C73"/>
    <w:rsid w:val="00D05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3EF5D"/>
  <w15:docId w15:val="{B0A65A75-7CAD-420F-B3B8-C30F753B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rPr>
      <w:b/>
      <w:bCs/>
    </w:rPr>
  </w:style>
  <w:style w:type="paragraph" w:styleId="ListParagraph">
    <w:name w:val="List Paragraph"/>
    <w:basedOn w:val="Normal"/>
  </w:style>
  <w:style w:type="character" w:styleId="Hyperlink">
    <w:name w:val="Hyperlink"/>
    <w:rPr>
      <w:color w:val="0563C1"/>
      <w:u w:val="single"/>
    </w:rPr>
  </w:style>
  <w:style w:type="character" w:styleId="FootnoteReference">
    <w:name w:val="footnote reference"/>
    <w:rPr>
      <w:position w:val="0"/>
      <w:vertAlign w:val="superscript"/>
    </w:rPr>
  </w:style>
  <w:style w:type="paragraph" w:styleId="FootnoteText">
    <w:name w:val="footnote text"/>
    <w:basedOn w:val="Normal"/>
    <w:rPr>
      <w:sz w:val="20"/>
      <w:szCs w:val="20"/>
    </w:rPr>
  </w:style>
  <w:style w:type="character" w:customStyle="1" w:styleId="FootnoteTextChar">
    <w:name w:val="Footnote Text Char"/>
    <w:rPr>
      <w:sz w:val="20"/>
      <w:szCs w:val="20"/>
    </w:rPr>
  </w:style>
  <w:style w:type="character" w:styleId="EndnoteReference">
    <w:name w:val="endnote reference"/>
    <w:rPr>
      <w:position w:val="0"/>
      <w:vertAlign w:val="superscript"/>
    </w:rPr>
  </w:style>
  <w:style w:type="paragraph" w:styleId="EndnoteText">
    <w:name w:val="endnote text"/>
    <w:basedOn w:val="Normal"/>
    <w:rPr>
      <w:sz w:val="20"/>
      <w:szCs w:val="20"/>
    </w:rPr>
  </w:style>
  <w:style w:type="character" w:customStyle="1" w:styleId="EndnoteTextChar">
    <w:name w:val="Endnote Text Char"/>
    <w:rPr>
      <w:sz w:val="20"/>
      <w:szCs w:val="20"/>
    </w:rPr>
  </w:style>
  <w:style w:type="character" w:styleId="Strong">
    <w:name w:val="Strong"/>
    <w:basedOn w:val="DefaultParagraphFont"/>
    <w:rPr>
      <w:b/>
      <w:bCs/>
    </w:rPr>
  </w:style>
  <w:style w:type="paragraph" w:customStyle="1" w:styleId="pdq2pgselectionanchorcontainer">
    <w:name w:val="pdq2pg_selectionanchorcontainer"/>
    <w:basedOn w:val="Normal"/>
    <w:pPr>
      <w:spacing w:before="100" w:after="100"/>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1528</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Nandhitha Palanisamy</cp:lastModifiedBy>
  <cp:revision>2</cp:revision>
  <dcterms:created xsi:type="dcterms:W3CDTF">2026-08-31T05:38:00Z</dcterms:created>
  <dcterms:modified xsi:type="dcterms:W3CDTF">2026-08-31T05:38:00Z</dcterms:modified>
</cp:coreProperties>
</file>