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22ACA" w14:textId="77777777" w:rsidR="002C17EA" w:rsidRPr="002C17EA" w:rsidRDefault="002C17EA" w:rsidP="002C17EA">
      <w:pPr>
        <w:jc w:val="center"/>
        <w:rPr>
          <w:b/>
          <w:bCs/>
          <w:sz w:val="24"/>
          <w:szCs w:val="24"/>
        </w:rPr>
      </w:pPr>
      <w:r w:rsidRPr="002C17EA">
        <w:rPr>
          <w:b/>
          <w:bCs/>
          <w:sz w:val="24"/>
          <w:szCs w:val="24"/>
        </w:rPr>
        <w:t>Project Design Phase</w:t>
      </w:r>
    </w:p>
    <w:p w14:paraId="579C73B1" w14:textId="184033AB" w:rsidR="005E11F9" w:rsidRDefault="002C17EA" w:rsidP="002C17EA">
      <w:pPr>
        <w:jc w:val="center"/>
        <w:rPr>
          <w:b/>
          <w:bCs/>
          <w:sz w:val="24"/>
          <w:szCs w:val="24"/>
        </w:rPr>
      </w:pPr>
      <w:r w:rsidRPr="002C17EA">
        <w:rPr>
          <w:b/>
          <w:bCs/>
          <w:sz w:val="24"/>
          <w:szCs w:val="24"/>
        </w:rPr>
        <w:t>Proposed Solution Template</w:t>
      </w:r>
    </w:p>
    <w:tbl>
      <w:tblPr>
        <w:tblW w:w="10023" w:type="dxa"/>
        <w:tblInd w:w="-5" w:type="dxa"/>
        <w:tblCellMar>
          <w:top w:w="15" w:type="dxa"/>
          <w:left w:w="15" w:type="dxa"/>
          <w:bottom w:w="15" w:type="dxa"/>
          <w:right w:w="15" w:type="dxa"/>
        </w:tblCellMar>
        <w:tblLook w:val="04A0" w:firstRow="1" w:lastRow="0" w:firstColumn="1" w:lastColumn="0" w:noHBand="0" w:noVBand="1"/>
      </w:tblPr>
      <w:tblGrid>
        <w:gridCol w:w="3692"/>
        <w:gridCol w:w="6331"/>
      </w:tblGrid>
      <w:tr w:rsidR="006E73C0" w:rsidRPr="00645953" w14:paraId="7D66697E" w14:textId="77777777" w:rsidTr="0085002D">
        <w:trPr>
          <w:trHeight w:val="3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33D0A4" w14:textId="77777777" w:rsidR="006E73C0" w:rsidRPr="00645953" w:rsidRDefault="006E73C0" w:rsidP="0085002D">
            <w:pPr>
              <w:spacing w:after="0" w:line="240" w:lineRule="auto"/>
              <w:rPr>
                <w:rFonts w:ascii="Times New Roman" w:eastAsia="Times New Roman" w:hAnsi="Times New Roman" w:cs="Times New Roman"/>
                <w:sz w:val="24"/>
                <w:szCs w:val="24"/>
                <w:lang w:eastAsia="en-IN"/>
              </w:rPr>
            </w:pPr>
            <w:r w:rsidRPr="00645953">
              <w:rPr>
                <w:rFonts w:ascii="Calibri" w:eastAsia="Times New Roman" w:hAnsi="Calibri" w:cs="Calibri"/>
                <w:color w:val="000000"/>
                <w:lang w:eastAsia="en-I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D80C8D" w14:textId="77777777" w:rsidR="006E73C0" w:rsidRPr="00645953" w:rsidRDefault="006E73C0" w:rsidP="0085002D">
            <w:pPr>
              <w:spacing w:after="0" w:line="240" w:lineRule="auto"/>
              <w:rPr>
                <w:rFonts w:ascii="Times New Roman" w:eastAsia="Times New Roman" w:hAnsi="Times New Roman" w:cs="Times New Roman"/>
                <w:sz w:val="24"/>
                <w:szCs w:val="24"/>
                <w:lang w:eastAsia="en-IN"/>
              </w:rPr>
            </w:pPr>
            <w:r>
              <w:rPr>
                <w:rFonts w:ascii="Calibri" w:eastAsia="Times New Roman" w:hAnsi="Calibri" w:cs="Calibri"/>
                <w:color w:val="000000"/>
                <w:lang w:eastAsia="en-IN"/>
              </w:rPr>
              <w:t>18 February 2026</w:t>
            </w:r>
          </w:p>
        </w:tc>
      </w:tr>
      <w:tr w:rsidR="006E73C0" w:rsidRPr="00645953" w14:paraId="58FFCA8E" w14:textId="77777777" w:rsidTr="0085002D">
        <w:trPr>
          <w:trHeight w:val="3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E9F2BE" w14:textId="77777777" w:rsidR="006E73C0" w:rsidRPr="00645953" w:rsidRDefault="006E73C0" w:rsidP="0085002D">
            <w:pPr>
              <w:spacing w:after="0" w:line="240" w:lineRule="auto"/>
              <w:rPr>
                <w:rFonts w:ascii="Times New Roman" w:eastAsia="Times New Roman" w:hAnsi="Times New Roman" w:cs="Times New Roman"/>
                <w:sz w:val="24"/>
                <w:szCs w:val="24"/>
                <w:lang w:eastAsia="en-IN"/>
              </w:rPr>
            </w:pPr>
            <w:r w:rsidRPr="00645953">
              <w:rPr>
                <w:rFonts w:ascii="Calibri" w:eastAsia="Times New Roman" w:hAnsi="Calibri" w:cs="Calibri"/>
                <w:color w:val="000000"/>
                <w:lang w:eastAsia="en-I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12597D" w14:textId="02509696" w:rsidR="006E73C0" w:rsidRPr="00645953" w:rsidRDefault="00A7320B" w:rsidP="0085002D">
            <w:pPr>
              <w:spacing w:after="0" w:line="240" w:lineRule="auto"/>
              <w:rPr>
                <w:rFonts w:ascii="Times New Roman" w:eastAsia="Times New Roman" w:hAnsi="Times New Roman" w:cs="Times New Roman"/>
                <w:sz w:val="24"/>
                <w:szCs w:val="24"/>
                <w:lang w:eastAsia="en-IN"/>
              </w:rPr>
            </w:pPr>
            <w:r w:rsidRPr="00A7320B">
              <w:t>LTVIP2026TMIDS57846</w:t>
            </w:r>
          </w:p>
        </w:tc>
      </w:tr>
      <w:tr w:rsidR="006E73C0" w:rsidRPr="00645953" w14:paraId="21D64915" w14:textId="77777777" w:rsidTr="0085002D">
        <w:trPr>
          <w:trHeight w:val="34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0A81A0" w14:textId="77777777" w:rsidR="006E73C0" w:rsidRPr="00645953" w:rsidRDefault="006E73C0" w:rsidP="0085002D">
            <w:pPr>
              <w:spacing w:after="0" w:line="240" w:lineRule="auto"/>
              <w:rPr>
                <w:rFonts w:ascii="Times New Roman" w:eastAsia="Times New Roman" w:hAnsi="Times New Roman" w:cs="Times New Roman"/>
                <w:sz w:val="24"/>
                <w:szCs w:val="24"/>
                <w:lang w:eastAsia="en-IN"/>
              </w:rPr>
            </w:pPr>
            <w:r w:rsidRPr="00645953">
              <w:rPr>
                <w:rFonts w:ascii="Calibri" w:eastAsia="Times New Roman" w:hAnsi="Calibri" w:cs="Calibri"/>
                <w:color w:val="000000"/>
                <w:lang w:eastAsia="en-I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1BC15F" w14:textId="77777777" w:rsidR="006E73C0" w:rsidRPr="00645953" w:rsidRDefault="006E73C0" w:rsidP="0085002D">
            <w:pPr>
              <w:spacing w:after="0" w:line="240" w:lineRule="auto"/>
              <w:rPr>
                <w:rFonts w:ascii="Times New Roman" w:eastAsia="Times New Roman" w:hAnsi="Times New Roman" w:cs="Times New Roman"/>
                <w:sz w:val="24"/>
                <w:szCs w:val="24"/>
                <w:lang w:eastAsia="en-IN"/>
              </w:rPr>
            </w:pPr>
            <w:r>
              <w:t>Civil Engineering Insight Studio</w:t>
            </w:r>
          </w:p>
        </w:tc>
      </w:tr>
      <w:tr w:rsidR="006E73C0" w:rsidRPr="00645953" w14:paraId="0D61D10E" w14:textId="77777777" w:rsidTr="0085002D">
        <w:trPr>
          <w:trHeight w:val="3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BE6FF0" w14:textId="77777777" w:rsidR="006E73C0" w:rsidRPr="00645953" w:rsidRDefault="006E73C0" w:rsidP="0085002D">
            <w:pPr>
              <w:spacing w:after="0" w:line="240" w:lineRule="auto"/>
              <w:rPr>
                <w:rFonts w:ascii="Times New Roman" w:eastAsia="Times New Roman" w:hAnsi="Times New Roman" w:cs="Times New Roman"/>
                <w:sz w:val="24"/>
                <w:szCs w:val="24"/>
                <w:lang w:eastAsia="en-IN"/>
              </w:rPr>
            </w:pPr>
            <w:r w:rsidRPr="00645953">
              <w:rPr>
                <w:rFonts w:ascii="Calibri" w:eastAsia="Times New Roman" w:hAnsi="Calibri" w:cs="Calibri"/>
                <w:color w:val="000000"/>
                <w:lang w:eastAsia="en-I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D924B4" w14:textId="27737A1B" w:rsidR="006E73C0" w:rsidRPr="00645953" w:rsidRDefault="002C17EA" w:rsidP="0085002D">
            <w:pPr>
              <w:spacing w:after="0" w:line="240" w:lineRule="auto"/>
              <w:rPr>
                <w:rFonts w:ascii="Times New Roman" w:eastAsia="Times New Roman" w:hAnsi="Times New Roman" w:cs="Times New Roman"/>
                <w:sz w:val="24"/>
                <w:szCs w:val="24"/>
                <w:lang w:eastAsia="en-IN"/>
              </w:rPr>
            </w:pPr>
            <w:r>
              <w:rPr>
                <w:rFonts w:ascii="Calibri" w:eastAsia="Times New Roman" w:hAnsi="Calibri" w:cs="Calibri"/>
                <w:color w:val="000000"/>
                <w:lang w:eastAsia="en-IN"/>
              </w:rPr>
              <w:t>2</w:t>
            </w:r>
            <w:r w:rsidR="006E73C0">
              <w:rPr>
                <w:rFonts w:ascii="Calibri" w:eastAsia="Times New Roman" w:hAnsi="Calibri" w:cs="Calibri"/>
                <w:color w:val="000000"/>
                <w:lang w:eastAsia="en-IN"/>
              </w:rPr>
              <w:t xml:space="preserve"> </w:t>
            </w:r>
            <w:r w:rsidR="006E73C0" w:rsidRPr="00645953">
              <w:rPr>
                <w:rFonts w:ascii="Calibri" w:eastAsia="Times New Roman" w:hAnsi="Calibri" w:cs="Calibri"/>
                <w:color w:val="000000"/>
                <w:lang w:eastAsia="en-IN"/>
              </w:rPr>
              <w:t>Marks</w:t>
            </w:r>
          </w:p>
        </w:tc>
      </w:tr>
    </w:tbl>
    <w:p w14:paraId="7C9DBA62" w14:textId="77777777" w:rsidR="006E73C0" w:rsidRDefault="006E73C0" w:rsidP="006E73C0">
      <w:pPr>
        <w:rPr>
          <w:b/>
          <w:bCs/>
          <w:sz w:val="28"/>
          <w:szCs w:val="28"/>
        </w:rPr>
      </w:pPr>
    </w:p>
    <w:p w14:paraId="0A8379DC" w14:textId="77777777" w:rsidR="006E73C0" w:rsidRPr="006E73C0" w:rsidRDefault="006E73C0" w:rsidP="006E73C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E73C0">
        <w:rPr>
          <w:rFonts w:ascii="Times New Roman" w:eastAsia="Times New Roman" w:hAnsi="Times New Roman" w:cs="Times New Roman"/>
          <w:b/>
          <w:bCs/>
          <w:sz w:val="36"/>
          <w:szCs w:val="36"/>
          <w:lang w:eastAsia="en-IN"/>
        </w:rPr>
        <w:t>Proposed Solution Template</w:t>
      </w:r>
    </w:p>
    <w:tbl>
      <w:tblPr>
        <w:tblStyle w:val="TableGridLight"/>
        <w:tblW w:w="10491" w:type="dxa"/>
        <w:tblLook w:val="04A0" w:firstRow="1" w:lastRow="0" w:firstColumn="1" w:lastColumn="0" w:noHBand="0" w:noVBand="1"/>
      </w:tblPr>
      <w:tblGrid>
        <w:gridCol w:w="763"/>
        <w:gridCol w:w="2042"/>
        <w:gridCol w:w="7686"/>
      </w:tblGrid>
      <w:tr w:rsidR="006E73C0" w:rsidRPr="006E73C0" w14:paraId="64EE4877" w14:textId="77777777" w:rsidTr="009E555F">
        <w:trPr>
          <w:trHeight w:val="360"/>
        </w:trPr>
        <w:tc>
          <w:tcPr>
            <w:tcW w:w="0" w:type="auto"/>
            <w:hideMark/>
          </w:tcPr>
          <w:p w14:paraId="70E69E99" w14:textId="77777777" w:rsidR="006E73C0" w:rsidRPr="006E73C0" w:rsidRDefault="006E73C0" w:rsidP="006E73C0">
            <w:pPr>
              <w:jc w:val="center"/>
              <w:rPr>
                <w:rFonts w:ascii="Times New Roman" w:eastAsia="Times New Roman" w:hAnsi="Times New Roman" w:cs="Times New Roman"/>
                <w:b/>
                <w:bCs/>
                <w:sz w:val="24"/>
                <w:szCs w:val="24"/>
                <w:lang w:eastAsia="en-IN"/>
              </w:rPr>
            </w:pPr>
            <w:proofErr w:type="spellStart"/>
            <w:r w:rsidRPr="006E73C0">
              <w:rPr>
                <w:rFonts w:ascii="Times New Roman" w:eastAsia="Times New Roman" w:hAnsi="Times New Roman" w:cs="Times New Roman"/>
                <w:b/>
                <w:bCs/>
                <w:sz w:val="24"/>
                <w:szCs w:val="24"/>
                <w:lang w:eastAsia="en-IN"/>
              </w:rPr>
              <w:t>S.No</w:t>
            </w:r>
            <w:proofErr w:type="spellEnd"/>
            <w:r w:rsidRPr="006E73C0">
              <w:rPr>
                <w:rFonts w:ascii="Times New Roman" w:eastAsia="Times New Roman" w:hAnsi="Times New Roman" w:cs="Times New Roman"/>
                <w:b/>
                <w:bCs/>
                <w:sz w:val="24"/>
                <w:szCs w:val="24"/>
                <w:lang w:eastAsia="en-IN"/>
              </w:rPr>
              <w:t>.</w:t>
            </w:r>
          </w:p>
        </w:tc>
        <w:tc>
          <w:tcPr>
            <w:tcW w:w="0" w:type="auto"/>
            <w:hideMark/>
          </w:tcPr>
          <w:p w14:paraId="5A5F3DD4" w14:textId="77777777" w:rsidR="006E73C0" w:rsidRPr="006E73C0" w:rsidRDefault="006E73C0" w:rsidP="006E73C0">
            <w:pPr>
              <w:jc w:val="center"/>
              <w:rPr>
                <w:rFonts w:ascii="Times New Roman" w:eastAsia="Times New Roman" w:hAnsi="Times New Roman" w:cs="Times New Roman"/>
                <w:b/>
                <w:bCs/>
                <w:sz w:val="24"/>
                <w:szCs w:val="24"/>
                <w:lang w:eastAsia="en-IN"/>
              </w:rPr>
            </w:pPr>
            <w:r w:rsidRPr="006E73C0">
              <w:rPr>
                <w:rFonts w:ascii="Times New Roman" w:eastAsia="Times New Roman" w:hAnsi="Times New Roman" w:cs="Times New Roman"/>
                <w:b/>
                <w:bCs/>
                <w:sz w:val="24"/>
                <w:szCs w:val="24"/>
                <w:lang w:eastAsia="en-IN"/>
              </w:rPr>
              <w:t>Parameter</w:t>
            </w:r>
          </w:p>
        </w:tc>
        <w:tc>
          <w:tcPr>
            <w:tcW w:w="0" w:type="auto"/>
            <w:hideMark/>
          </w:tcPr>
          <w:p w14:paraId="12D3DDBD" w14:textId="77777777" w:rsidR="006E73C0" w:rsidRPr="006E73C0" w:rsidRDefault="006E73C0" w:rsidP="006E73C0">
            <w:pPr>
              <w:jc w:val="center"/>
              <w:rPr>
                <w:rFonts w:ascii="Times New Roman" w:eastAsia="Times New Roman" w:hAnsi="Times New Roman" w:cs="Times New Roman"/>
                <w:b/>
                <w:bCs/>
                <w:sz w:val="24"/>
                <w:szCs w:val="24"/>
                <w:lang w:eastAsia="en-IN"/>
              </w:rPr>
            </w:pPr>
            <w:r w:rsidRPr="006E73C0">
              <w:rPr>
                <w:rFonts w:ascii="Times New Roman" w:eastAsia="Times New Roman" w:hAnsi="Times New Roman" w:cs="Times New Roman"/>
                <w:b/>
                <w:bCs/>
                <w:sz w:val="24"/>
                <w:szCs w:val="24"/>
                <w:lang w:eastAsia="en-IN"/>
              </w:rPr>
              <w:t>Description</w:t>
            </w:r>
          </w:p>
        </w:tc>
      </w:tr>
      <w:tr w:rsidR="006E73C0" w:rsidRPr="006E73C0" w14:paraId="58AF1F6E" w14:textId="77777777" w:rsidTr="009E555F">
        <w:trPr>
          <w:trHeight w:val="1490"/>
        </w:trPr>
        <w:tc>
          <w:tcPr>
            <w:tcW w:w="0" w:type="auto"/>
            <w:hideMark/>
          </w:tcPr>
          <w:p w14:paraId="245EEEE6" w14:textId="77777777" w:rsidR="006E73C0" w:rsidRPr="006E73C0" w:rsidRDefault="006E73C0" w:rsidP="006E73C0">
            <w:pPr>
              <w:rPr>
                <w:rFonts w:ascii="Times New Roman" w:eastAsia="Times New Roman" w:hAnsi="Times New Roman" w:cs="Times New Roman"/>
                <w:sz w:val="24"/>
                <w:szCs w:val="24"/>
                <w:lang w:eastAsia="en-IN"/>
              </w:rPr>
            </w:pPr>
            <w:r w:rsidRPr="006E73C0">
              <w:rPr>
                <w:rFonts w:ascii="Times New Roman" w:eastAsia="Times New Roman" w:hAnsi="Times New Roman" w:cs="Times New Roman"/>
                <w:b/>
                <w:bCs/>
                <w:sz w:val="24"/>
                <w:szCs w:val="24"/>
                <w:lang w:eastAsia="en-IN"/>
              </w:rPr>
              <w:t>1</w:t>
            </w:r>
          </w:p>
        </w:tc>
        <w:tc>
          <w:tcPr>
            <w:tcW w:w="0" w:type="auto"/>
            <w:hideMark/>
          </w:tcPr>
          <w:p w14:paraId="68FFB615" w14:textId="77777777" w:rsidR="006E73C0" w:rsidRPr="006E73C0" w:rsidRDefault="006E73C0" w:rsidP="006E73C0">
            <w:pPr>
              <w:rPr>
                <w:rFonts w:ascii="Times New Roman" w:eastAsia="Times New Roman" w:hAnsi="Times New Roman" w:cs="Times New Roman"/>
                <w:sz w:val="24"/>
                <w:szCs w:val="24"/>
                <w:lang w:eastAsia="en-IN"/>
              </w:rPr>
            </w:pPr>
            <w:r w:rsidRPr="006E73C0">
              <w:rPr>
                <w:rFonts w:ascii="Times New Roman" w:eastAsia="Times New Roman" w:hAnsi="Times New Roman" w:cs="Times New Roman"/>
                <w:b/>
                <w:bCs/>
                <w:sz w:val="24"/>
                <w:szCs w:val="24"/>
                <w:lang w:eastAsia="en-IN"/>
              </w:rPr>
              <w:t>Problem Statement (Problem to be solved)</w:t>
            </w:r>
          </w:p>
        </w:tc>
        <w:tc>
          <w:tcPr>
            <w:tcW w:w="0" w:type="auto"/>
            <w:hideMark/>
          </w:tcPr>
          <w:p w14:paraId="34F93D3D" w14:textId="77777777" w:rsidR="006E73C0" w:rsidRPr="006E73C0" w:rsidRDefault="006E73C0" w:rsidP="006E73C0">
            <w:pPr>
              <w:rPr>
                <w:rFonts w:ascii="Times New Roman" w:eastAsia="Times New Roman" w:hAnsi="Times New Roman" w:cs="Times New Roman"/>
                <w:sz w:val="24"/>
                <w:szCs w:val="24"/>
                <w:lang w:eastAsia="en-IN"/>
              </w:rPr>
            </w:pPr>
            <w:r w:rsidRPr="006E73C0">
              <w:rPr>
                <w:rFonts w:ascii="Times New Roman" w:eastAsia="Times New Roman" w:hAnsi="Times New Roman" w:cs="Times New Roman"/>
                <w:sz w:val="24"/>
                <w:szCs w:val="24"/>
                <w:lang w:eastAsia="en-IN"/>
              </w:rPr>
              <w:t>Many customers face delays, lack of transparency, and confusion while seeking support from organizations. There is no structured system to track complaints, assign agents properly, or monitor issue resolution. This leads to frustration, repeated complaints, and reduced trust in the company.</w:t>
            </w:r>
          </w:p>
        </w:tc>
      </w:tr>
      <w:tr w:rsidR="006E73C0" w:rsidRPr="006E73C0" w14:paraId="428F2D6E" w14:textId="77777777" w:rsidTr="009E555F">
        <w:trPr>
          <w:trHeight w:val="1867"/>
        </w:trPr>
        <w:tc>
          <w:tcPr>
            <w:tcW w:w="0" w:type="auto"/>
            <w:hideMark/>
          </w:tcPr>
          <w:p w14:paraId="5155A9BC" w14:textId="77777777" w:rsidR="006E73C0" w:rsidRPr="006E73C0" w:rsidRDefault="006E73C0" w:rsidP="006E73C0">
            <w:pPr>
              <w:rPr>
                <w:rFonts w:ascii="Times New Roman" w:eastAsia="Times New Roman" w:hAnsi="Times New Roman" w:cs="Times New Roman"/>
                <w:sz w:val="24"/>
                <w:szCs w:val="24"/>
                <w:lang w:eastAsia="en-IN"/>
              </w:rPr>
            </w:pPr>
            <w:r w:rsidRPr="006E73C0">
              <w:rPr>
                <w:rFonts w:ascii="Times New Roman" w:eastAsia="Times New Roman" w:hAnsi="Times New Roman" w:cs="Times New Roman"/>
                <w:b/>
                <w:bCs/>
                <w:sz w:val="24"/>
                <w:szCs w:val="24"/>
                <w:lang w:eastAsia="en-IN"/>
              </w:rPr>
              <w:t>2</w:t>
            </w:r>
          </w:p>
        </w:tc>
        <w:tc>
          <w:tcPr>
            <w:tcW w:w="0" w:type="auto"/>
            <w:hideMark/>
          </w:tcPr>
          <w:p w14:paraId="5E5D64EA" w14:textId="77777777" w:rsidR="006E73C0" w:rsidRPr="006E73C0" w:rsidRDefault="006E73C0" w:rsidP="006E73C0">
            <w:pPr>
              <w:rPr>
                <w:rFonts w:ascii="Times New Roman" w:eastAsia="Times New Roman" w:hAnsi="Times New Roman" w:cs="Times New Roman"/>
                <w:sz w:val="24"/>
                <w:szCs w:val="24"/>
                <w:lang w:eastAsia="en-IN"/>
              </w:rPr>
            </w:pPr>
            <w:r w:rsidRPr="006E73C0">
              <w:rPr>
                <w:rFonts w:ascii="Times New Roman" w:eastAsia="Times New Roman" w:hAnsi="Times New Roman" w:cs="Times New Roman"/>
                <w:b/>
                <w:bCs/>
                <w:sz w:val="24"/>
                <w:szCs w:val="24"/>
                <w:lang w:eastAsia="en-IN"/>
              </w:rPr>
              <w:t>Idea / Solution Description</w:t>
            </w:r>
          </w:p>
        </w:tc>
        <w:tc>
          <w:tcPr>
            <w:tcW w:w="0" w:type="auto"/>
            <w:hideMark/>
          </w:tcPr>
          <w:p w14:paraId="3FF55A1F" w14:textId="77777777" w:rsidR="006E73C0" w:rsidRPr="006E73C0" w:rsidRDefault="006E73C0" w:rsidP="006E73C0">
            <w:pPr>
              <w:rPr>
                <w:rFonts w:ascii="Times New Roman" w:eastAsia="Times New Roman" w:hAnsi="Times New Roman" w:cs="Times New Roman"/>
                <w:sz w:val="24"/>
                <w:szCs w:val="24"/>
                <w:lang w:eastAsia="en-IN"/>
              </w:rPr>
            </w:pPr>
            <w:r w:rsidRPr="006E73C0">
              <w:rPr>
                <w:rFonts w:ascii="Times New Roman" w:eastAsia="Times New Roman" w:hAnsi="Times New Roman" w:cs="Times New Roman"/>
                <w:sz w:val="24"/>
                <w:szCs w:val="24"/>
                <w:lang w:eastAsia="en-IN"/>
              </w:rPr>
              <w:t xml:space="preserve">The proposed solution is a role-based web application called </w:t>
            </w:r>
            <w:r w:rsidRPr="006E73C0">
              <w:rPr>
                <w:rFonts w:ascii="Times New Roman" w:eastAsia="Times New Roman" w:hAnsi="Times New Roman" w:cs="Times New Roman"/>
                <w:b/>
                <w:bCs/>
                <w:sz w:val="24"/>
                <w:szCs w:val="24"/>
                <w:lang w:eastAsia="en-IN"/>
              </w:rPr>
              <w:t>Customer Support System (CSS)</w:t>
            </w:r>
            <w:r w:rsidRPr="006E73C0">
              <w:rPr>
                <w:rFonts w:ascii="Times New Roman" w:eastAsia="Times New Roman" w:hAnsi="Times New Roman" w:cs="Times New Roman"/>
                <w:sz w:val="24"/>
                <w:szCs w:val="24"/>
                <w:lang w:eastAsia="en-IN"/>
              </w:rPr>
              <w:t>. It allows customers to register and submit complaints, agents to manage assigned users and resolve issues, and admins to manage agents and monitor system activities. The system provides complaint tracking, structured assignment, and transparency in issue resolution.</w:t>
            </w:r>
          </w:p>
        </w:tc>
      </w:tr>
      <w:tr w:rsidR="006E73C0" w:rsidRPr="006E73C0" w14:paraId="6F73A1D7" w14:textId="77777777" w:rsidTr="009E555F">
        <w:trPr>
          <w:trHeight w:val="1490"/>
        </w:trPr>
        <w:tc>
          <w:tcPr>
            <w:tcW w:w="0" w:type="auto"/>
            <w:hideMark/>
          </w:tcPr>
          <w:p w14:paraId="09CEAA75" w14:textId="77777777" w:rsidR="006E73C0" w:rsidRPr="006E73C0" w:rsidRDefault="006E73C0" w:rsidP="006E73C0">
            <w:pPr>
              <w:rPr>
                <w:rFonts w:ascii="Times New Roman" w:eastAsia="Times New Roman" w:hAnsi="Times New Roman" w:cs="Times New Roman"/>
                <w:sz w:val="24"/>
                <w:szCs w:val="24"/>
                <w:lang w:eastAsia="en-IN"/>
              </w:rPr>
            </w:pPr>
            <w:r w:rsidRPr="006E73C0">
              <w:rPr>
                <w:rFonts w:ascii="Times New Roman" w:eastAsia="Times New Roman" w:hAnsi="Times New Roman" w:cs="Times New Roman"/>
                <w:b/>
                <w:bCs/>
                <w:sz w:val="24"/>
                <w:szCs w:val="24"/>
                <w:lang w:eastAsia="en-IN"/>
              </w:rPr>
              <w:t>3</w:t>
            </w:r>
          </w:p>
        </w:tc>
        <w:tc>
          <w:tcPr>
            <w:tcW w:w="0" w:type="auto"/>
            <w:hideMark/>
          </w:tcPr>
          <w:p w14:paraId="586E07A5" w14:textId="77777777" w:rsidR="006E73C0" w:rsidRPr="006E73C0" w:rsidRDefault="006E73C0" w:rsidP="006E73C0">
            <w:pPr>
              <w:rPr>
                <w:rFonts w:ascii="Times New Roman" w:eastAsia="Times New Roman" w:hAnsi="Times New Roman" w:cs="Times New Roman"/>
                <w:sz w:val="24"/>
                <w:szCs w:val="24"/>
                <w:lang w:eastAsia="en-IN"/>
              </w:rPr>
            </w:pPr>
            <w:r w:rsidRPr="006E73C0">
              <w:rPr>
                <w:rFonts w:ascii="Times New Roman" w:eastAsia="Times New Roman" w:hAnsi="Times New Roman" w:cs="Times New Roman"/>
                <w:b/>
                <w:bCs/>
                <w:sz w:val="24"/>
                <w:szCs w:val="24"/>
                <w:lang w:eastAsia="en-IN"/>
              </w:rPr>
              <w:t>Novelty / Uniqueness</w:t>
            </w:r>
          </w:p>
        </w:tc>
        <w:tc>
          <w:tcPr>
            <w:tcW w:w="0" w:type="auto"/>
            <w:hideMark/>
          </w:tcPr>
          <w:p w14:paraId="1028272D" w14:textId="77777777" w:rsidR="006E73C0" w:rsidRPr="006E73C0" w:rsidRDefault="006E73C0" w:rsidP="006E73C0">
            <w:pPr>
              <w:rPr>
                <w:rFonts w:ascii="Times New Roman" w:eastAsia="Times New Roman" w:hAnsi="Times New Roman" w:cs="Times New Roman"/>
                <w:sz w:val="24"/>
                <w:szCs w:val="24"/>
                <w:lang w:eastAsia="en-IN"/>
              </w:rPr>
            </w:pPr>
            <w:r w:rsidRPr="006E73C0">
              <w:rPr>
                <w:rFonts w:ascii="Times New Roman" w:eastAsia="Times New Roman" w:hAnsi="Times New Roman" w:cs="Times New Roman"/>
                <w:sz w:val="24"/>
                <w:szCs w:val="24"/>
                <w:lang w:eastAsia="en-IN"/>
              </w:rPr>
              <w:t>The uniqueness lies in structured role-based access (Admin, Agent, User), automatic agent assignment, real-time status tracking, and centralized issue history. It reduces manual communication like emails and calls, providing a digital, organized, and efficient support workflow.</w:t>
            </w:r>
          </w:p>
        </w:tc>
      </w:tr>
      <w:tr w:rsidR="006E73C0" w:rsidRPr="006E73C0" w14:paraId="180F0393" w14:textId="77777777" w:rsidTr="009E555F">
        <w:trPr>
          <w:trHeight w:val="1490"/>
        </w:trPr>
        <w:tc>
          <w:tcPr>
            <w:tcW w:w="0" w:type="auto"/>
            <w:hideMark/>
          </w:tcPr>
          <w:p w14:paraId="4214B3A9" w14:textId="77777777" w:rsidR="006E73C0" w:rsidRPr="006E73C0" w:rsidRDefault="006E73C0" w:rsidP="006E73C0">
            <w:pPr>
              <w:rPr>
                <w:rFonts w:ascii="Times New Roman" w:eastAsia="Times New Roman" w:hAnsi="Times New Roman" w:cs="Times New Roman"/>
                <w:sz w:val="24"/>
                <w:szCs w:val="24"/>
                <w:lang w:eastAsia="en-IN"/>
              </w:rPr>
            </w:pPr>
            <w:r w:rsidRPr="006E73C0">
              <w:rPr>
                <w:rFonts w:ascii="Times New Roman" w:eastAsia="Times New Roman" w:hAnsi="Times New Roman" w:cs="Times New Roman"/>
                <w:b/>
                <w:bCs/>
                <w:sz w:val="24"/>
                <w:szCs w:val="24"/>
                <w:lang w:eastAsia="en-IN"/>
              </w:rPr>
              <w:t>4</w:t>
            </w:r>
          </w:p>
        </w:tc>
        <w:tc>
          <w:tcPr>
            <w:tcW w:w="0" w:type="auto"/>
            <w:hideMark/>
          </w:tcPr>
          <w:p w14:paraId="2F3D2C4B" w14:textId="77777777" w:rsidR="006E73C0" w:rsidRPr="006E73C0" w:rsidRDefault="006E73C0" w:rsidP="006E73C0">
            <w:pPr>
              <w:rPr>
                <w:rFonts w:ascii="Times New Roman" w:eastAsia="Times New Roman" w:hAnsi="Times New Roman" w:cs="Times New Roman"/>
                <w:sz w:val="24"/>
                <w:szCs w:val="24"/>
                <w:lang w:eastAsia="en-IN"/>
              </w:rPr>
            </w:pPr>
            <w:r w:rsidRPr="006E73C0">
              <w:rPr>
                <w:rFonts w:ascii="Times New Roman" w:eastAsia="Times New Roman" w:hAnsi="Times New Roman" w:cs="Times New Roman"/>
                <w:b/>
                <w:bCs/>
                <w:sz w:val="24"/>
                <w:szCs w:val="24"/>
                <w:lang w:eastAsia="en-IN"/>
              </w:rPr>
              <w:t>Social Impact / Customer Satisfaction</w:t>
            </w:r>
          </w:p>
        </w:tc>
        <w:tc>
          <w:tcPr>
            <w:tcW w:w="0" w:type="auto"/>
            <w:hideMark/>
          </w:tcPr>
          <w:p w14:paraId="58D9012D" w14:textId="77777777" w:rsidR="006E73C0" w:rsidRPr="006E73C0" w:rsidRDefault="006E73C0" w:rsidP="006E73C0">
            <w:pPr>
              <w:rPr>
                <w:rFonts w:ascii="Times New Roman" w:eastAsia="Times New Roman" w:hAnsi="Times New Roman" w:cs="Times New Roman"/>
                <w:sz w:val="24"/>
                <w:szCs w:val="24"/>
                <w:lang w:eastAsia="en-IN"/>
              </w:rPr>
            </w:pPr>
            <w:r w:rsidRPr="006E73C0">
              <w:rPr>
                <w:rFonts w:ascii="Times New Roman" w:eastAsia="Times New Roman" w:hAnsi="Times New Roman" w:cs="Times New Roman"/>
                <w:sz w:val="24"/>
                <w:szCs w:val="24"/>
                <w:lang w:eastAsia="en-IN"/>
              </w:rPr>
              <w:t>The system improves customer satisfaction by providing faster response times, transparency, and easy complaint tracking. It reduces frustration and builds trust between customers and organizations. It promotes digital communication and efficient service management.</w:t>
            </w:r>
          </w:p>
        </w:tc>
      </w:tr>
      <w:tr w:rsidR="006E73C0" w:rsidRPr="006E73C0" w14:paraId="7FD251BB" w14:textId="77777777" w:rsidTr="009E555F">
        <w:trPr>
          <w:trHeight w:val="1867"/>
        </w:trPr>
        <w:tc>
          <w:tcPr>
            <w:tcW w:w="0" w:type="auto"/>
            <w:hideMark/>
          </w:tcPr>
          <w:p w14:paraId="1308EB48" w14:textId="77777777" w:rsidR="006E73C0" w:rsidRPr="006E73C0" w:rsidRDefault="006E73C0" w:rsidP="006E73C0">
            <w:pPr>
              <w:rPr>
                <w:rFonts w:ascii="Times New Roman" w:eastAsia="Times New Roman" w:hAnsi="Times New Roman" w:cs="Times New Roman"/>
                <w:sz w:val="24"/>
                <w:szCs w:val="24"/>
                <w:lang w:eastAsia="en-IN"/>
              </w:rPr>
            </w:pPr>
            <w:r w:rsidRPr="006E73C0">
              <w:rPr>
                <w:rFonts w:ascii="Times New Roman" w:eastAsia="Times New Roman" w:hAnsi="Times New Roman" w:cs="Times New Roman"/>
                <w:b/>
                <w:bCs/>
                <w:sz w:val="24"/>
                <w:szCs w:val="24"/>
                <w:lang w:eastAsia="en-IN"/>
              </w:rPr>
              <w:t>5</w:t>
            </w:r>
          </w:p>
        </w:tc>
        <w:tc>
          <w:tcPr>
            <w:tcW w:w="0" w:type="auto"/>
            <w:hideMark/>
          </w:tcPr>
          <w:p w14:paraId="5836EA91" w14:textId="77777777" w:rsidR="006E73C0" w:rsidRPr="006E73C0" w:rsidRDefault="006E73C0" w:rsidP="006E73C0">
            <w:pPr>
              <w:rPr>
                <w:rFonts w:ascii="Times New Roman" w:eastAsia="Times New Roman" w:hAnsi="Times New Roman" w:cs="Times New Roman"/>
                <w:sz w:val="24"/>
                <w:szCs w:val="24"/>
                <w:lang w:eastAsia="en-IN"/>
              </w:rPr>
            </w:pPr>
            <w:r w:rsidRPr="006E73C0">
              <w:rPr>
                <w:rFonts w:ascii="Times New Roman" w:eastAsia="Times New Roman" w:hAnsi="Times New Roman" w:cs="Times New Roman"/>
                <w:b/>
                <w:bCs/>
                <w:sz w:val="24"/>
                <w:szCs w:val="24"/>
                <w:lang w:eastAsia="en-IN"/>
              </w:rPr>
              <w:t>Business Model (Revenue Model)</w:t>
            </w:r>
          </w:p>
        </w:tc>
        <w:tc>
          <w:tcPr>
            <w:tcW w:w="0" w:type="auto"/>
            <w:hideMark/>
          </w:tcPr>
          <w:p w14:paraId="4DD1AC78" w14:textId="77777777" w:rsidR="006E73C0" w:rsidRPr="006E73C0" w:rsidRDefault="006E73C0" w:rsidP="006E73C0">
            <w:pPr>
              <w:rPr>
                <w:rFonts w:ascii="Times New Roman" w:eastAsia="Times New Roman" w:hAnsi="Times New Roman" w:cs="Times New Roman"/>
                <w:sz w:val="24"/>
                <w:szCs w:val="24"/>
                <w:lang w:eastAsia="en-IN"/>
              </w:rPr>
            </w:pPr>
            <w:r w:rsidRPr="006E73C0">
              <w:rPr>
                <w:rFonts w:ascii="Times New Roman" w:eastAsia="Times New Roman" w:hAnsi="Times New Roman" w:cs="Times New Roman"/>
                <w:sz w:val="24"/>
                <w:szCs w:val="24"/>
                <w:lang w:eastAsia="en-IN"/>
              </w:rPr>
              <w:t xml:space="preserve">The system can follow a SaaS (Software as a Service) model where companies subscribe monthly or yearly. Revenue can be generated through: </w:t>
            </w:r>
            <w:r w:rsidRPr="006E73C0">
              <w:rPr>
                <w:rFonts w:ascii="Times New Roman" w:eastAsia="Times New Roman" w:hAnsi="Times New Roman" w:cs="Times New Roman"/>
                <w:sz w:val="24"/>
                <w:szCs w:val="24"/>
                <w:lang w:eastAsia="en-IN"/>
              </w:rPr>
              <w:br/>
              <w:t xml:space="preserve">• Subscription plans (Basic, Premium) </w:t>
            </w:r>
            <w:r w:rsidRPr="006E73C0">
              <w:rPr>
                <w:rFonts w:ascii="Times New Roman" w:eastAsia="Times New Roman" w:hAnsi="Times New Roman" w:cs="Times New Roman"/>
                <w:sz w:val="24"/>
                <w:szCs w:val="24"/>
                <w:lang w:eastAsia="en-IN"/>
              </w:rPr>
              <w:br/>
              <w:t xml:space="preserve">• Custom enterprise solutions </w:t>
            </w:r>
            <w:r w:rsidRPr="006E73C0">
              <w:rPr>
                <w:rFonts w:ascii="Times New Roman" w:eastAsia="Times New Roman" w:hAnsi="Times New Roman" w:cs="Times New Roman"/>
                <w:sz w:val="24"/>
                <w:szCs w:val="24"/>
                <w:lang w:eastAsia="en-IN"/>
              </w:rPr>
              <w:br/>
              <w:t>• Maintenance &amp; support services</w:t>
            </w:r>
          </w:p>
        </w:tc>
      </w:tr>
      <w:tr w:rsidR="006E73C0" w:rsidRPr="006E73C0" w14:paraId="5E3CA493" w14:textId="77777777" w:rsidTr="009E555F">
        <w:trPr>
          <w:trHeight w:val="1490"/>
        </w:trPr>
        <w:tc>
          <w:tcPr>
            <w:tcW w:w="0" w:type="auto"/>
            <w:hideMark/>
          </w:tcPr>
          <w:p w14:paraId="4296607B" w14:textId="77777777" w:rsidR="006E73C0" w:rsidRPr="006E73C0" w:rsidRDefault="006E73C0" w:rsidP="006E73C0">
            <w:pPr>
              <w:rPr>
                <w:rFonts w:ascii="Times New Roman" w:eastAsia="Times New Roman" w:hAnsi="Times New Roman" w:cs="Times New Roman"/>
                <w:sz w:val="24"/>
                <w:szCs w:val="24"/>
                <w:lang w:eastAsia="en-IN"/>
              </w:rPr>
            </w:pPr>
            <w:r w:rsidRPr="006E73C0">
              <w:rPr>
                <w:rFonts w:ascii="Times New Roman" w:eastAsia="Times New Roman" w:hAnsi="Times New Roman" w:cs="Times New Roman"/>
                <w:b/>
                <w:bCs/>
                <w:sz w:val="24"/>
                <w:szCs w:val="24"/>
                <w:lang w:eastAsia="en-IN"/>
              </w:rPr>
              <w:t>6</w:t>
            </w:r>
          </w:p>
        </w:tc>
        <w:tc>
          <w:tcPr>
            <w:tcW w:w="0" w:type="auto"/>
            <w:hideMark/>
          </w:tcPr>
          <w:p w14:paraId="1E0017BE" w14:textId="77777777" w:rsidR="006E73C0" w:rsidRPr="006E73C0" w:rsidRDefault="006E73C0" w:rsidP="006E73C0">
            <w:pPr>
              <w:rPr>
                <w:rFonts w:ascii="Times New Roman" w:eastAsia="Times New Roman" w:hAnsi="Times New Roman" w:cs="Times New Roman"/>
                <w:sz w:val="24"/>
                <w:szCs w:val="24"/>
                <w:lang w:eastAsia="en-IN"/>
              </w:rPr>
            </w:pPr>
            <w:r w:rsidRPr="006E73C0">
              <w:rPr>
                <w:rFonts w:ascii="Times New Roman" w:eastAsia="Times New Roman" w:hAnsi="Times New Roman" w:cs="Times New Roman"/>
                <w:b/>
                <w:bCs/>
                <w:sz w:val="24"/>
                <w:szCs w:val="24"/>
                <w:lang w:eastAsia="en-IN"/>
              </w:rPr>
              <w:t>Scalability of the Solution</w:t>
            </w:r>
          </w:p>
        </w:tc>
        <w:tc>
          <w:tcPr>
            <w:tcW w:w="0" w:type="auto"/>
            <w:hideMark/>
          </w:tcPr>
          <w:p w14:paraId="049B8B53" w14:textId="77777777" w:rsidR="006E73C0" w:rsidRPr="006E73C0" w:rsidRDefault="006E73C0" w:rsidP="006E73C0">
            <w:pPr>
              <w:rPr>
                <w:rFonts w:ascii="Times New Roman" w:eastAsia="Times New Roman" w:hAnsi="Times New Roman" w:cs="Times New Roman"/>
                <w:sz w:val="24"/>
                <w:szCs w:val="24"/>
                <w:lang w:eastAsia="en-IN"/>
              </w:rPr>
            </w:pPr>
            <w:r w:rsidRPr="006E73C0">
              <w:rPr>
                <w:rFonts w:ascii="Times New Roman" w:eastAsia="Times New Roman" w:hAnsi="Times New Roman" w:cs="Times New Roman"/>
                <w:sz w:val="24"/>
                <w:szCs w:val="24"/>
                <w:lang w:eastAsia="en-IN"/>
              </w:rPr>
              <w:t>The system can scale by adding more agents, integrating AI chatbots, expanding to mobile applications, supporting multi-language features, and serving multiple organizations. Cloud deployment ensures it can handle increasing users and data efficiently.</w:t>
            </w:r>
          </w:p>
        </w:tc>
      </w:tr>
    </w:tbl>
    <w:p w14:paraId="08DC3F26" w14:textId="77777777" w:rsidR="006E73C0" w:rsidRPr="006E73C0" w:rsidRDefault="006E73C0" w:rsidP="006E73C0">
      <w:pPr>
        <w:jc w:val="center"/>
        <w:rPr>
          <w:b/>
          <w:bCs/>
          <w:sz w:val="24"/>
          <w:szCs w:val="24"/>
        </w:rPr>
      </w:pPr>
    </w:p>
    <w:sectPr w:rsidR="006E73C0" w:rsidRPr="006E73C0" w:rsidSect="006E73C0">
      <w:pgSz w:w="11906" w:h="16838"/>
      <w:pgMar w:top="851" w:right="851" w:bottom="851"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3C0"/>
    <w:rsid w:val="0001363E"/>
    <w:rsid w:val="002C17EA"/>
    <w:rsid w:val="0035470E"/>
    <w:rsid w:val="005E11F9"/>
    <w:rsid w:val="006E73C0"/>
    <w:rsid w:val="007B2566"/>
    <w:rsid w:val="009E555F"/>
    <w:rsid w:val="00A7320B"/>
    <w:rsid w:val="00E248C3"/>
    <w:rsid w:val="00EA75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3364B"/>
  <w15:chartTrackingRefBased/>
  <w15:docId w15:val="{365D4C87-13A9-4FCB-8BB0-6D24BAB80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E73C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73C0"/>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6E73C0"/>
    <w:rPr>
      <w:b/>
      <w:bCs/>
    </w:rPr>
  </w:style>
  <w:style w:type="table" w:styleId="TableGrid">
    <w:name w:val="Table Grid"/>
    <w:basedOn w:val="TableNormal"/>
    <w:uiPriority w:val="39"/>
    <w:rsid w:val="009E55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E555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740366">
      <w:bodyDiv w:val="1"/>
      <w:marLeft w:val="0"/>
      <w:marRight w:val="0"/>
      <w:marTop w:val="0"/>
      <w:marBottom w:val="0"/>
      <w:divBdr>
        <w:top w:val="none" w:sz="0" w:space="0" w:color="auto"/>
        <w:left w:val="none" w:sz="0" w:space="0" w:color="auto"/>
        <w:bottom w:val="none" w:sz="0" w:space="0" w:color="auto"/>
        <w:right w:val="none" w:sz="0" w:space="0" w:color="auto"/>
      </w:divBdr>
      <w:divsChild>
        <w:div w:id="1040593491">
          <w:marLeft w:val="0"/>
          <w:marRight w:val="0"/>
          <w:marTop w:val="0"/>
          <w:marBottom w:val="0"/>
          <w:divBdr>
            <w:top w:val="none" w:sz="0" w:space="0" w:color="auto"/>
            <w:left w:val="none" w:sz="0" w:space="0" w:color="auto"/>
            <w:bottom w:val="none" w:sz="0" w:space="0" w:color="auto"/>
            <w:right w:val="none" w:sz="0" w:space="0" w:color="auto"/>
          </w:divBdr>
          <w:divsChild>
            <w:div w:id="141087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317</Words>
  <Characters>1807</Characters>
  <Application>Microsoft Office Word</Application>
  <DocSecurity>0</DocSecurity>
  <Lines>15</Lines>
  <Paragraphs>4</Paragraphs>
  <ScaleCrop>false</ScaleCrop>
  <Company/>
  <LinksUpToDate>false</LinksUpToDate>
  <CharactersWithSpaces>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Rajakumar</dc:creator>
  <cp:keywords/>
  <dc:description/>
  <cp:lastModifiedBy>Vineela Sanaka</cp:lastModifiedBy>
  <cp:revision>5</cp:revision>
  <dcterms:created xsi:type="dcterms:W3CDTF">2026-02-18T09:43:00Z</dcterms:created>
  <dcterms:modified xsi:type="dcterms:W3CDTF">2026-02-20T07:17:00Z</dcterms:modified>
</cp:coreProperties>
</file>