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3DB98" w14:textId="2CAD4730" w:rsidR="00DD3B00" w:rsidRDefault="00DD3B00">
      <w:r w:rsidRPr="00DD3B00">
        <w:t>Hassan Alladin is Associate Director of Strategy and Consulting at Cavendish Maxwell, where he leads advisory engagements across residential, commercial, retail, and hospitality sectors. With over a decade of experience in real estate consultancy and asset management, Hassan has advised institutional clients across the UAE on development strategies, portfolio optimisation, and financial feasibility. He holds an MBA from London Business School, with a focus on Strategy and Finance, and has a proven track record in delivering data-driven insights to support investment and planning decisions.</w:t>
      </w:r>
    </w:p>
    <w:sectPr w:rsidR="00DD3B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B00"/>
    <w:rsid w:val="009549B9"/>
    <w:rsid w:val="00DD3B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2E7E5"/>
  <w15:chartTrackingRefBased/>
  <w15:docId w15:val="{A363497A-EFC2-4BA7-B9E7-C0C81169B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B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3B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B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B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B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B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3B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B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B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B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B00"/>
    <w:rPr>
      <w:rFonts w:eastAsiaTheme="majorEastAsia" w:cstheme="majorBidi"/>
      <w:color w:val="272727" w:themeColor="text1" w:themeTint="D8"/>
    </w:rPr>
  </w:style>
  <w:style w:type="paragraph" w:styleId="Title">
    <w:name w:val="Title"/>
    <w:basedOn w:val="Normal"/>
    <w:next w:val="Normal"/>
    <w:link w:val="TitleChar"/>
    <w:uiPriority w:val="10"/>
    <w:qFormat/>
    <w:rsid w:val="00DD3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B00"/>
    <w:pPr>
      <w:spacing w:before="160"/>
      <w:jc w:val="center"/>
    </w:pPr>
    <w:rPr>
      <w:i/>
      <w:iCs/>
      <w:color w:val="404040" w:themeColor="text1" w:themeTint="BF"/>
    </w:rPr>
  </w:style>
  <w:style w:type="character" w:customStyle="1" w:styleId="QuoteChar">
    <w:name w:val="Quote Char"/>
    <w:basedOn w:val="DefaultParagraphFont"/>
    <w:link w:val="Quote"/>
    <w:uiPriority w:val="29"/>
    <w:rsid w:val="00DD3B00"/>
    <w:rPr>
      <w:i/>
      <w:iCs/>
      <w:color w:val="404040" w:themeColor="text1" w:themeTint="BF"/>
    </w:rPr>
  </w:style>
  <w:style w:type="paragraph" w:styleId="ListParagraph">
    <w:name w:val="List Paragraph"/>
    <w:basedOn w:val="Normal"/>
    <w:uiPriority w:val="34"/>
    <w:qFormat/>
    <w:rsid w:val="00DD3B00"/>
    <w:pPr>
      <w:ind w:left="720"/>
      <w:contextualSpacing/>
    </w:pPr>
  </w:style>
  <w:style w:type="character" w:styleId="IntenseEmphasis">
    <w:name w:val="Intense Emphasis"/>
    <w:basedOn w:val="DefaultParagraphFont"/>
    <w:uiPriority w:val="21"/>
    <w:qFormat/>
    <w:rsid w:val="00DD3B00"/>
    <w:rPr>
      <w:i/>
      <w:iCs/>
      <w:color w:val="0F4761" w:themeColor="accent1" w:themeShade="BF"/>
    </w:rPr>
  </w:style>
  <w:style w:type="paragraph" w:styleId="IntenseQuote">
    <w:name w:val="Intense Quote"/>
    <w:basedOn w:val="Normal"/>
    <w:next w:val="Normal"/>
    <w:link w:val="IntenseQuoteChar"/>
    <w:uiPriority w:val="30"/>
    <w:qFormat/>
    <w:rsid w:val="00DD3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B00"/>
    <w:rPr>
      <w:i/>
      <w:iCs/>
      <w:color w:val="0F4761" w:themeColor="accent1" w:themeShade="BF"/>
    </w:rPr>
  </w:style>
  <w:style w:type="character" w:styleId="IntenseReference">
    <w:name w:val="Intense Reference"/>
    <w:basedOn w:val="DefaultParagraphFont"/>
    <w:uiPriority w:val="32"/>
    <w:qFormat/>
    <w:rsid w:val="00DD3B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Words>
  <Characters>508</Characters>
  <Application>Microsoft Office Word</Application>
  <DocSecurity>0</DocSecurity>
  <Lines>4</Lines>
  <Paragraphs>1</Paragraphs>
  <ScaleCrop>false</ScaleCrop>
  <Company/>
  <LinksUpToDate>false</LinksUpToDate>
  <CharactersWithSpaces>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Khurram Ali</dc:creator>
  <cp:keywords/>
  <dc:description/>
  <cp:lastModifiedBy>Khurram Ali</cp:lastModifiedBy>
  <cp:revision>1</cp:revision>
  <dcterms:created xsi:type="dcterms:W3CDTF">2025-06-30T10:03:00Z</dcterms:created>
  <dcterms:modified xsi:type="dcterms:W3CDTF">2025-06-30T10:03:00Z</dcterms:modified>
</cp:coreProperties>
</file>