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1978CC4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66F67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128FC0B0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66F67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76431EDC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18281AE5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866F67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6E89EF6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66F67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1BC7158D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66F67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72C82E08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66F67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7A263398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00944015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71E2B02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66F67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4C18AA57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285C634D" w14:textId="2203A1FE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508D58A7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73C00210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B08D66B" w14:textId="5F4532E3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53682EAF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0DAAC203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6FEC2820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5FFB21E5" w14:textId="272E9863" w:rsidR="00891E6A" w:rsidRPr="00C30742" w:rsidRDefault="00866F6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66F67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2023-11-23T05:18:00Z</dcterms:modified>
</cp:coreProperties>
</file>