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Application Form (Student)</w:t>
      </w:r>
    </w:p>
    <w:p>
      <w:r>
        <w:t>NIRMA UNIVE</w:t>
        <w:br/>
        <w:t>P INST ITUTE OF TECHNOLOGY</w:t>
        <w:br/>
        <w:t>ie EAVE i</w:t>
        <w:br/>
        <w:t>—SEAVE APPLICATION FORM (STUDENT)</w:t>
        <w:br/>
        <w:br/>
        <w:t>1. Name of Student: —————</w:t>
        <w:br/>
        <w:t>PAANDINGe Wik</w:t>
        <w:br/>
        <w:t>Bas OH] L</w:t>
        <w:br/>
        <w:t>2. RollNo.: 24MCA 02 een y</w:t>
        <w:br/>
        <w:t>Si SIP OR O| _“" Cidker semesler. As Division:</w:t>
        <w:br/>
        <w:t>- Leavea i ef i 4</w:t>
        <w:br/>
        <w:t>capplied for( | 9 )Daystrom: 19 |ot)eo24 to 9 4/07! 2024</w:t>
        <w:br/>
        <w:br/>
        <w:t>mosed Typhoid</w:t>
        <w:br/>
        <w:br/>
        <w:t>icate from Registered Medical Practitioner.)</w:t>
        <w:br/>
        <w:br/>
        <w:t>4. Reason forleave: Adute Feboile U|ness , Later di</w:t>
        <w:br/>
        <w:br/>
        <w:t>(If on medical ground attach ce</w:t>
        <w:br/>
        <w:br/>
        <w:t>5. Medical Certificate : [74Attached {not Attached [__|Not Applicable</w:t>
        <w:br/>
        <w:t>6. My absenteeism will aftect: ©. -</w:t>
        <w:br/>
        <w:t>{-_|elass Test {Mia Sem Exam []Sem End Exam {__|Practical Exam</w:t>
        <w:br/>
        <w:t>: [IF Exam [FF Exam [| Tutorial Assignment |__| Detention</w:t>
        <w:br/>
        <w:br/>
        <w:t>7. Specific remarks of the HOD: - ———</w:t>
        <w:br/>
        <w:t>Leave: Sanctioned / Not Sanctioned</w:t>
        <w:br/>
        <w:br/>
        <w:t>HOD-BCS ©</w:t>
        <w:br/>
        <w:br/>
        <w:t>vature of Student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