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C89B" w14:textId="77777777" w:rsidR="00D067BC" w:rsidRDefault="007D21F4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2A8AE83" w14:textId="77777777" w:rsidR="00D067BC" w:rsidRDefault="00D067BC">
      <w:pPr>
        <w:rPr>
          <w:b/>
          <w:sz w:val="20"/>
        </w:rPr>
      </w:pPr>
    </w:p>
    <w:p w14:paraId="0C3BA704" w14:textId="77777777" w:rsidR="00D067BC" w:rsidRDefault="00D067B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067BC" w14:paraId="51301690" w14:textId="77777777">
        <w:trPr>
          <w:trHeight w:val="460"/>
        </w:trPr>
        <w:tc>
          <w:tcPr>
            <w:tcW w:w="3220" w:type="dxa"/>
          </w:tcPr>
          <w:p w14:paraId="67830C9B" w14:textId="77777777" w:rsidR="00D067BC" w:rsidRDefault="007D21F4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9879371" w14:textId="77777777" w:rsidR="00D067BC" w:rsidRDefault="000233E3" w:rsidP="000233E3">
            <w:pPr>
              <w:pStyle w:val="TableParagraph"/>
              <w:tabs>
                <w:tab w:val="left" w:pos="2520"/>
              </w:tabs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D067BC" w14:paraId="5FB26684" w14:textId="77777777">
        <w:trPr>
          <w:trHeight w:val="460"/>
        </w:trPr>
        <w:tc>
          <w:tcPr>
            <w:tcW w:w="3220" w:type="dxa"/>
          </w:tcPr>
          <w:p w14:paraId="3CDE7B36" w14:textId="77777777" w:rsidR="00D067BC" w:rsidRDefault="007D21F4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E29ABD9" w14:textId="2644D706" w:rsidR="00D067BC" w:rsidRDefault="000233E3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</w:t>
            </w:r>
            <w:r w:rsidR="00D37FC4">
              <w:rPr>
                <w:rFonts w:ascii="Times New Roman"/>
                <w:spacing w:val="-2"/>
                <w:sz w:val="24"/>
              </w:rPr>
              <w:t>2567</w:t>
            </w:r>
          </w:p>
        </w:tc>
      </w:tr>
      <w:tr w:rsidR="00D067BC" w14:paraId="507F414E" w14:textId="77777777">
        <w:trPr>
          <w:trHeight w:val="460"/>
        </w:trPr>
        <w:tc>
          <w:tcPr>
            <w:tcW w:w="3220" w:type="dxa"/>
          </w:tcPr>
          <w:p w14:paraId="5A13C91E" w14:textId="77777777" w:rsidR="00D067BC" w:rsidRDefault="007D21F4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41764B5" w14:textId="77777777" w:rsidR="00D067BC" w:rsidRDefault="006B57BF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r w:rsidR="000233E3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D067BC" w14:paraId="54AD1E50" w14:textId="77777777">
        <w:trPr>
          <w:trHeight w:val="460"/>
        </w:trPr>
        <w:tc>
          <w:tcPr>
            <w:tcW w:w="3220" w:type="dxa"/>
          </w:tcPr>
          <w:p w14:paraId="3CF9271A" w14:textId="77777777" w:rsidR="00D067BC" w:rsidRDefault="007D21F4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D5DDB26" w14:textId="77777777" w:rsidR="00D067BC" w:rsidRDefault="007D21F4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070D748" w14:textId="77777777" w:rsidR="00D067BC" w:rsidRDefault="00D067BC">
      <w:pPr>
        <w:rPr>
          <w:b/>
        </w:rPr>
      </w:pPr>
    </w:p>
    <w:p w14:paraId="53FF8E11" w14:textId="77777777" w:rsidR="00D067BC" w:rsidRDefault="00D067BC">
      <w:pPr>
        <w:spacing w:before="37"/>
        <w:rPr>
          <w:b/>
        </w:rPr>
      </w:pPr>
    </w:p>
    <w:p w14:paraId="0DFA02C3" w14:textId="77777777" w:rsidR="00D067BC" w:rsidRDefault="007D21F4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4B48AB7C" w14:textId="77777777" w:rsidR="00D067BC" w:rsidRDefault="00D067BC">
      <w:pPr>
        <w:spacing w:before="25"/>
        <w:rPr>
          <w:b/>
        </w:rPr>
      </w:pPr>
    </w:p>
    <w:p w14:paraId="3DE79A2D" w14:textId="77777777" w:rsidR="00D067BC" w:rsidRDefault="007D21F4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791279ED" w14:textId="77777777"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54DC612C" w14:textId="77777777"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2588BA5D" w14:textId="77777777" w:rsidR="00D067BC" w:rsidRDefault="007D21F4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09625269" w14:textId="77777777" w:rsidR="00D067BC" w:rsidRDefault="00D067BC">
      <w:pPr>
        <w:pStyle w:val="BodyText"/>
        <w:spacing w:before="25"/>
      </w:pPr>
    </w:p>
    <w:p w14:paraId="1C004AB5" w14:textId="77777777" w:rsidR="00D067BC" w:rsidRDefault="007D21F4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523EBCF2" w14:textId="77777777" w:rsidR="00D067BC" w:rsidRDefault="00D067B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 w14:paraId="58C2DBDC" w14:textId="77777777">
        <w:trPr>
          <w:trHeight w:val="1279"/>
        </w:trPr>
        <w:tc>
          <w:tcPr>
            <w:tcW w:w="920" w:type="dxa"/>
          </w:tcPr>
          <w:p w14:paraId="4BE37CC9" w14:textId="77777777" w:rsidR="00D067BC" w:rsidRDefault="007D21F4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13701EF" w14:textId="77777777" w:rsidR="00D067BC" w:rsidRDefault="007D21F4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665222A3" w14:textId="77777777" w:rsidR="00D067BC" w:rsidRDefault="007D21F4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807A7F2" w14:textId="77777777" w:rsidR="00D067BC" w:rsidRDefault="007D21F4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067BC" w14:paraId="3469DF90" w14:textId="77777777">
        <w:trPr>
          <w:trHeight w:val="1600"/>
        </w:trPr>
        <w:tc>
          <w:tcPr>
            <w:tcW w:w="920" w:type="dxa"/>
          </w:tcPr>
          <w:p w14:paraId="467964F5" w14:textId="77777777" w:rsidR="00D067BC" w:rsidRDefault="007D21F4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3A22E345" w14:textId="77777777" w:rsidR="00D067BC" w:rsidRDefault="007D21F4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6775A6DB" w14:textId="77777777" w:rsidR="00D067BC" w:rsidRDefault="007D21F4">
            <w:pPr>
              <w:pStyle w:val="TableParagraph"/>
              <w:spacing w:before="133" w:line="276" w:lineRule="auto"/>
              <w:rPr>
                <w:i/>
              </w:rPr>
            </w:pPr>
            <w:r>
              <w:rPr>
                <w:i/>
              </w:rPr>
              <w:t>[Describe how users will securely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log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verify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their </w:t>
            </w:r>
            <w:r>
              <w:rPr>
                <w:i/>
                <w:spacing w:val="-2"/>
              </w:rPr>
              <w:t>identity]</w:t>
            </w:r>
          </w:p>
        </w:tc>
        <w:tc>
          <w:tcPr>
            <w:tcW w:w="2660" w:type="dxa"/>
          </w:tcPr>
          <w:p w14:paraId="278F02C4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268C1684" w14:textId="77777777">
        <w:trPr>
          <w:trHeight w:val="1580"/>
        </w:trPr>
        <w:tc>
          <w:tcPr>
            <w:tcW w:w="920" w:type="dxa"/>
          </w:tcPr>
          <w:p w14:paraId="5CB2604B" w14:textId="77777777" w:rsidR="00D067BC" w:rsidRDefault="007D21F4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4224F3F0" w14:textId="77777777" w:rsidR="00D067BC" w:rsidRDefault="007D21F4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1EAF1E19" w14:textId="77777777" w:rsidR="00D067BC" w:rsidRDefault="007D21F4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rPr>
                <w:i/>
              </w:rPr>
              <w:t>[Define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roles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and what access/permissions each role has]</w:t>
            </w:r>
          </w:p>
        </w:tc>
        <w:tc>
          <w:tcPr>
            <w:tcW w:w="2660" w:type="dxa"/>
          </w:tcPr>
          <w:p w14:paraId="3F226BBD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492D05C0" w14:textId="77777777">
        <w:trPr>
          <w:trHeight w:val="1359"/>
        </w:trPr>
        <w:tc>
          <w:tcPr>
            <w:tcW w:w="920" w:type="dxa"/>
          </w:tcPr>
          <w:p w14:paraId="67488C29" w14:textId="77777777"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6535E24D" w14:textId="77777777" w:rsidR="00D067BC" w:rsidRDefault="007D21F4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5F3782E8" w14:textId="77777777" w:rsidR="00D067BC" w:rsidRDefault="007D21F4">
            <w:pPr>
              <w:pStyle w:val="TableParagraph"/>
              <w:spacing w:before="128" w:line="276" w:lineRule="auto"/>
              <w:rPr>
                <w:i/>
              </w:rPr>
            </w:pPr>
            <w:r>
              <w:rPr>
                <w:i/>
              </w:rPr>
              <w:t>[Detail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third-party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APIs, external databases, or</w:t>
            </w:r>
          </w:p>
        </w:tc>
        <w:tc>
          <w:tcPr>
            <w:tcW w:w="2660" w:type="dxa"/>
          </w:tcPr>
          <w:p w14:paraId="6FA5DD70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</w:tbl>
    <w:p w14:paraId="5F427E86" w14:textId="77777777" w:rsidR="00D067BC" w:rsidRDefault="00D067BC">
      <w:pPr>
        <w:pStyle w:val="TableParagraph"/>
        <w:rPr>
          <w:rFonts w:ascii="Times New Roman"/>
        </w:rPr>
        <w:sectPr w:rsidR="00D067BC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 w14:paraId="507BB165" w14:textId="77777777">
        <w:trPr>
          <w:trHeight w:val="1280"/>
        </w:trPr>
        <w:tc>
          <w:tcPr>
            <w:tcW w:w="920" w:type="dxa"/>
          </w:tcPr>
          <w:p w14:paraId="14FCCA7A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40F05E19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6056AC43" w14:textId="77777777"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781B759B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67BC" w14:paraId="45B978EA" w14:textId="77777777">
        <w:trPr>
          <w:trHeight w:val="1879"/>
        </w:trPr>
        <w:tc>
          <w:tcPr>
            <w:tcW w:w="920" w:type="dxa"/>
          </w:tcPr>
          <w:p w14:paraId="345153B9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2F05A67E" w14:textId="77777777" w:rsidR="00D067BC" w:rsidRDefault="007D21F4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06D0F1CA" w14:textId="77777777" w:rsidR="00D067BC" w:rsidRDefault="007D21F4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rPr>
                <w:i/>
              </w:rPr>
              <w:t>[Explain how data exchanges,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payments,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or core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transactions will be handled]</w:t>
            </w:r>
          </w:p>
        </w:tc>
        <w:tc>
          <w:tcPr>
            <w:tcW w:w="2660" w:type="dxa"/>
          </w:tcPr>
          <w:p w14:paraId="18D886D6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0F5B06A2" w14:textId="77777777">
        <w:trPr>
          <w:trHeight w:val="1879"/>
        </w:trPr>
        <w:tc>
          <w:tcPr>
            <w:tcW w:w="920" w:type="dxa"/>
          </w:tcPr>
          <w:p w14:paraId="7760732F" w14:textId="77777777" w:rsidR="00D067BC" w:rsidRDefault="007D21F4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4A2FCB88" w14:textId="77777777" w:rsidR="00D067BC" w:rsidRDefault="007D21F4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26A00B2E" w14:textId="77777777" w:rsidR="00D067BC" w:rsidRDefault="007D21F4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rPr>
                <w:i/>
              </w:rPr>
              <w:t>[Describe the types of reports,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dashboards,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data exports the system must </w:t>
            </w:r>
            <w:r>
              <w:rPr>
                <w:i/>
                <w:spacing w:val="-2"/>
              </w:rPr>
              <w:t>generate]</w:t>
            </w:r>
          </w:p>
        </w:tc>
        <w:tc>
          <w:tcPr>
            <w:tcW w:w="2660" w:type="dxa"/>
          </w:tcPr>
          <w:p w14:paraId="64D9B754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5D9FCE32" w14:textId="77777777">
        <w:trPr>
          <w:trHeight w:val="1880"/>
        </w:trPr>
        <w:tc>
          <w:tcPr>
            <w:tcW w:w="920" w:type="dxa"/>
          </w:tcPr>
          <w:p w14:paraId="321A24A8" w14:textId="77777777" w:rsidR="00D067BC" w:rsidRDefault="007D21F4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FFD1687" w14:textId="77777777" w:rsidR="00D067BC" w:rsidRDefault="007D21F4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1B55F630" w14:textId="77777777" w:rsidR="00D067BC" w:rsidRDefault="007D21F4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rPr>
                <w:i/>
              </w:rPr>
              <w:t>[List specific logic, constraints,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workflows unique to the business </w:t>
            </w:r>
            <w:r>
              <w:rPr>
                <w:i/>
                <w:spacing w:val="-2"/>
              </w:rPr>
              <w:t>process]</w:t>
            </w:r>
          </w:p>
        </w:tc>
        <w:tc>
          <w:tcPr>
            <w:tcW w:w="2660" w:type="dxa"/>
          </w:tcPr>
          <w:p w14:paraId="4BD24B4E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7E5FC265" w14:textId="77777777">
        <w:trPr>
          <w:trHeight w:val="1879"/>
        </w:trPr>
        <w:tc>
          <w:tcPr>
            <w:tcW w:w="920" w:type="dxa"/>
          </w:tcPr>
          <w:p w14:paraId="56B62C5B" w14:textId="77777777"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25D070E2" w14:textId="77777777" w:rsidR="00D067BC" w:rsidRDefault="007D21F4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48874F10" w14:textId="77777777" w:rsidR="00D067BC" w:rsidRDefault="007D21F4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legal,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 w14:paraId="09F1052A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4F4AD0B4" w14:textId="77777777">
        <w:trPr>
          <w:trHeight w:val="1580"/>
        </w:trPr>
        <w:tc>
          <w:tcPr>
            <w:tcW w:w="920" w:type="dxa"/>
          </w:tcPr>
          <w:p w14:paraId="3AB187FD" w14:textId="77777777" w:rsidR="00D067BC" w:rsidRDefault="007D21F4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47BAD2F2" w14:textId="77777777" w:rsidR="00D067BC" w:rsidRDefault="007D21F4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53B662D" w14:textId="77777777" w:rsidR="00D067BC" w:rsidRDefault="007D21F4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rPr>
                <w:i/>
              </w:rPr>
              <w:t>[Add any additional 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</w:t>
            </w:r>
            <w:r>
              <w:rPr>
                <w:i/>
                <w:spacing w:val="-2"/>
              </w:rPr>
              <w:t>here]</w:t>
            </w:r>
          </w:p>
        </w:tc>
        <w:tc>
          <w:tcPr>
            <w:tcW w:w="2660" w:type="dxa"/>
          </w:tcPr>
          <w:p w14:paraId="32CBCB81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Low </w:t>
            </w:r>
          </w:p>
        </w:tc>
      </w:tr>
    </w:tbl>
    <w:p w14:paraId="0435761E" w14:textId="77777777" w:rsidR="00D067BC" w:rsidRDefault="007D21F4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200FF85" w14:textId="77777777" w:rsidR="00D067BC" w:rsidRDefault="00D067B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 w14:paraId="2FC0AFCD" w14:textId="77777777">
        <w:trPr>
          <w:trHeight w:val="1299"/>
        </w:trPr>
        <w:tc>
          <w:tcPr>
            <w:tcW w:w="920" w:type="dxa"/>
          </w:tcPr>
          <w:p w14:paraId="4B5741A5" w14:textId="77777777" w:rsidR="00D067BC" w:rsidRDefault="007D21F4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6D7E36D9" w14:textId="77777777" w:rsidR="00D067BC" w:rsidRDefault="007D21F4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E0B0FDB" w14:textId="77777777" w:rsidR="00D067BC" w:rsidRDefault="007D21F4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96C0320" w14:textId="77777777" w:rsidR="00D067BC" w:rsidRDefault="007D21F4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2528C3" w14:textId="77777777" w:rsidR="00D067BC" w:rsidRDefault="00D067BC">
      <w:pPr>
        <w:pStyle w:val="TableParagraph"/>
        <w:spacing w:line="276" w:lineRule="auto"/>
        <w:rPr>
          <w:b/>
        </w:rPr>
        <w:sectPr w:rsidR="00D067BC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 w14:paraId="6BE645C3" w14:textId="77777777">
        <w:trPr>
          <w:trHeight w:val="1280"/>
        </w:trPr>
        <w:tc>
          <w:tcPr>
            <w:tcW w:w="920" w:type="dxa"/>
          </w:tcPr>
          <w:p w14:paraId="429979C9" w14:textId="77777777" w:rsidR="00D067BC" w:rsidRDefault="007D21F4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14E1EFA9" w14:textId="77777777" w:rsidR="00D067BC" w:rsidRDefault="007D21F4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AB3DF7E" w14:textId="77777777"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[Describe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response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times, processing speed, etc.]</w:t>
            </w:r>
          </w:p>
        </w:tc>
        <w:tc>
          <w:tcPr>
            <w:tcW w:w="2460" w:type="dxa"/>
          </w:tcPr>
          <w:p w14:paraId="2191A7FC" w14:textId="77777777" w:rsidR="00D067BC" w:rsidRPr="000233E3" w:rsidRDefault="000233E3" w:rsidP="000233E3">
            <w:pPr>
              <w:jc w:val="center"/>
            </w:pPr>
            <w:r>
              <w:t xml:space="preserve">Response time less than </w:t>
            </w:r>
            <w:r>
              <w:rPr>
                <w:rStyle w:val="Strong"/>
              </w:rPr>
              <w:t>2 seconds</w:t>
            </w:r>
            <w:r>
              <w:t>.</w:t>
            </w:r>
          </w:p>
        </w:tc>
      </w:tr>
      <w:tr w:rsidR="00D067BC" w14:paraId="409A20E5" w14:textId="77777777">
        <w:trPr>
          <w:trHeight w:val="1599"/>
        </w:trPr>
        <w:tc>
          <w:tcPr>
            <w:tcW w:w="920" w:type="dxa"/>
          </w:tcPr>
          <w:p w14:paraId="7C0F3429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E50FF81" w14:textId="77777777" w:rsidR="00D067BC" w:rsidRDefault="007D21F4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466E662" w14:textId="77777777" w:rsidR="00D067BC" w:rsidRDefault="007D21F4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rPr>
                <w:i/>
              </w:rPr>
              <w:t>[Describe how the system handles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growth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 xml:space="preserve">or </w:t>
            </w:r>
            <w:r>
              <w:rPr>
                <w:i/>
                <w:spacing w:val="-2"/>
              </w:rPr>
              <w:t>data]</w:t>
            </w:r>
          </w:p>
        </w:tc>
        <w:tc>
          <w:tcPr>
            <w:tcW w:w="2460" w:type="dxa"/>
          </w:tcPr>
          <w:p w14:paraId="6AA11471" w14:textId="77777777" w:rsidR="00D067BC" w:rsidRDefault="000233E3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 xml:space="preserve">Supports at least </w:t>
            </w:r>
            <w:r>
              <w:rPr>
                <w:rStyle w:val="Strong"/>
              </w:rPr>
              <w:t>100 concurrent users</w:t>
            </w:r>
            <w:r>
              <w:t>.</w:t>
            </w:r>
          </w:p>
        </w:tc>
      </w:tr>
      <w:tr w:rsidR="00D067BC" w14:paraId="77111C19" w14:textId="77777777">
        <w:trPr>
          <w:trHeight w:val="1580"/>
        </w:trPr>
        <w:tc>
          <w:tcPr>
            <w:tcW w:w="920" w:type="dxa"/>
          </w:tcPr>
          <w:p w14:paraId="73ECD5F8" w14:textId="77777777" w:rsidR="00D067BC" w:rsidRDefault="007D21F4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5FD970B2" w14:textId="77777777" w:rsidR="00D067BC" w:rsidRDefault="007D21F4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33C54231" w14:textId="77777777" w:rsidR="00D067BC" w:rsidRDefault="007D21F4">
            <w:pPr>
              <w:pStyle w:val="TableParagraph"/>
              <w:spacing w:before="119" w:line="276" w:lineRule="auto"/>
              <w:rPr>
                <w:i/>
              </w:rPr>
            </w:pPr>
            <w:r>
              <w:rPr>
                <w:i/>
              </w:rPr>
              <w:t>[Detail data protection, encryption,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vulnerability </w:t>
            </w:r>
            <w:r>
              <w:rPr>
                <w:i/>
                <w:spacing w:val="-2"/>
              </w:rPr>
              <w:t>management]</w:t>
            </w:r>
          </w:p>
        </w:tc>
        <w:tc>
          <w:tcPr>
            <w:tcW w:w="2460" w:type="dxa"/>
          </w:tcPr>
          <w:p w14:paraId="3189305D" w14:textId="77777777" w:rsidR="00D067BC" w:rsidRDefault="000233E3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handling of user data and restricted access.</w:t>
            </w:r>
          </w:p>
        </w:tc>
      </w:tr>
      <w:tr w:rsidR="00D067BC" w14:paraId="1C0294BC" w14:textId="77777777">
        <w:trPr>
          <w:trHeight w:val="1300"/>
        </w:trPr>
        <w:tc>
          <w:tcPr>
            <w:tcW w:w="920" w:type="dxa"/>
          </w:tcPr>
          <w:p w14:paraId="666FF3C0" w14:textId="77777777" w:rsidR="00D067BC" w:rsidRDefault="007D21F4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6FE6F293" w14:textId="77777777" w:rsidR="00D067BC" w:rsidRDefault="007D21F4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9F4EBD7" w14:textId="77777777" w:rsidR="00D067BC" w:rsidRDefault="007D21F4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uptime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requirements and fault tolerance]</w:t>
            </w:r>
          </w:p>
        </w:tc>
        <w:tc>
          <w:tcPr>
            <w:tcW w:w="2460" w:type="dxa"/>
          </w:tcPr>
          <w:p w14:paraId="14084317" w14:textId="77777777" w:rsidR="00D067BC" w:rsidRDefault="000233E3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rStyle w:val="Strong"/>
              </w:rPr>
              <w:t>99% system availability</w:t>
            </w:r>
            <w:r>
              <w:t>.</w:t>
            </w:r>
          </w:p>
        </w:tc>
      </w:tr>
      <w:tr w:rsidR="00D067BC" w14:paraId="4489515A" w14:textId="77777777">
        <w:trPr>
          <w:trHeight w:val="1579"/>
        </w:trPr>
        <w:tc>
          <w:tcPr>
            <w:tcW w:w="920" w:type="dxa"/>
          </w:tcPr>
          <w:p w14:paraId="2A10BFCC" w14:textId="77777777" w:rsidR="00D067BC" w:rsidRDefault="007D21F4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5F9AC43B" w14:textId="77777777" w:rsidR="00D067BC" w:rsidRDefault="007D21F4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4F670471" w14:textId="77777777" w:rsidR="00D067BC" w:rsidRDefault="007D21F4">
            <w:pPr>
              <w:pStyle w:val="TableParagraph"/>
              <w:spacing w:before="124" w:line="276" w:lineRule="auto"/>
              <w:rPr>
                <w:i/>
              </w:rPr>
            </w:pPr>
            <w:r>
              <w:rPr>
                <w:i/>
              </w:rPr>
              <w:t>[Describe user experience standards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accessibility </w:t>
            </w:r>
            <w:r>
              <w:rPr>
                <w:i/>
                <w:spacing w:val="-2"/>
              </w:rPr>
              <w:t>compliance]</w:t>
            </w:r>
          </w:p>
        </w:tc>
        <w:tc>
          <w:tcPr>
            <w:tcW w:w="2460" w:type="dxa"/>
          </w:tcPr>
          <w:p w14:paraId="3E224A4D" w14:textId="77777777" w:rsidR="00D067BC" w:rsidRDefault="000233E3">
            <w:pPr>
              <w:pStyle w:val="TableParagraph"/>
              <w:ind w:left="184"/>
              <w:rPr>
                <w:i/>
              </w:rPr>
            </w:pPr>
            <w:r>
              <w:t>Simple navigation and user-friendly design.</w:t>
            </w:r>
          </w:p>
        </w:tc>
      </w:tr>
      <w:tr w:rsidR="00D067BC" w14:paraId="520C4546" w14:textId="77777777">
        <w:trPr>
          <w:trHeight w:val="1879"/>
        </w:trPr>
        <w:tc>
          <w:tcPr>
            <w:tcW w:w="920" w:type="dxa"/>
          </w:tcPr>
          <w:p w14:paraId="6302BA51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AB2A058" w14:textId="77777777" w:rsidR="00D067BC" w:rsidRDefault="007D21F4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31BE57E4" w14:textId="77777777" w:rsidR="00D067BC" w:rsidRDefault="007D21F4">
            <w:pPr>
              <w:pStyle w:val="TableParagraph"/>
              <w:spacing w:before="132"/>
              <w:rPr>
                <w:i/>
              </w:rPr>
            </w:pPr>
            <w:r>
              <w:rPr>
                <w:i/>
              </w:rPr>
              <w:t>[Add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additional</w:t>
            </w:r>
          </w:p>
          <w:p w14:paraId="6E3E8C7C" w14:textId="77777777" w:rsidR="00D067BC" w:rsidRDefault="007D21F4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rPr>
                <w:i/>
              </w:rPr>
              <w:t>non-functional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(e.g., Maintainability, </w:t>
            </w:r>
            <w:r>
              <w:rPr>
                <w:i/>
                <w:spacing w:val="-2"/>
              </w:rPr>
              <w:t>Portability)]</w:t>
            </w:r>
          </w:p>
        </w:tc>
        <w:tc>
          <w:tcPr>
            <w:tcW w:w="2460" w:type="dxa"/>
          </w:tcPr>
          <w:p w14:paraId="70A055E6" w14:textId="77777777" w:rsidR="00D067BC" w:rsidRDefault="000233E3">
            <w:pPr>
              <w:pStyle w:val="TableParagraph"/>
              <w:ind w:left="0"/>
              <w:rPr>
                <w:rFonts w:ascii="Times New Roman"/>
              </w:rPr>
            </w:pPr>
            <w:r>
              <w:t>Easy model updates and maintenance.</w:t>
            </w:r>
          </w:p>
        </w:tc>
      </w:tr>
    </w:tbl>
    <w:p w14:paraId="3BCA7DD9" w14:textId="77777777" w:rsidR="007D21F4" w:rsidRDefault="007D21F4"/>
    <w:sectPr w:rsidR="007D21F4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4693" w14:textId="77777777" w:rsidR="00E97728" w:rsidRDefault="00E97728">
      <w:r>
        <w:separator/>
      </w:r>
    </w:p>
  </w:endnote>
  <w:endnote w:type="continuationSeparator" w:id="0">
    <w:p w14:paraId="25CA4982" w14:textId="77777777" w:rsidR="00E97728" w:rsidRDefault="00E9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34DB1" w14:textId="77777777" w:rsidR="00E97728" w:rsidRDefault="00E97728">
      <w:r>
        <w:separator/>
      </w:r>
    </w:p>
  </w:footnote>
  <w:footnote w:type="continuationSeparator" w:id="0">
    <w:p w14:paraId="527BC084" w14:textId="77777777" w:rsidR="00E97728" w:rsidRDefault="00E97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5EA4" w14:textId="77777777" w:rsidR="00D067BC" w:rsidRDefault="007D21F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37312" behindDoc="1" locked="0" layoutInCell="1" allowOverlap="1" wp14:anchorId="6BCDE907" wp14:editId="5571912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37824" behindDoc="1" locked="0" layoutInCell="1" allowOverlap="1" wp14:anchorId="00DA5652" wp14:editId="532E306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92E78"/>
    <w:multiLevelType w:val="hybridMultilevel"/>
    <w:tmpl w:val="FB360E5E"/>
    <w:lvl w:ilvl="0" w:tplc="98CC62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3A39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BCE482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9C5D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6006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982A5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2024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EC45A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4325B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6855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BC"/>
    <w:rsid w:val="000233E3"/>
    <w:rsid w:val="00345D37"/>
    <w:rsid w:val="003D198C"/>
    <w:rsid w:val="006B57BF"/>
    <w:rsid w:val="0074396B"/>
    <w:rsid w:val="007953F9"/>
    <w:rsid w:val="007D21F4"/>
    <w:rsid w:val="00D067BC"/>
    <w:rsid w:val="00D37FC4"/>
    <w:rsid w:val="00E9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5A95"/>
  <w15:docId w15:val="{2A15845C-922A-4226-8C54-9B839353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Strong">
    <w:name w:val="Strong"/>
    <w:basedOn w:val="DefaultParagraphFont"/>
    <w:uiPriority w:val="22"/>
    <w:qFormat/>
    <w:rsid w:val="00023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WESTBERRY</dc:creator>
  <cp:lastModifiedBy>GOLLA KRANTHI</cp:lastModifiedBy>
  <cp:revision>4</cp:revision>
  <dcterms:created xsi:type="dcterms:W3CDTF">2026-07-10T14:04:00Z</dcterms:created>
  <dcterms:modified xsi:type="dcterms:W3CDTF">2026-07-14T10:54:00Z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