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46CB" w14:textId="77777777" w:rsidR="00ED05BE" w:rsidRDefault="00FB7A67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68599B72" wp14:editId="50AD437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22034C3C" wp14:editId="73905F4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CA10" w14:textId="77777777" w:rsidR="00ED05BE" w:rsidRDefault="00FB7A67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040CAC5F" w14:textId="77777777" w:rsidR="00ED05BE" w:rsidRDefault="00ED05B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05BE" w14:paraId="30FCA8DC" w14:textId="77777777">
        <w:trPr>
          <w:trHeight w:val="419"/>
        </w:trPr>
        <w:tc>
          <w:tcPr>
            <w:tcW w:w="2820" w:type="dxa"/>
          </w:tcPr>
          <w:p w14:paraId="753D62D8" w14:textId="77777777" w:rsidR="00ED05BE" w:rsidRDefault="00FB7A6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F05EA5C" w14:textId="77777777" w:rsidR="00ED05BE" w:rsidRDefault="00C00424" w:rsidP="00C00424">
            <w:pPr>
              <w:pStyle w:val="TableParagraph"/>
              <w:tabs>
                <w:tab w:val="left" w:pos="2100"/>
              </w:tabs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ED05BE" w14:paraId="24C0D7A5" w14:textId="77777777">
        <w:trPr>
          <w:trHeight w:val="420"/>
        </w:trPr>
        <w:tc>
          <w:tcPr>
            <w:tcW w:w="2820" w:type="dxa"/>
          </w:tcPr>
          <w:p w14:paraId="67E6C6CD" w14:textId="77777777" w:rsidR="00ED05BE" w:rsidRDefault="00FB7A6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B65A03C" w14:textId="40494FC0" w:rsidR="00ED05BE" w:rsidRDefault="00C00424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C319AC">
              <w:rPr>
                <w:spacing w:val="-2"/>
                <w:sz w:val="20"/>
              </w:rPr>
              <w:t>2567</w:t>
            </w:r>
          </w:p>
        </w:tc>
      </w:tr>
      <w:tr w:rsidR="00ED05BE" w14:paraId="0E78A335" w14:textId="77777777">
        <w:trPr>
          <w:trHeight w:val="399"/>
        </w:trPr>
        <w:tc>
          <w:tcPr>
            <w:tcW w:w="2820" w:type="dxa"/>
          </w:tcPr>
          <w:p w14:paraId="151D911D" w14:textId="77777777" w:rsidR="00ED05BE" w:rsidRDefault="00FB7A6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A54B38B" w14:textId="77777777" w:rsidR="00ED05BE" w:rsidRDefault="00F823CF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C00424">
              <w:rPr>
                <w:spacing w:val="-2"/>
                <w:sz w:val="20"/>
              </w:rPr>
              <w:t>ction</w:t>
            </w:r>
          </w:p>
        </w:tc>
      </w:tr>
      <w:tr w:rsidR="00ED05BE" w14:paraId="4BF22536" w14:textId="77777777">
        <w:trPr>
          <w:trHeight w:val="420"/>
        </w:trPr>
        <w:tc>
          <w:tcPr>
            <w:tcW w:w="2820" w:type="dxa"/>
          </w:tcPr>
          <w:p w14:paraId="4519D536" w14:textId="77777777" w:rsidR="00ED05BE" w:rsidRDefault="00FB7A6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B1551DC" w14:textId="77777777" w:rsidR="00ED05BE" w:rsidRDefault="00FB7A6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38A5C9D" w14:textId="77777777" w:rsidR="00ED05BE" w:rsidRDefault="00ED05BE">
      <w:pPr>
        <w:pStyle w:val="BodyText"/>
        <w:spacing w:before="210"/>
        <w:rPr>
          <w:rFonts w:ascii="Arial"/>
          <w:b/>
          <w:sz w:val="28"/>
        </w:rPr>
      </w:pPr>
    </w:p>
    <w:p w14:paraId="0E0FBE44" w14:textId="77777777" w:rsidR="00ED05BE" w:rsidRDefault="00FB7A67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0D02F845" w14:textId="77777777" w:rsidR="00ED05BE" w:rsidRDefault="00FB7A67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45FB2012" w14:textId="77777777" w:rsidR="00ED05BE" w:rsidRDefault="00ED05BE">
      <w:pPr>
        <w:pStyle w:val="BodyText"/>
      </w:pPr>
    </w:p>
    <w:p w14:paraId="4E0A246F" w14:textId="77777777" w:rsidR="00ED05BE" w:rsidRDefault="00ED05BE">
      <w:pPr>
        <w:pStyle w:val="BodyText"/>
        <w:spacing w:before="57"/>
      </w:pPr>
    </w:p>
    <w:p w14:paraId="7624A49E" w14:textId="77777777" w:rsidR="00ED05BE" w:rsidRDefault="00FB7A67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315"/>
        <w:gridCol w:w="1505"/>
        <w:gridCol w:w="2660"/>
      </w:tblGrid>
      <w:tr w:rsidR="00ED05BE" w14:paraId="1AB5A518" w14:textId="77777777" w:rsidTr="00C00424">
        <w:trPr>
          <w:trHeight w:val="839"/>
        </w:trPr>
        <w:tc>
          <w:tcPr>
            <w:tcW w:w="580" w:type="dxa"/>
          </w:tcPr>
          <w:p w14:paraId="76CC299F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165AC14" w14:textId="77777777"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48743BA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43DDC7C" w14:textId="77777777"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15" w:type="dxa"/>
          </w:tcPr>
          <w:p w14:paraId="64405770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3674E17" w14:textId="77777777" w:rsidR="00ED05BE" w:rsidRDefault="00FB7A67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05" w:type="dxa"/>
          </w:tcPr>
          <w:p w14:paraId="7D2B7921" w14:textId="77777777" w:rsidR="00ED05BE" w:rsidRDefault="00FB7A67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07D2F0B6" w14:textId="77777777" w:rsidR="00ED05BE" w:rsidRDefault="00FB7A67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42692433" w14:textId="77777777"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69E8733" w14:textId="77777777" w:rsidR="00ED05BE" w:rsidRDefault="00FB7A67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ED05BE" w14:paraId="70FD8B92" w14:textId="77777777" w:rsidTr="00C00424">
        <w:trPr>
          <w:trHeight w:val="620"/>
        </w:trPr>
        <w:tc>
          <w:tcPr>
            <w:tcW w:w="580" w:type="dxa"/>
          </w:tcPr>
          <w:p w14:paraId="458B3CF8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9AED93A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15" w:type="dxa"/>
          </w:tcPr>
          <w:p w14:paraId="13D04576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  <w:r w:rsidR="00C00424">
              <w:rPr>
                <w:spacing w:val="-2"/>
                <w:sz w:val="18"/>
              </w:rPr>
              <w:t>t code</w:t>
            </w:r>
          </w:p>
        </w:tc>
        <w:tc>
          <w:tcPr>
            <w:tcW w:w="1505" w:type="dxa"/>
          </w:tcPr>
          <w:p w14:paraId="38058CF8" w14:textId="77777777" w:rsidR="00ED05BE" w:rsidRDefault="00C00424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47FDDC6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Code follows Python indentation standards.</w:t>
            </w:r>
          </w:p>
        </w:tc>
      </w:tr>
      <w:tr w:rsidR="00ED05BE" w14:paraId="1DBF3C5E" w14:textId="77777777" w:rsidTr="00C00424">
        <w:trPr>
          <w:trHeight w:val="600"/>
        </w:trPr>
        <w:tc>
          <w:tcPr>
            <w:tcW w:w="580" w:type="dxa"/>
          </w:tcPr>
          <w:p w14:paraId="49E061AA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00F99E3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15" w:type="dxa"/>
          </w:tcPr>
          <w:p w14:paraId="318F7F38" w14:textId="77777777"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C00424">
              <w:rPr>
                <w:spacing w:val="-2"/>
                <w:sz w:val="18"/>
              </w:rPr>
              <w:t>d</w:t>
            </w:r>
          </w:p>
        </w:tc>
        <w:tc>
          <w:tcPr>
            <w:tcW w:w="1505" w:type="dxa"/>
          </w:tcPr>
          <w:p w14:paraId="69105471" w14:textId="77777777"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2846FBC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Separate folders for templates, static files, model, and dataset.</w:t>
            </w:r>
          </w:p>
        </w:tc>
      </w:tr>
      <w:tr w:rsidR="00ED05BE" w14:paraId="1FFDF181" w14:textId="77777777" w:rsidTr="00C00424">
        <w:trPr>
          <w:trHeight w:val="619"/>
        </w:trPr>
        <w:tc>
          <w:tcPr>
            <w:tcW w:w="580" w:type="dxa"/>
          </w:tcPr>
          <w:p w14:paraId="4C7B970C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C5E8A57" w14:textId="77777777" w:rsidR="00ED05BE" w:rsidRDefault="00FB7A67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11EE036D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05" w:type="dxa"/>
          </w:tcPr>
          <w:p w14:paraId="73061B93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4C5CD255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Easy to understand and maintain</w:t>
            </w:r>
          </w:p>
        </w:tc>
      </w:tr>
      <w:tr w:rsidR="00ED05BE" w14:paraId="273FED04" w14:textId="77777777" w:rsidTr="00C00424">
        <w:trPr>
          <w:trHeight w:val="600"/>
        </w:trPr>
        <w:tc>
          <w:tcPr>
            <w:tcW w:w="580" w:type="dxa"/>
          </w:tcPr>
          <w:p w14:paraId="6C26A78B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1F67CDA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08208CB1" w14:textId="77777777" w:rsidR="00ED05BE" w:rsidRDefault="00FB7A67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05" w:type="dxa"/>
          </w:tcPr>
          <w:p w14:paraId="63C21F71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93D144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Functions represent their respective tasks.</w:t>
            </w:r>
          </w:p>
        </w:tc>
      </w:tr>
      <w:tr w:rsidR="00ED05BE" w14:paraId="5F792A7F" w14:textId="77777777" w:rsidTr="00C00424">
        <w:trPr>
          <w:trHeight w:val="619"/>
        </w:trPr>
        <w:tc>
          <w:tcPr>
            <w:tcW w:w="580" w:type="dxa"/>
          </w:tcPr>
          <w:p w14:paraId="5A748AA4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3F7ADC3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15" w:type="dxa"/>
          </w:tcPr>
          <w:p w14:paraId="0FD1F92B" w14:textId="77777777" w:rsidR="00ED05BE" w:rsidRDefault="00FB7A67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505" w:type="dxa"/>
          </w:tcPr>
          <w:p w14:paraId="0550AC9C" w14:textId="77777777" w:rsidR="00ED05BE" w:rsidRDefault="00C00424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02FA82D0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Comments added to major functions only.</w:t>
            </w:r>
          </w:p>
        </w:tc>
      </w:tr>
      <w:tr w:rsidR="00ED05BE" w14:paraId="55F8A45D" w14:textId="77777777" w:rsidTr="00C00424">
        <w:trPr>
          <w:trHeight w:val="600"/>
        </w:trPr>
        <w:tc>
          <w:tcPr>
            <w:tcW w:w="580" w:type="dxa"/>
          </w:tcPr>
          <w:p w14:paraId="4660282D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71F20F40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15" w:type="dxa"/>
          </w:tcPr>
          <w:p w14:paraId="6E400056" w14:textId="77777777" w:rsidR="00ED05BE" w:rsidRDefault="00FB7A67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505" w:type="dxa"/>
          </w:tcPr>
          <w:p w14:paraId="2859C746" w14:textId="77777777" w:rsidR="00ED05BE" w:rsidRDefault="00C00424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173E8ECA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preprocessing, model training, and prediction are separated.</w:t>
            </w:r>
          </w:p>
        </w:tc>
      </w:tr>
      <w:tr w:rsidR="00ED05BE" w14:paraId="09C0E7CE" w14:textId="77777777" w:rsidTr="00C00424">
        <w:trPr>
          <w:trHeight w:val="619"/>
        </w:trPr>
        <w:tc>
          <w:tcPr>
            <w:tcW w:w="580" w:type="dxa"/>
          </w:tcPr>
          <w:p w14:paraId="3EC65A7A" w14:textId="77777777"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5A89DA3A" w14:textId="77777777"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15" w:type="dxa"/>
          </w:tcPr>
          <w:p w14:paraId="7585D017" w14:textId="77777777"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05" w:type="dxa"/>
          </w:tcPr>
          <w:p w14:paraId="298CE736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1D8EC8FA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Optimized implementation.</w:t>
            </w:r>
          </w:p>
        </w:tc>
      </w:tr>
      <w:tr w:rsidR="00ED05BE" w14:paraId="1844BE00" w14:textId="77777777" w:rsidTr="00C00424">
        <w:trPr>
          <w:trHeight w:val="600"/>
        </w:trPr>
        <w:tc>
          <w:tcPr>
            <w:tcW w:w="580" w:type="dxa"/>
          </w:tcPr>
          <w:p w14:paraId="48897A2A" w14:textId="77777777"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5D207D2A" w14:textId="77777777"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15" w:type="dxa"/>
          </w:tcPr>
          <w:p w14:paraId="426EA147" w14:textId="77777777"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505" w:type="dxa"/>
          </w:tcPr>
          <w:p w14:paraId="292E05A6" w14:textId="77777777"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659B7783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Basic input validation implemented in Flask application</w:t>
            </w:r>
          </w:p>
        </w:tc>
      </w:tr>
    </w:tbl>
    <w:p w14:paraId="2039BE93" w14:textId="77777777" w:rsidR="00ED05BE" w:rsidRDefault="00ED05BE">
      <w:pPr>
        <w:pStyle w:val="BodyText"/>
        <w:rPr>
          <w:rFonts w:ascii="Arial"/>
          <w:b/>
          <w:sz w:val="22"/>
        </w:rPr>
      </w:pPr>
    </w:p>
    <w:p w14:paraId="6250C632" w14:textId="77777777" w:rsidR="00ED05BE" w:rsidRDefault="00ED05BE">
      <w:pPr>
        <w:pStyle w:val="BodyText"/>
        <w:spacing w:before="30"/>
        <w:rPr>
          <w:rFonts w:ascii="Arial"/>
          <w:b/>
          <w:sz w:val="22"/>
        </w:rPr>
      </w:pPr>
    </w:p>
    <w:p w14:paraId="4FD0603A" w14:textId="77777777" w:rsidR="00ED05BE" w:rsidRDefault="00FB7A67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 w14:paraId="2B518445" w14:textId="77777777">
        <w:trPr>
          <w:trHeight w:val="859"/>
        </w:trPr>
        <w:tc>
          <w:tcPr>
            <w:tcW w:w="580" w:type="dxa"/>
          </w:tcPr>
          <w:p w14:paraId="080878C6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80E0664" w14:textId="77777777"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5D180896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E0E4FA9" w14:textId="77777777"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0612F930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0EE6468" w14:textId="77777777" w:rsidR="00ED05BE" w:rsidRDefault="00FB7A67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748EA592" w14:textId="77777777"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F72D04C" w14:textId="77777777" w:rsidR="00ED05BE" w:rsidRDefault="00FB7A67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12ADA9A3" w14:textId="77777777" w:rsidR="00ED05BE" w:rsidRDefault="00FB7A67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ED05BE" w14:paraId="086C4415" w14:textId="77777777">
        <w:trPr>
          <w:trHeight w:val="599"/>
        </w:trPr>
        <w:tc>
          <w:tcPr>
            <w:tcW w:w="580" w:type="dxa"/>
          </w:tcPr>
          <w:p w14:paraId="714C0B6D" w14:textId="77777777" w:rsidR="00ED05BE" w:rsidRDefault="00FB7A67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0D5F55ED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 Module</w:t>
            </w:r>
          </w:p>
        </w:tc>
        <w:tc>
          <w:tcPr>
            <w:tcW w:w="1980" w:type="dxa"/>
          </w:tcPr>
          <w:p w14:paraId="1D702C5B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rFonts w:ascii="Times New Roman"/>
                <w:sz w:val="18"/>
                <w:szCs w:val="18"/>
              </w:rPr>
              <w:t>Python,pandas</w:t>
            </w:r>
          </w:p>
        </w:tc>
        <w:tc>
          <w:tcPr>
            <w:tcW w:w="2560" w:type="dxa"/>
          </w:tcPr>
          <w:p w14:paraId="73626EEE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Model Training &amp; Prediction</w:t>
            </w:r>
          </w:p>
        </w:tc>
        <w:tc>
          <w:tcPr>
            <w:tcW w:w="2660" w:type="dxa"/>
          </w:tcPr>
          <w:p w14:paraId="2246926E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w14:paraId="3C7C7CFF" w14:textId="77777777" w:rsidR="00ED05BE" w:rsidRDefault="00ED05BE">
      <w:pPr>
        <w:pStyle w:val="TableParagraph"/>
        <w:rPr>
          <w:rFonts w:ascii="Times New Roman"/>
          <w:sz w:val="18"/>
        </w:rPr>
        <w:sectPr w:rsidR="00ED05B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 w14:paraId="2982C891" w14:textId="77777777">
        <w:trPr>
          <w:trHeight w:val="620"/>
        </w:trPr>
        <w:tc>
          <w:tcPr>
            <w:tcW w:w="580" w:type="dxa"/>
          </w:tcPr>
          <w:p w14:paraId="0ED4124A" w14:textId="77777777"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14:paraId="78CE5794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Machine Learning Model (</w:t>
            </w:r>
            <w:r w:rsidRPr="00C00424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r w:rsidRPr="00C00424"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</w:tcPr>
          <w:p w14:paraId="1F02B989" w14:textId="77777777"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Scikit-learn, Pickle</w:t>
            </w:r>
          </w:p>
        </w:tc>
        <w:tc>
          <w:tcPr>
            <w:tcW w:w="2560" w:type="dxa"/>
          </w:tcPr>
          <w:p w14:paraId="46947E7B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Flask prediction system</w:t>
            </w:r>
          </w:p>
        </w:tc>
        <w:tc>
          <w:tcPr>
            <w:tcW w:w="2660" w:type="dxa"/>
          </w:tcPr>
          <w:p w14:paraId="49C519FD" w14:textId="77777777"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ED05BE" w14:paraId="4BF411A2" w14:textId="77777777">
        <w:trPr>
          <w:trHeight w:val="600"/>
        </w:trPr>
        <w:tc>
          <w:tcPr>
            <w:tcW w:w="580" w:type="dxa"/>
          </w:tcPr>
          <w:p w14:paraId="19552B5C" w14:textId="77777777" w:rsidR="00ED05BE" w:rsidRDefault="00FB7A6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736D233D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Flask Application</w:t>
            </w:r>
          </w:p>
        </w:tc>
        <w:tc>
          <w:tcPr>
            <w:tcW w:w="1980" w:type="dxa"/>
          </w:tcPr>
          <w:p w14:paraId="3CEDCB8E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Python,</w:t>
            </w:r>
            <w:r w:rsidR="00F7437A">
              <w:rPr>
                <w:rFonts w:ascii="Times New Roman"/>
                <w:sz w:val="18"/>
                <w:szCs w:val="18"/>
              </w:rPr>
              <w:t xml:space="preserve"> </w:t>
            </w:r>
            <w:r w:rsidRPr="00F7437A">
              <w:rPr>
                <w:rFonts w:ascii="Times New Roman"/>
                <w:sz w:val="18"/>
                <w:szCs w:val="18"/>
              </w:rPr>
              <w:t>fla</w:t>
            </w:r>
            <w:r w:rsidR="00F7437A">
              <w:rPr>
                <w:rFonts w:ascii="Times New Roman"/>
                <w:sz w:val="18"/>
                <w:szCs w:val="18"/>
              </w:rPr>
              <w:t>s</w:t>
            </w:r>
            <w:r w:rsidRPr="00F7437A">
              <w:rPr>
                <w:rFonts w:ascii="Times New Roman"/>
                <w:sz w:val="18"/>
                <w:szCs w:val="18"/>
              </w:rPr>
              <w:t xml:space="preserve">k </w:t>
            </w:r>
          </w:p>
        </w:tc>
        <w:tc>
          <w:tcPr>
            <w:tcW w:w="2560" w:type="dxa"/>
          </w:tcPr>
          <w:p w14:paraId="09A6CBC0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Web Interface</w:t>
            </w:r>
          </w:p>
        </w:tc>
        <w:tc>
          <w:tcPr>
            <w:tcW w:w="2660" w:type="dxa"/>
          </w:tcPr>
          <w:p w14:paraId="5EE32AF6" w14:textId="77777777"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high</w:t>
            </w:r>
          </w:p>
        </w:tc>
      </w:tr>
      <w:tr w:rsidR="00ED05BE" w14:paraId="33A9F1F2" w14:textId="77777777">
        <w:trPr>
          <w:trHeight w:val="619"/>
        </w:trPr>
        <w:tc>
          <w:tcPr>
            <w:tcW w:w="580" w:type="dxa"/>
          </w:tcPr>
          <w:p w14:paraId="6D554DC3" w14:textId="77777777"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7C9530D7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 Templates</w:t>
            </w:r>
          </w:p>
        </w:tc>
        <w:tc>
          <w:tcPr>
            <w:tcW w:w="1980" w:type="dxa"/>
          </w:tcPr>
          <w:p w14:paraId="027FA3D1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HTML, CSS, Bootstrap</w:t>
            </w:r>
          </w:p>
        </w:tc>
        <w:tc>
          <w:tcPr>
            <w:tcW w:w="2560" w:type="dxa"/>
          </w:tcPr>
          <w:p w14:paraId="75BC3834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User interface</w:t>
            </w:r>
          </w:p>
        </w:tc>
        <w:tc>
          <w:tcPr>
            <w:tcW w:w="2660" w:type="dxa"/>
          </w:tcPr>
          <w:p w14:paraId="50C51455" w14:textId="77777777"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Medium</w:t>
            </w:r>
          </w:p>
        </w:tc>
      </w:tr>
    </w:tbl>
    <w:p w14:paraId="19B3AE6D" w14:textId="77777777" w:rsidR="00ED05BE" w:rsidRDefault="00ED05BE">
      <w:pPr>
        <w:pStyle w:val="BodyText"/>
        <w:rPr>
          <w:rFonts w:ascii="Arial"/>
          <w:b/>
          <w:sz w:val="22"/>
        </w:rPr>
      </w:pPr>
    </w:p>
    <w:p w14:paraId="1D375973" w14:textId="77777777" w:rsidR="00ED05BE" w:rsidRDefault="00ED05BE">
      <w:pPr>
        <w:pStyle w:val="BodyText"/>
        <w:spacing w:before="45"/>
        <w:rPr>
          <w:rFonts w:ascii="Arial"/>
          <w:b/>
          <w:sz w:val="22"/>
        </w:rPr>
      </w:pPr>
    </w:p>
    <w:p w14:paraId="6F6F600D" w14:textId="77777777" w:rsidR="00ED05BE" w:rsidRDefault="00FB7A67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D05BE" w14:paraId="289FB68E" w14:textId="77777777">
        <w:trPr>
          <w:trHeight w:val="540"/>
        </w:trPr>
        <w:tc>
          <w:tcPr>
            <w:tcW w:w="2840" w:type="dxa"/>
          </w:tcPr>
          <w:p w14:paraId="1EC4B34F" w14:textId="77777777" w:rsidR="00ED05BE" w:rsidRDefault="00FB7A6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7B1F966B" w14:textId="77777777" w:rsidR="00ED05BE" w:rsidRDefault="00FB7A6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05DA73F8" w14:textId="77777777" w:rsidR="00ED05BE" w:rsidRDefault="00FB7A67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ED05BE" w14:paraId="47EA5074" w14:textId="77777777">
        <w:trPr>
          <w:trHeight w:val="520"/>
        </w:trPr>
        <w:tc>
          <w:tcPr>
            <w:tcW w:w="2840" w:type="dxa"/>
          </w:tcPr>
          <w:p w14:paraId="122B27AD" w14:textId="77777777"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C9DD345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DBEB31D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Well-organized project structure with separate folders.</w:t>
            </w:r>
          </w:p>
        </w:tc>
      </w:tr>
      <w:tr w:rsidR="00ED05BE" w14:paraId="6C724AED" w14:textId="77777777">
        <w:trPr>
          <w:trHeight w:val="540"/>
        </w:trPr>
        <w:tc>
          <w:tcPr>
            <w:tcW w:w="2840" w:type="dxa"/>
          </w:tcPr>
          <w:p w14:paraId="031D41CB" w14:textId="77777777" w:rsidR="00ED05BE" w:rsidRDefault="00FB7A6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1471BF72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ACA42D1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Clean, simple, and easy-to-understand code.</w:t>
            </w:r>
          </w:p>
        </w:tc>
      </w:tr>
      <w:tr w:rsidR="00ED05BE" w14:paraId="5A6DE0C6" w14:textId="77777777">
        <w:trPr>
          <w:trHeight w:val="539"/>
        </w:trPr>
        <w:tc>
          <w:tcPr>
            <w:tcW w:w="2840" w:type="dxa"/>
          </w:tcPr>
          <w:p w14:paraId="77B161CD" w14:textId="77777777" w:rsidR="00ED05BE" w:rsidRDefault="00FB7A67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6B01F17A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4499C6D6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Reusable modules for preprocessing, prediction, and web application.</w:t>
            </w:r>
          </w:p>
        </w:tc>
      </w:tr>
      <w:tr w:rsidR="00ED05BE" w14:paraId="17FEA7C5" w14:textId="77777777">
        <w:trPr>
          <w:trHeight w:val="539"/>
        </w:trPr>
        <w:tc>
          <w:tcPr>
            <w:tcW w:w="2840" w:type="dxa"/>
          </w:tcPr>
          <w:p w14:paraId="4454EE63" w14:textId="77777777" w:rsidR="00ED05BE" w:rsidRDefault="00FB7A6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094A195F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7ABBF6F9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Basic comments included; more documentation can be added.</w:t>
            </w:r>
          </w:p>
        </w:tc>
      </w:tr>
      <w:tr w:rsidR="00ED05BE" w14:paraId="52A5CFED" w14:textId="77777777">
        <w:trPr>
          <w:trHeight w:val="520"/>
        </w:trPr>
        <w:tc>
          <w:tcPr>
            <w:tcW w:w="2840" w:type="dxa"/>
          </w:tcPr>
          <w:p w14:paraId="1F76E70B" w14:textId="77777777"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2F8A467F" w14:textId="77777777"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4.8/5</w:t>
            </w:r>
          </w:p>
        </w:tc>
        <w:tc>
          <w:tcPr>
            <w:tcW w:w="5780" w:type="dxa"/>
          </w:tcPr>
          <w:p w14:paraId="66BF4423" w14:textId="77777777"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Good coding practices followed throughout the project.</w:t>
            </w:r>
          </w:p>
        </w:tc>
      </w:tr>
    </w:tbl>
    <w:p w14:paraId="3E268F70" w14:textId="77777777" w:rsidR="00FB7A67" w:rsidRDefault="00FB7A67"/>
    <w:sectPr w:rsidR="00FB7A6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BE"/>
    <w:rsid w:val="0010243F"/>
    <w:rsid w:val="00436A1D"/>
    <w:rsid w:val="00C00424"/>
    <w:rsid w:val="00C319AC"/>
    <w:rsid w:val="00ED05BE"/>
    <w:rsid w:val="00F63227"/>
    <w:rsid w:val="00F7437A"/>
    <w:rsid w:val="00F823CF"/>
    <w:rsid w:val="00FB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4B30"/>
  <w15:docId w15:val="{FE5292BB-E2C9-4C25-A246-3DD09EE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C00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WESTBERRY</dc:creator>
  <cp:lastModifiedBy>GOLLA KRANTHI</cp:lastModifiedBy>
  <cp:revision>4</cp:revision>
  <dcterms:created xsi:type="dcterms:W3CDTF">2026-07-10T15:33:00Z</dcterms:created>
  <dcterms:modified xsi:type="dcterms:W3CDTF">2026-07-14T10:42:00Z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