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0B7D" w14:textId="77777777" w:rsidR="005B3697"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CASE-STUDY BASED REPORT</w:t>
      </w:r>
    </w:p>
    <w:p w14:paraId="3ECC8BA2" w14:textId="77777777" w:rsidR="005B3697"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48159BCB" w14:textId="77777777" w:rsidR="005B3697" w:rsidRDefault="00000000">
      <w:pPr>
        <w:widowControl w:val="0"/>
        <w:spacing w:line="240" w:lineRule="auto"/>
        <w:jc w:val="center"/>
        <w:rPr>
          <w:rFonts w:ascii="Times New Roman" w:eastAsia="Times New Roman" w:hAnsi="Times New Roman" w:cs="Times New Roman"/>
          <w:b/>
          <w:sz w:val="24"/>
          <w:szCs w:val="24"/>
        </w:rPr>
      </w:pPr>
      <w:r>
        <w:t>Insider Threat Detection Using Elastic Net Regularized Logistic Regression</w:t>
      </w:r>
    </w:p>
    <w:p w14:paraId="0006A1B4" w14:textId="77777777" w:rsidR="005B3697" w:rsidRDefault="00000000">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19761989" w14:textId="77777777" w:rsidR="005B3697" w:rsidRDefault="00000000">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62BE5783" w14:textId="77777777" w:rsidR="005B3697" w:rsidRDefault="00000000">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3B3033AC" w14:textId="77777777" w:rsidR="005B3697" w:rsidRDefault="00000000">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433B1125" w14:textId="77777777" w:rsidR="005B3697" w:rsidRDefault="00000000">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4C0D931B" w14:textId="77777777" w:rsidR="005B3697" w:rsidRDefault="00000000">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3FD14468" w14:textId="77777777" w:rsidR="005B3697" w:rsidRDefault="00000000">
      <w:pPr>
        <w:widowControl w:val="0"/>
        <w:spacing w:before="279" w:line="240" w:lineRule="auto"/>
        <w:jc w:val="center"/>
        <w:rPr>
          <w:rFonts w:ascii="Times New Roman" w:eastAsia="Times New Roman" w:hAnsi="Times New Roman" w:cs="Times New Roman"/>
          <w:b/>
          <w:sz w:val="24"/>
          <w:szCs w:val="24"/>
        </w:rPr>
      </w:pPr>
      <w:r>
        <w:t>GONGATI NANDINI     Roll No. 2520030300</w:t>
      </w:r>
    </w:p>
    <w:p w14:paraId="5A3A1C33" w14:textId="77777777" w:rsidR="005B3697" w:rsidRDefault="00000000">
      <w:pPr>
        <w:widowControl w:val="0"/>
        <w:spacing w:before="279" w:line="240" w:lineRule="auto"/>
        <w:jc w:val="center"/>
        <w:rPr>
          <w:rFonts w:ascii="Times New Roman" w:eastAsia="Times New Roman" w:hAnsi="Times New Roman" w:cs="Times New Roman"/>
          <w:b/>
          <w:sz w:val="24"/>
          <w:szCs w:val="24"/>
        </w:rPr>
      </w:pPr>
      <w:r>
        <w:t>SAHASRA REDDY     Roll No. 2520030222</w:t>
      </w:r>
    </w:p>
    <w:p w14:paraId="0258C93E" w14:textId="77777777" w:rsidR="005B3697" w:rsidRDefault="00000000">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232CF48A" w14:textId="77777777" w:rsidR="005B3697"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Mr. Shaik Asif </w:t>
      </w:r>
    </w:p>
    <w:p w14:paraId="0EAE21A3" w14:textId="77777777" w:rsidR="005B3697" w:rsidRDefault="00000000">
      <w:pPr>
        <w:widowControl w:val="0"/>
        <w:spacing w:before="123" w:line="240" w:lineRule="auto"/>
        <w:jc w:val="cente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Asst.Professor</w:t>
      </w:r>
      <w:proofErr w:type="spellEnd"/>
      <w:r>
        <w:rPr>
          <w:rFonts w:ascii="Times New Roman" w:eastAsia="Times New Roman" w:hAnsi="Times New Roman" w:cs="Times New Roman"/>
          <w:sz w:val="24"/>
          <w:szCs w:val="24"/>
        </w:rPr>
        <w:t>, Dept. of CS</w:t>
      </w:r>
      <w:r>
        <w:rPr>
          <w:rFonts w:ascii="Times New Roman" w:eastAsia="Times New Roman" w:hAnsi="Times New Roman" w:cs="Times New Roman"/>
          <w:sz w:val="24"/>
          <w:szCs w:val="24"/>
          <w:lang w:val="en-US"/>
        </w:rPr>
        <w:t>E</w:t>
      </w:r>
    </w:p>
    <w:p w14:paraId="494D29FB" w14:textId="77777777" w:rsidR="005B3697" w:rsidRDefault="00000000">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09DDDC2D" wp14:editId="1F546CD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30504BC4" w14:textId="77777777" w:rsidR="005B3697" w:rsidRDefault="005B3697">
      <w:pPr>
        <w:widowControl w:val="0"/>
        <w:spacing w:before="311" w:line="240" w:lineRule="auto"/>
        <w:jc w:val="center"/>
        <w:rPr>
          <w:rFonts w:ascii="Times New Roman" w:eastAsia="Times New Roman" w:hAnsi="Times New Roman" w:cs="Times New Roman"/>
          <w:b/>
          <w:sz w:val="24"/>
          <w:szCs w:val="24"/>
        </w:rPr>
      </w:pPr>
    </w:p>
    <w:p w14:paraId="70F80350" w14:textId="60C93C9C" w:rsidR="005B3697" w:rsidRPr="0007641B" w:rsidRDefault="00000000" w:rsidP="0007641B">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04DF1F77" wp14:editId="7EC6B8AC">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18454FAB" w14:textId="140B55D9" w:rsidR="005B3697" w:rsidRDefault="00000000">
      <w:pPr>
        <w:ind w:left="5760"/>
        <w:rPr>
          <w:rFonts w:ascii="Times New Roman" w:hAnsi="Times New Roman" w:cs="Times New Roman"/>
          <w:b/>
          <w:bCs/>
          <w:lang w:val="en-US"/>
        </w:rPr>
      </w:pP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360E1CB4" w14:textId="77777777" w:rsidR="005B3697" w:rsidRDefault="005B3697">
      <w:pPr>
        <w:jc w:val="right"/>
        <w:rPr>
          <w:rFonts w:ascii="Times New Roman" w:hAnsi="Times New Roman" w:cs="Times New Roman"/>
          <w:b/>
          <w:bCs/>
          <w:lang w:val="en-US"/>
        </w:rPr>
      </w:pPr>
    </w:p>
    <w:p w14:paraId="566FE71A" w14:textId="77777777" w:rsidR="005B3697" w:rsidRDefault="005B3697" w:rsidP="0007641B">
      <w:pPr>
        <w:jc w:val="center"/>
        <w:rPr>
          <w:rFonts w:ascii="Times New Roman" w:hAnsi="Times New Roman" w:cs="Times New Roman"/>
          <w:b/>
          <w:bCs/>
          <w:lang w:val="en-US"/>
        </w:rPr>
      </w:pPr>
    </w:p>
    <w:p w14:paraId="1E01B5C0" w14:textId="77777777" w:rsidR="005B3697" w:rsidRDefault="00000000">
      <w:pPr>
        <w:jc w:val="right"/>
        <w:rPr>
          <w:b/>
          <w:bCs/>
        </w:rPr>
      </w:pPr>
      <w:r>
        <w:rPr>
          <w:rFonts w:ascii="Times New Roman" w:hAnsi="Times New Roman" w:cs="Times New Roman"/>
          <w:b/>
          <w:bCs/>
          <w:lang w:val="en-US"/>
        </w:rPr>
        <w:lastRenderedPageBreak/>
        <w:tab/>
        <w:t xml:space="preserve">     </w:t>
      </w:r>
    </w:p>
    <w:p w14:paraId="42A65068" w14:textId="77777777" w:rsidR="005B3697" w:rsidRDefault="00000000">
      <w:r>
        <w:br w:type="page"/>
      </w:r>
    </w:p>
    <w:p w14:paraId="1635FE41" w14:textId="548F8C59" w:rsidR="0007641B" w:rsidRDefault="0007641B">
      <w:pPr>
        <w:pStyle w:val="Heading1"/>
      </w:pPr>
      <w:r>
        <w:rPr>
          <w:noProof/>
        </w:rPr>
        <w:lastRenderedPageBreak/>
        <w:drawing>
          <wp:inline distT="0" distB="0" distL="0" distR="0" wp14:anchorId="2208237A" wp14:editId="76C5BA3E">
            <wp:extent cx="5943600" cy="754407"/>
            <wp:effectExtent l="0" t="0" r="0" b="7620"/>
            <wp:docPr id="593334891"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pic:cNvPicPr/>
                  </pic:nvPicPr>
                  <pic:blipFill>
                    <a:blip r:embed="rId8" cstate="print"/>
                    <a:srcRect/>
                    <a:stretch>
                      <a:fillRect/>
                    </a:stretch>
                  </pic:blipFill>
                  <pic:spPr>
                    <a:xfrm>
                      <a:off x="0" y="0"/>
                      <a:ext cx="5943600" cy="754407"/>
                    </a:xfrm>
                    <a:prstGeom prst="rect">
                      <a:avLst/>
                    </a:prstGeom>
                    <a:noFill/>
                    <a:ln w="9525">
                      <a:noFill/>
                      <a:miter lim="800000"/>
                      <a:headEnd/>
                      <a:tailEnd/>
                    </a:ln>
                  </pic:spPr>
                </pic:pic>
              </a:graphicData>
            </a:graphic>
          </wp:inline>
        </w:drawing>
      </w:r>
    </w:p>
    <w:p w14:paraId="1940587E" w14:textId="77777777" w:rsidR="0007641B" w:rsidRDefault="0007641B">
      <w:pPr>
        <w:pStyle w:val="Heading1"/>
      </w:pPr>
    </w:p>
    <w:p w14:paraId="01676E77" w14:textId="3067CD6B" w:rsidR="005B3697" w:rsidRDefault="00000000">
      <w:pPr>
        <w:pStyle w:val="Heading1"/>
      </w:pPr>
      <w:r>
        <w:t>ABSTRACT</w:t>
      </w:r>
    </w:p>
    <w:p w14:paraId="7805860C" w14:textId="77777777" w:rsidR="005B3697" w:rsidRDefault="00000000">
      <w:r>
        <w:t xml:space="preserve">Insider threats occur when individuals with legitimate access to an organization’s systems or information misuse that access, intentionally or unintentionally. This case study explores a machine-learning approach for classifying insider-risk records using Elastic Net Regularized Logistic Regression. The project examines </w:t>
      </w:r>
      <w:proofErr w:type="spellStart"/>
      <w:r>
        <w:t>behavioral</w:t>
      </w:r>
      <w:proofErr w:type="spellEnd"/>
      <w:r>
        <w:t xml:space="preserve"> and security-activity indicators, performs exploratory data analysis (EDA), and outlines a classification workflow for Low, Medium, and </w:t>
      </w:r>
      <w:proofErr w:type="gramStart"/>
      <w:r>
        <w:t>High risk</w:t>
      </w:r>
      <w:proofErr w:type="gramEnd"/>
      <w:r>
        <w:t xml:space="preserve"> labels. The dataset was previously reported as containing approximately 23,500 records and 82 columns; these figures must be confirmed against the final CSV. The report emphasizes careful preprocessing, prevention of target leakage, evaluation on held-out data, and responsible use of model predictions as decision-support signals rather than proof of malicious intent. Verified trained-model performance values were not provided and are therefore not invented in this report.</w:t>
      </w:r>
    </w:p>
    <w:p w14:paraId="06F46AC2" w14:textId="77777777" w:rsidR="005B3697" w:rsidRDefault="00000000">
      <w:pPr>
        <w:pStyle w:val="Heading1"/>
      </w:pPr>
      <w:r>
        <w:t>1. INTRODUCTION</w:t>
      </w:r>
    </w:p>
    <w:p w14:paraId="69B03ECF" w14:textId="77777777" w:rsidR="005B3697" w:rsidRDefault="00000000">
      <w:pPr>
        <w:pStyle w:val="Heading2"/>
      </w:pPr>
      <w:r>
        <w:t>1.1 Background</w:t>
      </w:r>
    </w:p>
    <w:p w14:paraId="29667D18" w14:textId="77777777" w:rsidR="005B3697" w:rsidRDefault="00000000">
      <w:r>
        <w:t>Organizations use access controls and monitoring systems to protect confidential information. However, authorized users can still create security risks through unusual activity, policy violations, compromised accounts, or accidental disclosure. Detecting such activity is difficult because normal work patterns vary. Machine learning can help identify patterns in historical activity records and classify records into risk categories for further review.</w:t>
      </w:r>
    </w:p>
    <w:p w14:paraId="5BD9B8CA" w14:textId="77777777" w:rsidR="005B3697" w:rsidRDefault="00000000">
      <w:pPr>
        <w:pStyle w:val="Heading2"/>
      </w:pPr>
      <w:r>
        <w:t>1.2 Motivation for the Project</w:t>
      </w:r>
    </w:p>
    <w:p w14:paraId="4A930AA1" w14:textId="77777777" w:rsidR="005B3697" w:rsidRDefault="00000000">
      <w:r>
        <w:t xml:space="preserve">Rule-based systems often depend on fixed thresholds and manually defined rules. These rules may miss combinations of </w:t>
      </w:r>
      <w:proofErr w:type="spellStart"/>
      <w:r>
        <w:t>behaviors</w:t>
      </w:r>
      <w:proofErr w:type="spellEnd"/>
      <w:r>
        <w:t xml:space="preserve"> or generate unnecessary alerts. This project studies whether a regularized classification model can use multiple activity indicators together and provide consistent risk categories for security review.</w:t>
      </w:r>
    </w:p>
    <w:p w14:paraId="060B95E3" w14:textId="77777777" w:rsidR="005B3697" w:rsidRDefault="00000000">
      <w:pPr>
        <w:pStyle w:val="Heading2"/>
      </w:pPr>
      <w:r>
        <w:t>1.3 Overview of the Work Carried Out</w:t>
      </w:r>
    </w:p>
    <w:p w14:paraId="0581DF50" w14:textId="77777777" w:rsidR="005B3697" w:rsidRDefault="00000000">
      <w:r>
        <w:t>The work includes understanding the dataset, checking its structure and data quality, exploring risk-label and activity-indicator distributions, identifying potential leakage and privacy concerns, and defining a Logistic Regression classifier with Elastic Net regularization. The intended workflow includes preprocessing, train/test splitting, model fitting, evaluation, and prediction for new records using the same feature schema.</w:t>
      </w:r>
    </w:p>
    <w:p w14:paraId="6260BC3A" w14:textId="77777777" w:rsidR="005B3697" w:rsidRDefault="00000000">
      <w:pPr>
        <w:pStyle w:val="Heading2"/>
      </w:pPr>
      <w:r>
        <w:t>1.4 Scope and Responsible-Use Statement</w:t>
      </w:r>
    </w:p>
    <w:p w14:paraId="3421F7CE" w14:textId="77777777" w:rsidR="005B3697" w:rsidRDefault="00000000">
      <w:r>
        <w:t xml:space="preserve">This is an educational prototype for risk classification. It does not establish intent, replace a security investigation, or automatically accuse an individual. Predictions should be reviewed by an </w:t>
      </w:r>
      <w:r>
        <w:lastRenderedPageBreak/>
        <w:t>authorized human analyst, with appropriate privacy protections and bias checks. Direct identifiers such as names, email addresses, dates of birth, and SSNs should not be used as predictive features.</w:t>
      </w:r>
    </w:p>
    <w:p w14:paraId="162C618C" w14:textId="77777777" w:rsidR="005B3697" w:rsidRDefault="00000000">
      <w:pPr>
        <w:pStyle w:val="Heading1"/>
      </w:pPr>
      <w:r>
        <w:t>2. PROBLEM STATEMENT</w:t>
      </w:r>
    </w:p>
    <w:p w14:paraId="3FA6E4D1" w14:textId="77777777" w:rsidR="005B3697" w:rsidRDefault="00000000">
      <w:pPr>
        <w:pStyle w:val="Heading2"/>
      </w:pPr>
      <w:r>
        <w:t>2.1 Case-Study Scenario</w:t>
      </w:r>
    </w:p>
    <w:p w14:paraId="00A4FF2B" w14:textId="77777777" w:rsidR="005B3697" w:rsidRDefault="00000000">
      <w:r>
        <w:t xml:space="preserve">Consider an organization that records activity indicators such as repeated login attempts, access to sensitive files, data transfers, unauthorized software, physical-access events, security-practice violations, and changes in user </w:t>
      </w:r>
      <w:proofErr w:type="spellStart"/>
      <w:r>
        <w:t>behavior</w:t>
      </w:r>
      <w:proofErr w:type="spellEnd"/>
      <w:r>
        <w:t xml:space="preserve">. A security team needs a consistent way to prioritize records that may require further investigation. This project studies classification of these records into Low, Medium, and </w:t>
      </w:r>
      <w:proofErr w:type="gramStart"/>
      <w:r>
        <w:t>High risk</w:t>
      </w:r>
      <w:proofErr w:type="gramEnd"/>
      <w:r>
        <w:t xml:space="preserve"> categories.</w:t>
      </w:r>
    </w:p>
    <w:p w14:paraId="54DDD4E9" w14:textId="77777777" w:rsidR="005B3697" w:rsidRDefault="00000000">
      <w:pPr>
        <w:pStyle w:val="Heading2"/>
      </w:pPr>
      <w:r>
        <w:t>2.2 Central Case-Study Question</w:t>
      </w:r>
    </w:p>
    <w:p w14:paraId="5D3DC2A4" w14:textId="77777777" w:rsidR="005B3697" w:rsidRDefault="00000000">
      <w:r>
        <w:t>Can Elastic Net Regularized Logistic Regression learn useful relationships between recorded activity indicators and existing risk labels while controlling model complexity and avoiding leakage from information that directly encodes the target?</w:t>
      </w:r>
    </w:p>
    <w:p w14:paraId="2560E446" w14:textId="77777777" w:rsidR="005B3697" w:rsidRDefault="00000000">
      <w:pPr>
        <w:pStyle w:val="Heading2"/>
      </w:pPr>
      <w:r>
        <w:t>2.3 Formal Problem Definition</w:t>
      </w:r>
    </w:p>
    <w:p w14:paraId="11220AFA" w14:textId="77777777" w:rsidR="005B3697" w:rsidRDefault="00000000">
      <w:r>
        <w:t>Given records D = {(xᵢ, yᵢ)}, where xᵢ contains permitted activity features and yᵢ is the risk label, learn a classifier f(x) that predicts the risk category for unseen records. Use Low, Medium, and High when these are the actual dataset/model classes. Exclude identifiers and leakage-prone fields, and fit preprocessing only on the training split.</w:t>
      </w:r>
    </w:p>
    <w:p w14:paraId="620BDF7A" w14:textId="77777777" w:rsidR="005B3697" w:rsidRDefault="00000000">
      <w:pPr>
        <w:pStyle w:val="Heading2"/>
      </w:pPr>
      <w:r>
        <w:t>2.4 Objectives that Guide the Study</w:t>
      </w:r>
    </w:p>
    <w:p w14:paraId="7C89302C" w14:textId="77777777" w:rsidR="005B3697" w:rsidRDefault="00000000">
      <w:r>
        <w:t>• Inspect the dataset structure, data types, missing values, duplicate records, and target-label distribution.</w:t>
      </w:r>
    </w:p>
    <w:p w14:paraId="3609F48E" w14:textId="77777777" w:rsidR="005B3697" w:rsidRDefault="00000000">
      <w:r>
        <w:t>• Explore activity indicators and numeric feature distributions using plots and summary statistics.</w:t>
      </w:r>
    </w:p>
    <w:p w14:paraId="36F7CD12" w14:textId="77777777" w:rsidR="005B3697" w:rsidRDefault="00000000">
      <w:r>
        <w:t xml:space="preserve">• Identify privacy-sensitive columns and investigate possible target leakage, especially whether </w:t>
      </w:r>
      <w:proofErr w:type="spellStart"/>
      <w:r>
        <w:t>RiskScore</w:t>
      </w:r>
      <w:proofErr w:type="spellEnd"/>
      <w:r>
        <w:t xml:space="preserve"> is derived from </w:t>
      </w:r>
      <w:proofErr w:type="spellStart"/>
      <w:r>
        <w:t>RiskLabel</w:t>
      </w:r>
      <w:proofErr w:type="spellEnd"/>
      <w:r>
        <w:t>.</w:t>
      </w:r>
    </w:p>
    <w:p w14:paraId="5B82EB14" w14:textId="77777777" w:rsidR="005B3697" w:rsidRDefault="00000000">
      <w:r>
        <w:t>• Implement Logistic Regression with Elastic Net regularization where appropriate.</w:t>
      </w:r>
    </w:p>
    <w:p w14:paraId="4881394E" w14:textId="77777777" w:rsidR="005B3697" w:rsidRDefault="00000000">
      <w:r>
        <w:t>• Evaluate the model on held-out data using per-class precision, recall, F1-score, and a confusion matrix.</w:t>
      </w:r>
    </w:p>
    <w:p w14:paraId="2080336A" w14:textId="77777777" w:rsidR="005B3697" w:rsidRDefault="00000000">
      <w:r>
        <w:t>• Provide a simple interface for entering supported activity features and displaying the actual model prediction.</w:t>
      </w:r>
    </w:p>
    <w:p w14:paraId="71412752" w14:textId="77777777" w:rsidR="005B3697" w:rsidRDefault="00000000">
      <w:pPr>
        <w:pStyle w:val="Heading2"/>
      </w:pPr>
      <w:r>
        <w:t>2.5 Assumptions and Limitations</w:t>
      </w:r>
    </w:p>
    <w:p w14:paraId="6B8E6F5F" w14:textId="77777777" w:rsidR="005B3697" w:rsidRDefault="00000000">
      <w:r>
        <w:t xml:space="preserve">The existing risk labels are assumed to be available for supervised learning, but their original </w:t>
      </w:r>
      <w:proofErr w:type="spellStart"/>
      <w:r>
        <w:t>labeling</w:t>
      </w:r>
      <w:proofErr w:type="spellEnd"/>
      <w:r>
        <w:t xml:space="preserve"> procedure should be documented if known. The model learns patterns in those labels; it cannot independently verify malicious intent. The dataset may not represent every organization or attack pattern. Class imbalance, label quality, correlated features, and leakage can affect evaluation. Report measured performance only after training and testing on held-out data.</w:t>
      </w:r>
    </w:p>
    <w:p w14:paraId="52536FA5" w14:textId="77777777" w:rsidR="005B3697" w:rsidRDefault="00000000">
      <w:pPr>
        <w:pStyle w:val="Heading1"/>
      </w:pPr>
      <w:r>
        <w:lastRenderedPageBreak/>
        <w:t>3. DATASET AND EXPLORATORY DATA ANALYSIS</w:t>
      </w:r>
    </w:p>
    <w:p w14:paraId="65EEE894" w14:textId="77777777" w:rsidR="005B3697" w:rsidRDefault="00000000">
      <w:pPr>
        <w:pStyle w:val="Heading2"/>
      </w:pPr>
      <w:r>
        <w:t>3.1 About the Dataset</w:t>
      </w:r>
    </w:p>
    <w:p w14:paraId="195D553A" w14:textId="77777777" w:rsidR="005B3697" w:rsidRDefault="00000000">
      <w:r>
        <w:t xml:space="preserve">The project dataset is referred to as “Insiders Abnormal Activities.csv.” Prior inspection reported approximately 23,500 rows and 82 columns, with </w:t>
      </w:r>
      <w:proofErr w:type="spellStart"/>
      <w:r>
        <w:t>RiskLabel</w:t>
      </w:r>
      <w:proofErr w:type="spellEnd"/>
      <w:r>
        <w:t xml:space="preserve"> containing Low, Medium, and High classes. Activity-related fields include indicators associated with login attempts, sensitive-file access, unauthorized software, data transfer, non-work website visits, physical access, previous incidents, social engineering, network interaction, information-security practices, sensitive-information transfer, removable-device attempts, and secure printing. Confirm the exact dimensions, column names, and data types from the final submitted CSV.</w:t>
      </w:r>
    </w:p>
    <w:p w14:paraId="2C9B5548" w14:textId="77777777" w:rsidR="005B3697" w:rsidRDefault="00000000">
      <w:pPr>
        <w:pStyle w:val="Heading2"/>
      </w:pPr>
      <w:r>
        <w:t>3.2 Purpose of EDA</w:t>
      </w:r>
    </w:p>
    <w:p w14:paraId="5E23825F" w14:textId="77777777" w:rsidR="005B3697" w:rsidRDefault="00000000">
      <w:r>
        <w:t>Exploratory Data Analysis helps understand the dataset before training. It identifies class imbalance, unusual numeric values, redundant or sensitive fields, feature distributions, and possible relationships between features and the target. EDA helps determine whether preprocessing or further validation is needed.</w:t>
      </w:r>
    </w:p>
    <w:p w14:paraId="134D60D7" w14:textId="77777777" w:rsidR="005B3697" w:rsidRDefault="00000000">
      <w:pPr>
        <w:pStyle w:val="Heading2"/>
      </w:pPr>
      <w:r>
        <w:t>3.3 Preparation Steps</w:t>
      </w:r>
    </w:p>
    <w:p w14:paraId="1A88C1EB" w14:textId="77777777" w:rsidR="005B3697" w:rsidRDefault="00000000">
      <w:r>
        <w:t xml:space="preserve">• Load the CSV and verify the target column </w:t>
      </w:r>
      <w:proofErr w:type="spellStart"/>
      <w:r>
        <w:t>RiskLabel</w:t>
      </w:r>
      <w:proofErr w:type="spellEnd"/>
      <w:r>
        <w:t>.</w:t>
      </w:r>
    </w:p>
    <w:p w14:paraId="0B84157D" w14:textId="77777777" w:rsidR="005B3697" w:rsidRDefault="00000000">
      <w:r>
        <w:t>• Check data types, missing values, and duplicate rows.</w:t>
      </w:r>
    </w:p>
    <w:p w14:paraId="653909F7" w14:textId="77777777" w:rsidR="005B3697" w:rsidRDefault="00000000">
      <w:r>
        <w:t>• Review identifier and privacy-sensitive fields and exclude them from predictive inputs.</w:t>
      </w:r>
    </w:p>
    <w:p w14:paraId="5840335A" w14:textId="77777777" w:rsidR="005B3697" w:rsidRDefault="00000000">
      <w:r>
        <w:t xml:space="preserve">• Plot the distribution of Low, Medium, and </w:t>
      </w:r>
      <w:proofErr w:type="gramStart"/>
      <w:r>
        <w:t>High risk</w:t>
      </w:r>
      <w:proofErr w:type="gramEnd"/>
      <w:r>
        <w:t xml:space="preserve"> labels.</w:t>
      </w:r>
    </w:p>
    <w:p w14:paraId="31FEEFBE" w14:textId="77777777" w:rsidR="005B3697" w:rsidRDefault="00000000">
      <w:r>
        <w:t>• Inspect numeric-feature distributions and relevant activity-flag counts.</w:t>
      </w:r>
    </w:p>
    <w:p w14:paraId="1C402305" w14:textId="77777777" w:rsidR="005B3697" w:rsidRDefault="00000000">
      <w:r>
        <w:t xml:space="preserve">• Compare </w:t>
      </w:r>
      <w:proofErr w:type="spellStart"/>
      <w:r>
        <w:t>RiskScore</w:t>
      </w:r>
      <w:proofErr w:type="spellEnd"/>
      <w:r>
        <w:t xml:space="preserve"> by </w:t>
      </w:r>
      <w:proofErr w:type="spellStart"/>
      <w:r>
        <w:t>RiskLabel</w:t>
      </w:r>
      <w:proofErr w:type="spellEnd"/>
      <w:r>
        <w:t xml:space="preserve"> as an exploratory check only; resolve leakage risk before using </w:t>
      </w:r>
      <w:proofErr w:type="spellStart"/>
      <w:r>
        <w:t>RiskScore</w:t>
      </w:r>
      <w:proofErr w:type="spellEnd"/>
      <w:r>
        <w:t xml:space="preserve"> as an input.</w:t>
      </w:r>
    </w:p>
    <w:p w14:paraId="638C25DF" w14:textId="77777777" w:rsidR="005B3697" w:rsidRDefault="00000000">
      <w:r>
        <w:t>• Split data before fitting data-dependent preprocessing.</w:t>
      </w:r>
    </w:p>
    <w:p w14:paraId="1295B88D" w14:textId="77777777" w:rsidR="005B3697" w:rsidRDefault="00000000">
      <w:pPr>
        <w:pStyle w:val="Heading2"/>
      </w:pPr>
      <w:r>
        <w:t>3.4 EDA Exploration – Implementation</w:t>
      </w:r>
    </w:p>
    <w:p w14:paraId="14D5B937" w14:textId="77777777" w:rsidR="005B3697" w:rsidRDefault="00000000">
      <w:r>
        <w:t>EDA can be implemented in Python using pandas for data inspection and Matplotlib/Seaborn for visualization. Insert the original exported plots into this section: (1) Distribution of Risk Labels, (2) Numeric Feature Distribution, (3) Risk Score by Risk Label, and (4) Top 15 Activity Flags. Use the original images rather than recreated plots so labels and values remain accurate.</w:t>
      </w:r>
    </w:p>
    <w:p w14:paraId="662F2B1A" w14:textId="77777777" w:rsidR="005B3697" w:rsidRDefault="00000000">
      <w:pPr>
        <w:pStyle w:val="Heading2"/>
      </w:pPr>
      <w:r>
        <w:t>3.5 Summary of EDA Findings</w:t>
      </w:r>
    </w:p>
    <w:p w14:paraId="3A956028" w14:textId="77777777" w:rsidR="005B3697" w:rsidRDefault="00000000">
      <w:r>
        <w:t>• The supplied risk-label plot shows that Low and Medium records are much more numerous than High-risk records; the classes are imbalanced.</w:t>
      </w:r>
    </w:p>
    <w:p w14:paraId="0F96C4F6" w14:textId="77777777" w:rsidR="005B3697" w:rsidRDefault="00000000">
      <w:r>
        <w:t>• The supplied numeric-feature histogram is right-skewed, with many observations at lower values and fewer at higher values. Add the exact feature name from the original plotting code.</w:t>
      </w:r>
    </w:p>
    <w:p w14:paraId="260ED075" w14:textId="77777777" w:rsidR="005B3697" w:rsidRDefault="00000000">
      <w:r>
        <w:t xml:space="preserve">• The </w:t>
      </w:r>
      <w:proofErr w:type="spellStart"/>
      <w:r>
        <w:t>RiskScore</w:t>
      </w:r>
      <w:proofErr w:type="spellEnd"/>
      <w:r>
        <w:t xml:space="preserve"> box plot shows different score distributions across High, Low, and </w:t>
      </w:r>
      <w:proofErr w:type="gramStart"/>
      <w:r>
        <w:t>Medium</w:t>
      </w:r>
      <w:proofErr w:type="gramEnd"/>
      <w:r>
        <w:t xml:space="preserve"> labels. Verify whether </w:t>
      </w:r>
      <w:proofErr w:type="spellStart"/>
      <w:r>
        <w:t>RiskScore</w:t>
      </w:r>
      <w:proofErr w:type="spellEnd"/>
      <w:r>
        <w:t xml:space="preserve"> was used to construct </w:t>
      </w:r>
      <w:proofErr w:type="spellStart"/>
      <w:r>
        <w:t>RiskLabel</w:t>
      </w:r>
      <w:proofErr w:type="spellEnd"/>
      <w:r>
        <w:t>; if so, exclude it from predictive inputs to prevent target leakage.</w:t>
      </w:r>
    </w:p>
    <w:p w14:paraId="215FF019" w14:textId="77777777" w:rsidR="005B3697" w:rsidRDefault="00000000">
      <w:r>
        <w:lastRenderedPageBreak/>
        <w:t xml:space="preserve">• The supplied activity-flag chart shows </w:t>
      </w:r>
      <w:proofErr w:type="spellStart"/>
      <w:r>
        <w:t>InteractionWithMaliciousAccounts_malicious_flag</w:t>
      </w:r>
      <w:proofErr w:type="spellEnd"/>
      <w:r>
        <w:t xml:space="preserve"> much more frequently than the other displayed flags. Confirm exact counts from the source data before quoting them.</w:t>
      </w:r>
    </w:p>
    <w:p w14:paraId="788AAF84" w14:textId="77777777" w:rsidR="005B3697" w:rsidRDefault="00000000">
      <w:r>
        <w:t>• Class imbalance should be considered when choosing evaluation metrics; accuracy alone may conceal poor performance on the less frequent High-risk class.</w:t>
      </w:r>
    </w:p>
    <w:p w14:paraId="7B7C633F" w14:textId="77777777" w:rsidR="005B3697" w:rsidRDefault="00000000">
      <w:pPr>
        <w:pStyle w:val="Heading1"/>
      </w:pPr>
      <w:r>
        <w:t>4. ALGORITHM SELECTION AND IMPLEMENTATION</w:t>
      </w:r>
    </w:p>
    <w:p w14:paraId="6DF8514F" w14:textId="77777777" w:rsidR="005B3697" w:rsidRDefault="00000000">
      <w:pPr>
        <w:pStyle w:val="Heading2"/>
      </w:pPr>
      <w:r>
        <w:t>4.1 Logistic Regression</w:t>
      </w:r>
    </w:p>
    <w:p w14:paraId="6A54336A" w14:textId="77777777" w:rsidR="005B3697" w:rsidRDefault="00000000">
      <w:r>
        <w:t>Logistic Regression is a supervised classification algorithm that estimates class probabilities from a weighted combination of input features. For a multiclass target, the implementation must be configured for the actual target classes in the dataset.</w:t>
      </w:r>
    </w:p>
    <w:p w14:paraId="3B45631E" w14:textId="77777777" w:rsidR="005B3697" w:rsidRDefault="00000000">
      <w:pPr>
        <w:pStyle w:val="Heading2"/>
      </w:pPr>
      <w:r>
        <w:t>4.2 Elastic Net Regularization</w:t>
      </w:r>
    </w:p>
    <w:p w14:paraId="6FF8482B" w14:textId="77777777" w:rsidR="005B3697" w:rsidRDefault="00000000">
      <w:r>
        <w:t>Elastic Net combines L1 and L2 regularization. L1 can encourage some coefficients to become zero, simplifying the model. L2 penalizes large coefficients and helps control model complexity. In scikit-learn, LogisticRegression with solver='saga' supports penalty='</w:t>
      </w:r>
      <w:proofErr w:type="spellStart"/>
      <w:r>
        <w:t>elasticnet</w:t>
      </w:r>
      <w:proofErr w:type="spellEnd"/>
      <w:r>
        <w:t>' and an l1_ratio setting.</w:t>
      </w:r>
    </w:p>
    <w:p w14:paraId="22F58465" w14:textId="77777777" w:rsidR="005B3697" w:rsidRDefault="00000000">
      <w:pPr>
        <w:pStyle w:val="Heading2"/>
      </w:pPr>
      <w:r>
        <w:t>4.3 Training Workflow</w:t>
      </w:r>
    </w:p>
    <w:p w14:paraId="3FE4EA63" w14:textId="77777777" w:rsidR="005B3697" w:rsidRDefault="00000000">
      <w:r>
        <w:t>• Load and validate the dataset.</w:t>
      </w:r>
    </w:p>
    <w:p w14:paraId="4C00ADAF" w14:textId="77777777" w:rsidR="005B3697" w:rsidRDefault="00000000">
      <w:r>
        <w:t xml:space="preserve">• Set </w:t>
      </w:r>
      <w:proofErr w:type="spellStart"/>
      <w:r>
        <w:t>RiskLabel</w:t>
      </w:r>
      <w:proofErr w:type="spellEnd"/>
      <w:r>
        <w:t xml:space="preserve"> as the target and remove direct identifiers and confirmed leakage fields from the features.</w:t>
      </w:r>
    </w:p>
    <w:p w14:paraId="5113E49F" w14:textId="77777777" w:rsidR="005B3697" w:rsidRDefault="00000000">
      <w:r>
        <w:t>• Separate numeric and categorical inputs and apply suitable preprocessing inside a pipeline.</w:t>
      </w:r>
    </w:p>
    <w:p w14:paraId="03367DA2" w14:textId="77777777" w:rsidR="005B3697" w:rsidRDefault="00000000">
      <w:r>
        <w:t>• Create a reproducible training/test split, using stratification where suitable.</w:t>
      </w:r>
    </w:p>
    <w:p w14:paraId="5C7E6978" w14:textId="77777777" w:rsidR="005B3697" w:rsidRDefault="00000000">
      <w:r>
        <w:t>• Fit preprocessing and Elastic Net Logistic Regression on training data only.</w:t>
      </w:r>
    </w:p>
    <w:p w14:paraId="78A11495" w14:textId="77777777" w:rsidR="005B3697" w:rsidRDefault="00000000">
      <w:r>
        <w:t>• Evaluate held-out predictions with a confusion matrix and per-class precision, recall, and F1-score.</w:t>
      </w:r>
    </w:p>
    <w:p w14:paraId="569F8FDD" w14:textId="77777777" w:rsidR="005B3697" w:rsidRDefault="00000000">
      <w:r>
        <w:t>• Save the fitted pipeline and use the same feature schema for future predictions.</w:t>
      </w:r>
    </w:p>
    <w:p w14:paraId="425EF551" w14:textId="77777777" w:rsidR="005B3697" w:rsidRDefault="00000000">
      <w:pPr>
        <w:pStyle w:val="Heading2"/>
      </w:pPr>
      <w:r>
        <w:t>4.4 Evaluation and Reporting</w:t>
      </w:r>
    </w:p>
    <w:p w14:paraId="4FF5EAB5" w14:textId="77777777" w:rsidR="005B3697" w:rsidRDefault="00000000">
      <w:r>
        <w:t>Verified test-set metrics were not supplied for this report. Copy accuracy, precision, recall, F1-score, confusion-matrix values, and class probabilities from the final executed evaluation output rather than inventing values. If results appear perfect, investigate leakage, duplicates across splits, and direct or indirect inclusion of the target.</w:t>
      </w:r>
    </w:p>
    <w:p w14:paraId="283A0A21" w14:textId="77777777" w:rsidR="005B3697" w:rsidRDefault="00000000">
      <w:pPr>
        <w:pStyle w:val="Heading2"/>
      </w:pPr>
      <w:r>
        <w:t>4.5 Practical Application</w:t>
      </w:r>
    </w:p>
    <w:p w14:paraId="55A36ECD" w14:textId="77777777" w:rsidR="005B3697" w:rsidRDefault="00000000">
      <w:r>
        <w:t>A web interface can collect supported activity features and submit them to a Python backend. The backend should load the saved preprocessing-and-model pipeline, validate the request, and return the actual predicted class and probabilities where supported. The interface must distinguish real predictions from demonstration data and must not present a prediction as proof of wrongdoing.</w:t>
      </w:r>
    </w:p>
    <w:p w14:paraId="79DE8E01" w14:textId="77777777" w:rsidR="005B3697" w:rsidRDefault="00000000">
      <w:pPr>
        <w:pStyle w:val="Heading1"/>
      </w:pPr>
      <w:r>
        <w:lastRenderedPageBreak/>
        <w:t>5. CONCLUSION</w:t>
      </w:r>
    </w:p>
    <w:p w14:paraId="69FAACE7" w14:textId="77777777" w:rsidR="005B3697" w:rsidRDefault="00000000">
      <w:r>
        <w:t xml:space="preserve">This case study presents an exploratory and machine-learning workflow for insider-risk classification using Elastic Net Regularized Logistic Regression. The supplied EDA plots indicate an imbalance in risk labels and highlight the need to investigate the relationship between </w:t>
      </w:r>
      <w:proofErr w:type="spellStart"/>
      <w:r>
        <w:t>RiskScore</w:t>
      </w:r>
      <w:proofErr w:type="spellEnd"/>
      <w:r>
        <w:t xml:space="preserve"> and </w:t>
      </w:r>
      <w:proofErr w:type="spellStart"/>
      <w:r>
        <w:t>RiskLabel</w:t>
      </w:r>
      <w:proofErr w:type="spellEnd"/>
      <w:r>
        <w:t xml:space="preserve"> before training. A reliable implementation should protect personal information, exclude leakage-prone features, fit preprocessing only on training data, and evaluate on unseen records. The model’s effectiveness must be reported using verified test-set metrics. Future work may include validation on additional datasets, careful handling of class imbalance, explainability, monitoring for changing activity patterns, and human review of flagged records.</w:t>
      </w:r>
    </w:p>
    <w:p w14:paraId="50C81387" w14:textId="77777777" w:rsidR="005B3697" w:rsidRDefault="00000000">
      <w:pPr>
        <w:pStyle w:val="Heading1"/>
      </w:pPr>
      <w:r>
        <w:t>REFERENCES</w:t>
      </w:r>
    </w:p>
    <w:p w14:paraId="26A1F451" w14:textId="77777777" w:rsidR="005B3697" w:rsidRDefault="00000000">
      <w:r>
        <w:t>• Scikit-learn documentation, LogisticRegression: https://scikit-learn.org/stable/modules/generated/sklearn.linear_model.LogisticRegression.html</w:t>
      </w:r>
    </w:p>
    <w:p w14:paraId="2E268BD6" w14:textId="77777777" w:rsidR="005B3697" w:rsidRDefault="00000000">
      <w:r>
        <w:t>• Scikit-learn documentation, Model evaluation: https://scikit-learn.org/stable/modules/model_evaluation.html</w:t>
      </w:r>
    </w:p>
    <w:p w14:paraId="17CF645D" w14:textId="77777777" w:rsidR="005B3697" w:rsidRDefault="00000000">
      <w:r>
        <w:t>• Project dataset: Insiders Abnormal Activities.csv (verify the exact version used).</w:t>
      </w:r>
    </w:p>
    <w:p w14:paraId="0A4A128A" w14:textId="77777777" w:rsidR="005B3697" w:rsidRDefault="00000000">
      <w:r>
        <w:t>• Project EDA plots supplied by the project team.</w:t>
      </w:r>
    </w:p>
    <w:p w14:paraId="56B5E7F0" w14:textId="77777777" w:rsidR="005B3697" w:rsidRDefault="00000000">
      <w:pPr>
        <w:pStyle w:val="Heading1"/>
      </w:pPr>
      <w:r>
        <w:t>FINAL SUBMISSION CHECKLIST</w:t>
      </w:r>
    </w:p>
    <w:p w14:paraId="1B8FB7AF" w14:textId="77777777" w:rsidR="005B3697" w:rsidRDefault="00000000">
      <w:r>
        <w:t>• Confirm the final dataset dimensions and target classes from the exact CSV submitted.</w:t>
      </w:r>
    </w:p>
    <w:p w14:paraId="738671B6" w14:textId="77777777" w:rsidR="005B3697" w:rsidRDefault="00000000">
      <w:r>
        <w:t>• Insert the original four EDA plots with figure numbers and captions.</w:t>
      </w:r>
    </w:p>
    <w:p w14:paraId="07C55BB7" w14:textId="77777777" w:rsidR="005B3697" w:rsidRDefault="00000000">
      <w:r>
        <w:t>• Add final model configuration and measured test-set metrics.</w:t>
      </w:r>
    </w:p>
    <w:p w14:paraId="395C340D" w14:textId="77777777" w:rsidR="005B3697" w:rsidRDefault="00000000">
      <w:r>
        <w:t xml:space="preserve">• Verify whether </w:t>
      </w:r>
      <w:proofErr w:type="spellStart"/>
      <w:r>
        <w:t>RiskScore</w:t>
      </w:r>
      <w:proofErr w:type="spellEnd"/>
      <w:r>
        <w:t xml:space="preserve"> is derived from </w:t>
      </w:r>
      <w:proofErr w:type="spellStart"/>
      <w:r>
        <w:t>RiskLabel</w:t>
      </w:r>
      <w:proofErr w:type="spellEnd"/>
      <w:r>
        <w:t xml:space="preserve"> before training.</w:t>
      </w:r>
    </w:p>
    <w:p w14:paraId="2145B5E2" w14:textId="77777777" w:rsidR="005B3697" w:rsidRDefault="00000000">
      <w:r>
        <w:t>• Ensure the final code, saved pipeline, and reported metrics match.</w:t>
      </w:r>
    </w:p>
    <w:p w14:paraId="0A5F6CCE" w14:textId="77777777" w:rsidR="005B3697" w:rsidRDefault="00000000">
      <w:r>
        <w:t>• Confirm guide name, department, academic year, and college formatting against the official template.</w:t>
      </w:r>
    </w:p>
    <w:sectPr w:rsidR="005B3697">
      <w:footerReference w:type="default" r:id="rId9"/>
      <w:pgSz w:w="12240" w:h="15840"/>
      <w:pgMar w:top="1080"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E77F9" w14:textId="77777777" w:rsidR="00FC3C64" w:rsidRDefault="00FC3C64">
      <w:pPr>
        <w:spacing w:line="240" w:lineRule="auto"/>
      </w:pPr>
      <w:r>
        <w:separator/>
      </w:r>
    </w:p>
  </w:endnote>
  <w:endnote w:type="continuationSeparator" w:id="0">
    <w:p w14:paraId="6E27954D" w14:textId="77777777" w:rsidR="00FC3C64" w:rsidRDefault="00FC3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Segoe UI"/>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F117" w14:textId="77777777" w:rsidR="005B3697" w:rsidRDefault="00000000">
    <w:pPr>
      <w:jc w:val="center"/>
    </w:pPr>
    <w:r>
      <w:rPr>
        <w:rFonts w:ascii="Times New Roman" w:hAnsi="Times New Roman"/>
        <w:color w:val="5A5A5A"/>
        <w:sz w:val="18"/>
      </w:rPr>
      <w:t>Insider Threat Detection | Machine Learning Case Study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158E8" w14:textId="77777777" w:rsidR="00FC3C64" w:rsidRDefault="00FC3C64">
      <w:pPr>
        <w:spacing w:after="0"/>
      </w:pPr>
      <w:r>
        <w:separator/>
      </w:r>
    </w:p>
  </w:footnote>
  <w:footnote w:type="continuationSeparator" w:id="0">
    <w:p w14:paraId="48913035" w14:textId="77777777" w:rsidR="00FC3C64" w:rsidRDefault="00FC3C6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0D6"/>
    <w:rsid w:val="00027DDE"/>
    <w:rsid w:val="00063CE6"/>
    <w:rsid w:val="0007641B"/>
    <w:rsid w:val="00130B01"/>
    <w:rsid w:val="00206E02"/>
    <w:rsid w:val="00263574"/>
    <w:rsid w:val="00300D9A"/>
    <w:rsid w:val="003F68FD"/>
    <w:rsid w:val="0056674C"/>
    <w:rsid w:val="00573544"/>
    <w:rsid w:val="005B3697"/>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 w:val="00FC3C64"/>
    <w:rsid w:val="03C858B1"/>
    <w:rsid w:val="221E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E446DC"/>
  <w15:docId w15:val="{7633F909-A20B-4291-9D34-C4C04DC00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GB"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b/>
      <w:color w:val="14416E"/>
      <w:sz w:val="32"/>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b/>
      <w:color w:val="1E5A8C"/>
      <w:sz w:val="26"/>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0764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641B"/>
    <w:rPr>
      <w:kern w:val="2"/>
      <w:sz w:val="22"/>
      <w:szCs w:val="22"/>
      <w:lang w:val="en-GB" w:eastAsia="en-US"/>
      <w14:ligatures w14:val="standardContextual"/>
    </w:rPr>
  </w:style>
  <w:style w:type="paragraph" w:styleId="Footer">
    <w:name w:val="footer"/>
    <w:basedOn w:val="Normal"/>
    <w:link w:val="FooterChar"/>
    <w:uiPriority w:val="99"/>
    <w:unhideWhenUsed/>
    <w:rsid w:val="000764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641B"/>
    <w:rPr>
      <w:kern w:val="2"/>
      <w:sz w:val="22"/>
      <w:szCs w:val="22"/>
      <w:lang w:val="en-GB"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nandinigongati25042005@outlook.com</cp:lastModifiedBy>
  <cp:revision>7</cp:revision>
  <dcterms:created xsi:type="dcterms:W3CDTF">2026-10-03T10:09:00Z</dcterms:created>
  <dcterms:modified xsi:type="dcterms:W3CDTF">2026-10-13T03:13:00Z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eyJoZGlkIjoiZTAzYWMzZjdmNDIyMTgzNDU5NjI1NDBlMTBjYjNjOWMiLCJ1c2VySWQiOiI1Njc1MTA4Nzc0ODkifQ==</vt:lpwstr>
  </property>
  <property fmtid="{D5CDD505-2E9C-101B-9397-08002B2CF9AE}" pid="3" name="KSOProductBuildVer">
    <vt:lpwstr>1033-12.1.0.28485</vt:lpwstr>
  </property>
  <property fmtid="{D5CDD505-2E9C-101B-9397-08002B2CF9AE}" pid="4" name="ICV">
    <vt:lpwstr>9516E079B00A4A2B9F7873520657C381_12</vt:lpwstr>
  </property>
</Properties>
</file>