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C65F42" w14:textId="77777777" w:rsidR="0056023B" w:rsidRDefault="0056023B">
      <w:pPr>
        <w:spacing w:before="1600"/>
      </w:pPr>
    </w:p>
    <w:p w14:paraId="114169F4" w14:textId="77777777" w:rsidR="0056023B" w:rsidRDefault="00000000">
      <w:pPr>
        <w:pBdr>
          <w:bottom w:val="single" w:sz="20" w:space="10" w:color="000000"/>
        </w:pBdr>
        <w:spacing w:after="100"/>
        <w:jc w:val="center"/>
      </w:pPr>
      <w:r>
        <w:rPr>
          <w:b/>
          <w:bCs/>
          <w:color w:val="595959"/>
          <w:sz w:val="30"/>
          <w:szCs w:val="30"/>
        </w:rPr>
        <w:t>GLA UNIVERSITY</w:t>
      </w:r>
    </w:p>
    <w:p w14:paraId="158A7C9A" w14:textId="77777777" w:rsidR="0056023B" w:rsidRDefault="00000000">
      <w:pPr>
        <w:spacing w:before="100" w:after="600"/>
        <w:jc w:val="center"/>
      </w:pPr>
      <w:r>
        <w:rPr>
          <w:color w:val="808080"/>
        </w:rPr>
        <w:t>Department of Computer Engineering &amp; Applications</w:t>
      </w:r>
    </w:p>
    <w:p w14:paraId="7CDAD3F1" w14:textId="77777777" w:rsidR="0056023B" w:rsidRDefault="00000000">
      <w:pPr>
        <w:spacing w:before="800" w:after="200"/>
        <w:jc w:val="center"/>
      </w:pPr>
      <w:r>
        <w:rPr>
          <w:b/>
          <w:bCs/>
          <w:color w:val="595959"/>
          <w:sz w:val="26"/>
          <w:szCs w:val="26"/>
        </w:rPr>
        <w:t>SOFTWARE REQUIREMENTS SPECIFICATION</w:t>
      </w:r>
    </w:p>
    <w:p w14:paraId="7201C700" w14:textId="77777777" w:rsidR="0056023B" w:rsidRDefault="00000000">
      <w:pPr>
        <w:spacing w:before="200" w:after="100"/>
        <w:jc w:val="center"/>
      </w:pPr>
      <w:r>
        <w:rPr>
          <w:b/>
          <w:bCs/>
          <w:color w:val="000000"/>
          <w:sz w:val="72"/>
          <w:szCs w:val="72"/>
        </w:rPr>
        <w:t>WRAPPED</w:t>
      </w:r>
    </w:p>
    <w:p w14:paraId="493C2DFB" w14:textId="77777777" w:rsidR="0056023B" w:rsidRDefault="00000000">
      <w:pPr>
        <w:spacing w:before="100" w:after="700"/>
        <w:jc w:val="center"/>
      </w:pPr>
      <w:r>
        <w:rPr>
          <w:i/>
          <w:iCs/>
          <w:color w:val="808080"/>
          <w:sz w:val="24"/>
          <w:szCs w:val="24"/>
        </w:rPr>
        <w:t>Your Year, Reimagined — A Personal Data Recap Experience</w:t>
      </w:r>
    </w:p>
    <w:p w14:paraId="24BCCE14" w14:textId="77777777" w:rsidR="0056023B" w:rsidRDefault="00000000">
      <w:pPr>
        <w:spacing w:after="100"/>
        <w:jc w:val="center"/>
      </w:pPr>
      <w:r>
        <w:rPr>
          <w:color w:val="595959"/>
          <w:sz w:val="20"/>
          <w:szCs w:val="20"/>
        </w:rPr>
        <w:t>Document Version: 1.0</w:t>
      </w:r>
    </w:p>
    <w:p w14:paraId="7A3A8B36" w14:textId="77777777" w:rsidR="0056023B" w:rsidRDefault="00000000">
      <w:pPr>
        <w:spacing w:after="100"/>
        <w:jc w:val="center"/>
      </w:pPr>
      <w:r>
        <w:rPr>
          <w:color w:val="595959"/>
          <w:sz w:val="20"/>
          <w:szCs w:val="20"/>
        </w:rPr>
        <w:t>Prepared in accordance with IEEE SRS Standard (IEEE 830 / ISO-IEC-IEEE 29148)</w:t>
      </w:r>
    </w:p>
    <w:p w14:paraId="32FB8E6E" w14:textId="77777777" w:rsidR="0056023B" w:rsidRDefault="00000000">
      <w:pPr>
        <w:spacing w:after="1200"/>
        <w:jc w:val="center"/>
      </w:pPr>
      <w:r>
        <w:rPr>
          <w:color w:val="595959"/>
          <w:sz w:val="20"/>
          <w:szCs w:val="20"/>
        </w:rPr>
        <w:t>Date: August 2026</w:t>
      </w:r>
    </w:p>
    <w:tbl>
      <w:tblPr>
        <w:tblW w:w="9500" w:type="dxa"/>
        <w:tblBorders>
          <w:top w:val="single" w:sz="4" w:space="0" w:color="808080"/>
          <w:left w:val="single" w:sz="4" w:space="0" w:color="808080"/>
          <w:bottom w:val="single" w:sz="4" w:space="0" w:color="808080"/>
          <w:right w:val="single" w:sz="4" w:space="0" w:color="808080"/>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3200"/>
        <w:gridCol w:w="6300"/>
      </w:tblGrid>
      <w:tr w:rsidR="0056023B" w14:paraId="06E49109" w14:textId="77777777">
        <w:tblPrEx>
          <w:tblCellMar>
            <w:top w:w="0" w:type="dxa"/>
            <w:bottom w:w="0" w:type="dxa"/>
          </w:tblCellMar>
        </w:tblPrEx>
        <w:trPr>
          <w:tblHeader/>
        </w:trPr>
        <w:tc>
          <w:tcPr>
            <w:tcW w:w="3200" w:type="dxa"/>
            <w:shd w:val="clear" w:color="auto" w:fill="000000"/>
            <w:tcMar>
              <w:top w:w="100" w:type="dxa"/>
              <w:left w:w="100" w:type="dxa"/>
              <w:bottom w:w="100" w:type="dxa"/>
              <w:right w:w="100" w:type="dxa"/>
            </w:tcMar>
            <w:vAlign w:val="center"/>
          </w:tcPr>
          <w:p w14:paraId="7793D684" w14:textId="77777777" w:rsidR="0056023B" w:rsidRDefault="00000000">
            <w:r>
              <w:rPr>
                <w:b/>
                <w:bCs/>
                <w:color w:val="FFFFFF"/>
                <w:sz w:val="20"/>
                <w:szCs w:val="20"/>
              </w:rPr>
              <w:t>Field</w:t>
            </w:r>
          </w:p>
        </w:tc>
        <w:tc>
          <w:tcPr>
            <w:tcW w:w="6300" w:type="dxa"/>
            <w:shd w:val="clear" w:color="auto" w:fill="000000"/>
            <w:tcMar>
              <w:top w:w="100" w:type="dxa"/>
              <w:left w:w="100" w:type="dxa"/>
              <w:bottom w:w="100" w:type="dxa"/>
              <w:right w:w="100" w:type="dxa"/>
            </w:tcMar>
            <w:vAlign w:val="center"/>
          </w:tcPr>
          <w:p w14:paraId="7D998DDF" w14:textId="77777777" w:rsidR="0056023B" w:rsidRDefault="00000000">
            <w:r>
              <w:rPr>
                <w:b/>
                <w:bCs/>
                <w:color w:val="FFFFFF"/>
                <w:sz w:val="20"/>
                <w:szCs w:val="20"/>
              </w:rPr>
              <w:t>Details</w:t>
            </w:r>
          </w:p>
        </w:tc>
      </w:tr>
      <w:tr w:rsidR="0056023B" w14:paraId="283A9EA9" w14:textId="77777777">
        <w:tblPrEx>
          <w:tblCellMar>
            <w:top w:w="0" w:type="dxa"/>
            <w:bottom w:w="0" w:type="dxa"/>
          </w:tblCellMar>
        </w:tblPrEx>
        <w:tc>
          <w:tcPr>
            <w:tcW w:w="3200" w:type="dxa"/>
            <w:shd w:val="clear" w:color="auto" w:fill="FFFFFF"/>
            <w:tcMar>
              <w:top w:w="100" w:type="dxa"/>
              <w:left w:w="100" w:type="dxa"/>
              <w:bottom w:w="100" w:type="dxa"/>
              <w:right w:w="100" w:type="dxa"/>
            </w:tcMar>
            <w:vAlign w:val="center"/>
          </w:tcPr>
          <w:p w14:paraId="099CC4D7" w14:textId="77777777" w:rsidR="0056023B" w:rsidRDefault="00000000">
            <w:r>
              <w:rPr>
                <w:sz w:val="20"/>
                <w:szCs w:val="20"/>
              </w:rPr>
              <w:t>Project Title</w:t>
            </w:r>
          </w:p>
        </w:tc>
        <w:tc>
          <w:tcPr>
            <w:tcW w:w="6300" w:type="dxa"/>
            <w:shd w:val="clear" w:color="auto" w:fill="FFFFFF"/>
            <w:tcMar>
              <w:top w:w="100" w:type="dxa"/>
              <w:left w:w="100" w:type="dxa"/>
              <w:bottom w:w="100" w:type="dxa"/>
              <w:right w:w="100" w:type="dxa"/>
            </w:tcMar>
            <w:vAlign w:val="center"/>
          </w:tcPr>
          <w:p w14:paraId="5E3812EB" w14:textId="77777777" w:rsidR="0056023B" w:rsidRDefault="00000000">
            <w:r>
              <w:rPr>
                <w:sz w:val="20"/>
                <w:szCs w:val="20"/>
              </w:rPr>
              <w:t>WRAPPED — A Personal Data Recap Web Application</w:t>
            </w:r>
          </w:p>
        </w:tc>
      </w:tr>
      <w:tr w:rsidR="0056023B" w14:paraId="75CCDD0E" w14:textId="77777777">
        <w:tblPrEx>
          <w:tblCellMar>
            <w:top w:w="0" w:type="dxa"/>
            <w:bottom w:w="0" w:type="dxa"/>
          </w:tblCellMar>
        </w:tblPrEx>
        <w:tc>
          <w:tcPr>
            <w:tcW w:w="3200" w:type="dxa"/>
            <w:shd w:val="clear" w:color="auto" w:fill="F2F2F2"/>
            <w:tcMar>
              <w:top w:w="100" w:type="dxa"/>
              <w:left w:w="100" w:type="dxa"/>
              <w:bottom w:w="100" w:type="dxa"/>
              <w:right w:w="100" w:type="dxa"/>
            </w:tcMar>
            <w:vAlign w:val="center"/>
          </w:tcPr>
          <w:p w14:paraId="6BE57256" w14:textId="77777777" w:rsidR="0056023B" w:rsidRDefault="00000000">
            <w:r>
              <w:rPr>
                <w:sz w:val="20"/>
                <w:szCs w:val="20"/>
              </w:rPr>
              <w:t>Prepared For</w:t>
            </w:r>
          </w:p>
        </w:tc>
        <w:tc>
          <w:tcPr>
            <w:tcW w:w="6300" w:type="dxa"/>
            <w:shd w:val="clear" w:color="auto" w:fill="F2F2F2"/>
            <w:tcMar>
              <w:top w:w="100" w:type="dxa"/>
              <w:left w:w="100" w:type="dxa"/>
              <w:bottom w:w="100" w:type="dxa"/>
              <w:right w:w="100" w:type="dxa"/>
            </w:tcMar>
            <w:vAlign w:val="center"/>
          </w:tcPr>
          <w:p w14:paraId="5C604F3E" w14:textId="77777777" w:rsidR="0056023B" w:rsidRDefault="00000000">
            <w:r>
              <w:rPr>
                <w:sz w:val="20"/>
                <w:szCs w:val="20"/>
              </w:rPr>
              <w:t>GLA University — Software Engineering Project Evaluation</w:t>
            </w:r>
          </w:p>
        </w:tc>
      </w:tr>
      <w:tr w:rsidR="0056023B" w14:paraId="03C2A792" w14:textId="77777777">
        <w:tblPrEx>
          <w:tblCellMar>
            <w:top w:w="0" w:type="dxa"/>
            <w:bottom w:w="0" w:type="dxa"/>
          </w:tblCellMar>
        </w:tblPrEx>
        <w:tc>
          <w:tcPr>
            <w:tcW w:w="3200" w:type="dxa"/>
            <w:shd w:val="clear" w:color="auto" w:fill="FFFFFF"/>
            <w:tcMar>
              <w:top w:w="100" w:type="dxa"/>
              <w:left w:w="100" w:type="dxa"/>
              <w:bottom w:w="100" w:type="dxa"/>
              <w:right w:w="100" w:type="dxa"/>
            </w:tcMar>
            <w:vAlign w:val="center"/>
          </w:tcPr>
          <w:p w14:paraId="4F4952A1" w14:textId="77777777" w:rsidR="0056023B" w:rsidRDefault="00000000">
            <w:r>
              <w:rPr>
                <w:sz w:val="20"/>
                <w:szCs w:val="20"/>
              </w:rPr>
              <w:t>Document Type</w:t>
            </w:r>
          </w:p>
        </w:tc>
        <w:tc>
          <w:tcPr>
            <w:tcW w:w="6300" w:type="dxa"/>
            <w:shd w:val="clear" w:color="auto" w:fill="FFFFFF"/>
            <w:tcMar>
              <w:top w:w="100" w:type="dxa"/>
              <w:left w:w="100" w:type="dxa"/>
              <w:bottom w:w="100" w:type="dxa"/>
              <w:right w:w="100" w:type="dxa"/>
            </w:tcMar>
            <w:vAlign w:val="center"/>
          </w:tcPr>
          <w:p w14:paraId="4AF3BDBC" w14:textId="77777777" w:rsidR="0056023B" w:rsidRDefault="00000000">
            <w:r>
              <w:rPr>
                <w:sz w:val="20"/>
                <w:szCs w:val="20"/>
              </w:rPr>
              <w:t>Software Requirements Specification (SRS)</w:t>
            </w:r>
          </w:p>
        </w:tc>
      </w:tr>
      <w:tr w:rsidR="0056023B" w14:paraId="328B5ACE" w14:textId="77777777">
        <w:tblPrEx>
          <w:tblCellMar>
            <w:top w:w="0" w:type="dxa"/>
            <w:bottom w:w="0" w:type="dxa"/>
          </w:tblCellMar>
        </w:tblPrEx>
        <w:tc>
          <w:tcPr>
            <w:tcW w:w="3200" w:type="dxa"/>
            <w:shd w:val="clear" w:color="auto" w:fill="F2F2F2"/>
            <w:tcMar>
              <w:top w:w="100" w:type="dxa"/>
              <w:left w:w="100" w:type="dxa"/>
              <w:bottom w:w="100" w:type="dxa"/>
              <w:right w:w="100" w:type="dxa"/>
            </w:tcMar>
            <w:vAlign w:val="center"/>
          </w:tcPr>
          <w:p w14:paraId="5DA35072" w14:textId="77777777" w:rsidR="0056023B" w:rsidRDefault="00000000">
            <w:r>
              <w:rPr>
                <w:sz w:val="20"/>
                <w:szCs w:val="20"/>
              </w:rPr>
              <w:t>Status</w:t>
            </w:r>
          </w:p>
        </w:tc>
        <w:tc>
          <w:tcPr>
            <w:tcW w:w="6300" w:type="dxa"/>
            <w:shd w:val="clear" w:color="auto" w:fill="F2F2F2"/>
            <w:tcMar>
              <w:top w:w="100" w:type="dxa"/>
              <w:left w:w="100" w:type="dxa"/>
              <w:bottom w:w="100" w:type="dxa"/>
              <w:right w:w="100" w:type="dxa"/>
            </w:tcMar>
            <w:vAlign w:val="center"/>
          </w:tcPr>
          <w:p w14:paraId="5D521F65" w14:textId="77777777" w:rsidR="0056023B" w:rsidRDefault="00000000">
            <w:r>
              <w:rPr>
                <w:sz w:val="20"/>
                <w:szCs w:val="20"/>
              </w:rPr>
              <w:t>Final Draft — v1.0</w:t>
            </w:r>
          </w:p>
        </w:tc>
      </w:tr>
      <w:tr w:rsidR="0056023B" w14:paraId="0A21C311" w14:textId="77777777">
        <w:tblPrEx>
          <w:tblCellMar>
            <w:top w:w="0" w:type="dxa"/>
            <w:bottom w:w="0" w:type="dxa"/>
          </w:tblCellMar>
        </w:tblPrEx>
        <w:tc>
          <w:tcPr>
            <w:tcW w:w="3200" w:type="dxa"/>
            <w:shd w:val="clear" w:color="auto" w:fill="FFFFFF"/>
            <w:tcMar>
              <w:top w:w="100" w:type="dxa"/>
              <w:left w:w="100" w:type="dxa"/>
              <w:bottom w:w="100" w:type="dxa"/>
              <w:right w:w="100" w:type="dxa"/>
            </w:tcMar>
            <w:vAlign w:val="center"/>
          </w:tcPr>
          <w:p w14:paraId="27276701" w14:textId="77777777" w:rsidR="0056023B" w:rsidRDefault="00000000">
            <w:r>
              <w:rPr>
                <w:sz w:val="20"/>
                <w:szCs w:val="20"/>
              </w:rPr>
              <w:t>Category</w:t>
            </w:r>
          </w:p>
        </w:tc>
        <w:tc>
          <w:tcPr>
            <w:tcW w:w="6300" w:type="dxa"/>
            <w:shd w:val="clear" w:color="auto" w:fill="FFFFFF"/>
            <w:tcMar>
              <w:top w:w="100" w:type="dxa"/>
              <w:left w:w="100" w:type="dxa"/>
              <w:bottom w:w="100" w:type="dxa"/>
              <w:right w:w="100" w:type="dxa"/>
            </w:tcMar>
            <w:vAlign w:val="center"/>
          </w:tcPr>
          <w:p w14:paraId="2DA766DC" w14:textId="77777777" w:rsidR="0056023B" w:rsidRDefault="00000000">
            <w:r>
              <w:rPr>
                <w:sz w:val="20"/>
                <w:szCs w:val="20"/>
              </w:rPr>
              <w:t>Front-End Web Application (Academic / College Project)</w:t>
            </w:r>
          </w:p>
        </w:tc>
      </w:tr>
      <w:tr w:rsidR="0056023B" w14:paraId="2233F4C0" w14:textId="77777777">
        <w:tblPrEx>
          <w:tblCellMar>
            <w:top w:w="0" w:type="dxa"/>
            <w:bottom w:w="0" w:type="dxa"/>
          </w:tblCellMar>
        </w:tblPrEx>
        <w:tc>
          <w:tcPr>
            <w:tcW w:w="3200" w:type="dxa"/>
            <w:shd w:val="clear" w:color="auto" w:fill="F2F2F2"/>
            <w:tcMar>
              <w:top w:w="100" w:type="dxa"/>
              <w:left w:w="100" w:type="dxa"/>
              <w:bottom w:w="100" w:type="dxa"/>
              <w:right w:w="100" w:type="dxa"/>
            </w:tcMar>
            <w:vAlign w:val="center"/>
          </w:tcPr>
          <w:p w14:paraId="4C451F0B" w14:textId="77777777" w:rsidR="0056023B" w:rsidRDefault="00000000">
            <w:r>
              <w:rPr>
                <w:sz w:val="20"/>
                <w:szCs w:val="20"/>
              </w:rPr>
              <w:t>Confidentiality</w:t>
            </w:r>
          </w:p>
        </w:tc>
        <w:tc>
          <w:tcPr>
            <w:tcW w:w="6300" w:type="dxa"/>
            <w:shd w:val="clear" w:color="auto" w:fill="F2F2F2"/>
            <w:tcMar>
              <w:top w:w="100" w:type="dxa"/>
              <w:left w:w="100" w:type="dxa"/>
              <w:bottom w:w="100" w:type="dxa"/>
              <w:right w:w="100" w:type="dxa"/>
            </w:tcMar>
            <w:vAlign w:val="center"/>
          </w:tcPr>
          <w:p w14:paraId="12C4C7DC" w14:textId="77777777" w:rsidR="0056023B" w:rsidRDefault="00000000">
            <w:r>
              <w:rPr>
                <w:sz w:val="20"/>
                <w:szCs w:val="20"/>
              </w:rPr>
              <w:t>Internal Academic Use Only</w:t>
            </w:r>
          </w:p>
        </w:tc>
      </w:tr>
    </w:tbl>
    <w:p w14:paraId="3E413B92" w14:textId="77777777" w:rsidR="0056023B" w:rsidRDefault="00000000">
      <w:r>
        <w:br w:type="page"/>
      </w:r>
    </w:p>
    <w:p w14:paraId="6797375D" w14:textId="77777777" w:rsidR="0056023B" w:rsidRDefault="0056023B">
      <w:pPr>
        <w:sectPr w:rsidR="0056023B">
          <w:headerReference w:type="default" r:id="rId7"/>
          <w:footerReference w:type="default" r:id="rId8"/>
          <w:pgSz w:w="12240" w:h="15840"/>
          <w:pgMar w:top="1080" w:right="1080" w:bottom="1080" w:left="1080" w:header="708" w:footer="708" w:gutter="0"/>
          <w:cols w:space="720"/>
          <w:docGrid w:linePitch="360"/>
        </w:sectPr>
      </w:pPr>
    </w:p>
    <w:p w14:paraId="2F33D722" w14:textId="77777777" w:rsidR="0056023B" w:rsidRDefault="00000000">
      <w:pPr>
        <w:pStyle w:val="Heading1"/>
        <w:pBdr>
          <w:bottom w:val="single" w:sz="12" w:space="4" w:color="000000"/>
        </w:pBdr>
      </w:pPr>
      <w:r>
        <w:lastRenderedPageBreak/>
        <w:t>Document Revision History</w:t>
      </w:r>
    </w:p>
    <w:tbl>
      <w:tblPr>
        <w:tblW w:w="9500" w:type="dxa"/>
        <w:tblBorders>
          <w:top w:val="single" w:sz="4" w:space="0" w:color="808080"/>
          <w:left w:val="single" w:sz="4" w:space="0" w:color="808080"/>
          <w:bottom w:val="single" w:sz="4" w:space="0" w:color="808080"/>
          <w:right w:val="single" w:sz="4" w:space="0" w:color="808080"/>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1500"/>
        <w:gridCol w:w="1800"/>
        <w:gridCol w:w="4800"/>
        <w:gridCol w:w="1400"/>
      </w:tblGrid>
      <w:tr w:rsidR="0056023B" w14:paraId="34190B2C" w14:textId="77777777">
        <w:tblPrEx>
          <w:tblCellMar>
            <w:top w:w="0" w:type="dxa"/>
            <w:bottom w:w="0" w:type="dxa"/>
          </w:tblCellMar>
        </w:tblPrEx>
        <w:trPr>
          <w:tblHeader/>
        </w:trPr>
        <w:tc>
          <w:tcPr>
            <w:tcW w:w="1500" w:type="dxa"/>
            <w:shd w:val="clear" w:color="auto" w:fill="000000"/>
            <w:tcMar>
              <w:top w:w="100" w:type="dxa"/>
              <w:left w:w="100" w:type="dxa"/>
              <w:bottom w:w="100" w:type="dxa"/>
              <w:right w:w="100" w:type="dxa"/>
            </w:tcMar>
            <w:vAlign w:val="center"/>
          </w:tcPr>
          <w:p w14:paraId="72D0FFDA" w14:textId="77777777" w:rsidR="0056023B" w:rsidRDefault="00000000">
            <w:r>
              <w:rPr>
                <w:b/>
                <w:bCs/>
                <w:color w:val="FFFFFF"/>
                <w:sz w:val="20"/>
                <w:szCs w:val="20"/>
              </w:rPr>
              <w:t>Version</w:t>
            </w:r>
          </w:p>
        </w:tc>
        <w:tc>
          <w:tcPr>
            <w:tcW w:w="1800" w:type="dxa"/>
            <w:shd w:val="clear" w:color="auto" w:fill="000000"/>
            <w:tcMar>
              <w:top w:w="100" w:type="dxa"/>
              <w:left w:w="100" w:type="dxa"/>
              <w:bottom w:w="100" w:type="dxa"/>
              <w:right w:w="100" w:type="dxa"/>
            </w:tcMar>
            <w:vAlign w:val="center"/>
          </w:tcPr>
          <w:p w14:paraId="56F4397E" w14:textId="77777777" w:rsidR="0056023B" w:rsidRDefault="00000000">
            <w:r>
              <w:rPr>
                <w:b/>
                <w:bCs/>
                <w:color w:val="FFFFFF"/>
                <w:sz w:val="20"/>
                <w:szCs w:val="20"/>
              </w:rPr>
              <w:t>Date</w:t>
            </w:r>
          </w:p>
        </w:tc>
        <w:tc>
          <w:tcPr>
            <w:tcW w:w="4800" w:type="dxa"/>
            <w:shd w:val="clear" w:color="auto" w:fill="000000"/>
            <w:tcMar>
              <w:top w:w="100" w:type="dxa"/>
              <w:left w:w="100" w:type="dxa"/>
              <w:bottom w:w="100" w:type="dxa"/>
              <w:right w:w="100" w:type="dxa"/>
            </w:tcMar>
            <w:vAlign w:val="center"/>
          </w:tcPr>
          <w:p w14:paraId="724E74CE" w14:textId="77777777" w:rsidR="0056023B" w:rsidRDefault="00000000">
            <w:r>
              <w:rPr>
                <w:b/>
                <w:bCs/>
                <w:color w:val="FFFFFF"/>
                <w:sz w:val="20"/>
                <w:szCs w:val="20"/>
              </w:rPr>
              <w:t>Description</w:t>
            </w:r>
          </w:p>
        </w:tc>
        <w:tc>
          <w:tcPr>
            <w:tcW w:w="1400" w:type="dxa"/>
            <w:shd w:val="clear" w:color="auto" w:fill="000000"/>
            <w:tcMar>
              <w:top w:w="100" w:type="dxa"/>
              <w:left w:w="100" w:type="dxa"/>
              <w:bottom w:w="100" w:type="dxa"/>
              <w:right w:w="100" w:type="dxa"/>
            </w:tcMar>
            <w:vAlign w:val="center"/>
          </w:tcPr>
          <w:p w14:paraId="46E40177" w14:textId="77777777" w:rsidR="0056023B" w:rsidRDefault="00000000">
            <w:r>
              <w:rPr>
                <w:b/>
                <w:bCs/>
                <w:color w:val="FFFFFF"/>
                <w:sz w:val="20"/>
                <w:szCs w:val="20"/>
              </w:rPr>
              <w:t>Author</w:t>
            </w:r>
          </w:p>
        </w:tc>
      </w:tr>
      <w:tr w:rsidR="0056023B" w14:paraId="5EDA36CA" w14:textId="77777777">
        <w:tblPrEx>
          <w:tblCellMar>
            <w:top w:w="0" w:type="dxa"/>
            <w:bottom w:w="0" w:type="dxa"/>
          </w:tblCellMar>
        </w:tblPrEx>
        <w:tc>
          <w:tcPr>
            <w:tcW w:w="1500" w:type="dxa"/>
            <w:shd w:val="clear" w:color="auto" w:fill="FFFFFF"/>
            <w:tcMar>
              <w:top w:w="100" w:type="dxa"/>
              <w:left w:w="100" w:type="dxa"/>
              <w:bottom w:w="100" w:type="dxa"/>
              <w:right w:w="100" w:type="dxa"/>
            </w:tcMar>
            <w:vAlign w:val="center"/>
          </w:tcPr>
          <w:p w14:paraId="3FCE61C3" w14:textId="77777777" w:rsidR="0056023B" w:rsidRDefault="00000000">
            <w:r>
              <w:rPr>
                <w:sz w:val="20"/>
                <w:szCs w:val="20"/>
              </w:rPr>
              <w:t>0.1</w:t>
            </w:r>
          </w:p>
        </w:tc>
        <w:tc>
          <w:tcPr>
            <w:tcW w:w="1800" w:type="dxa"/>
            <w:shd w:val="clear" w:color="auto" w:fill="FFFFFF"/>
            <w:tcMar>
              <w:top w:w="100" w:type="dxa"/>
              <w:left w:w="100" w:type="dxa"/>
              <w:bottom w:w="100" w:type="dxa"/>
              <w:right w:w="100" w:type="dxa"/>
            </w:tcMar>
            <w:vAlign w:val="center"/>
          </w:tcPr>
          <w:p w14:paraId="6B895A51" w14:textId="77777777" w:rsidR="0056023B" w:rsidRDefault="00000000">
            <w:r>
              <w:rPr>
                <w:sz w:val="20"/>
                <w:szCs w:val="20"/>
              </w:rPr>
              <w:t>Aug 2026</w:t>
            </w:r>
          </w:p>
        </w:tc>
        <w:tc>
          <w:tcPr>
            <w:tcW w:w="4800" w:type="dxa"/>
            <w:shd w:val="clear" w:color="auto" w:fill="FFFFFF"/>
            <w:tcMar>
              <w:top w:w="100" w:type="dxa"/>
              <w:left w:w="100" w:type="dxa"/>
              <w:bottom w:w="100" w:type="dxa"/>
              <w:right w:w="100" w:type="dxa"/>
            </w:tcMar>
            <w:vAlign w:val="center"/>
          </w:tcPr>
          <w:p w14:paraId="0F5AC586" w14:textId="77777777" w:rsidR="0056023B" w:rsidRDefault="00000000">
            <w:r>
              <w:rPr>
                <w:sz w:val="20"/>
                <w:szCs w:val="20"/>
              </w:rPr>
              <w:t>Initial draft — scope and outline</w:t>
            </w:r>
          </w:p>
        </w:tc>
        <w:tc>
          <w:tcPr>
            <w:tcW w:w="1400" w:type="dxa"/>
            <w:shd w:val="clear" w:color="auto" w:fill="FFFFFF"/>
            <w:tcMar>
              <w:top w:w="100" w:type="dxa"/>
              <w:left w:w="100" w:type="dxa"/>
              <w:bottom w:w="100" w:type="dxa"/>
              <w:right w:w="100" w:type="dxa"/>
            </w:tcMar>
            <w:vAlign w:val="center"/>
          </w:tcPr>
          <w:p w14:paraId="28584EF8" w14:textId="77777777" w:rsidR="0056023B" w:rsidRDefault="00000000">
            <w:r>
              <w:rPr>
                <w:sz w:val="20"/>
                <w:szCs w:val="20"/>
              </w:rPr>
              <w:t>Project Team</w:t>
            </w:r>
          </w:p>
        </w:tc>
      </w:tr>
      <w:tr w:rsidR="0056023B" w14:paraId="33A62826" w14:textId="77777777">
        <w:tblPrEx>
          <w:tblCellMar>
            <w:top w:w="0" w:type="dxa"/>
            <w:bottom w:w="0" w:type="dxa"/>
          </w:tblCellMar>
        </w:tblPrEx>
        <w:tc>
          <w:tcPr>
            <w:tcW w:w="1500" w:type="dxa"/>
            <w:shd w:val="clear" w:color="auto" w:fill="F2F2F2"/>
            <w:tcMar>
              <w:top w:w="100" w:type="dxa"/>
              <w:left w:w="100" w:type="dxa"/>
              <w:bottom w:w="100" w:type="dxa"/>
              <w:right w:w="100" w:type="dxa"/>
            </w:tcMar>
            <w:vAlign w:val="center"/>
          </w:tcPr>
          <w:p w14:paraId="7474D426" w14:textId="77777777" w:rsidR="0056023B" w:rsidRDefault="00000000">
            <w:r>
              <w:rPr>
                <w:sz w:val="20"/>
                <w:szCs w:val="20"/>
              </w:rPr>
              <w:t>0.5</w:t>
            </w:r>
          </w:p>
        </w:tc>
        <w:tc>
          <w:tcPr>
            <w:tcW w:w="1800" w:type="dxa"/>
            <w:shd w:val="clear" w:color="auto" w:fill="F2F2F2"/>
            <w:tcMar>
              <w:top w:w="100" w:type="dxa"/>
              <w:left w:w="100" w:type="dxa"/>
              <w:bottom w:w="100" w:type="dxa"/>
              <w:right w:w="100" w:type="dxa"/>
            </w:tcMar>
            <w:vAlign w:val="center"/>
          </w:tcPr>
          <w:p w14:paraId="40FB9DCE" w14:textId="77777777" w:rsidR="0056023B" w:rsidRDefault="00000000">
            <w:r>
              <w:rPr>
                <w:sz w:val="20"/>
                <w:szCs w:val="20"/>
              </w:rPr>
              <w:t>Aug 2026</w:t>
            </w:r>
          </w:p>
        </w:tc>
        <w:tc>
          <w:tcPr>
            <w:tcW w:w="4800" w:type="dxa"/>
            <w:shd w:val="clear" w:color="auto" w:fill="F2F2F2"/>
            <w:tcMar>
              <w:top w:w="100" w:type="dxa"/>
              <w:left w:w="100" w:type="dxa"/>
              <w:bottom w:w="100" w:type="dxa"/>
              <w:right w:w="100" w:type="dxa"/>
            </w:tcMar>
            <w:vAlign w:val="center"/>
          </w:tcPr>
          <w:p w14:paraId="0FE1C62D" w14:textId="77777777" w:rsidR="0056023B" w:rsidRDefault="00000000">
            <w:r>
              <w:rPr>
                <w:sz w:val="20"/>
                <w:szCs w:val="20"/>
              </w:rPr>
              <w:t>Added functional requirements &amp; use cases</w:t>
            </w:r>
          </w:p>
        </w:tc>
        <w:tc>
          <w:tcPr>
            <w:tcW w:w="1400" w:type="dxa"/>
            <w:shd w:val="clear" w:color="auto" w:fill="F2F2F2"/>
            <w:tcMar>
              <w:top w:w="100" w:type="dxa"/>
              <w:left w:w="100" w:type="dxa"/>
              <w:bottom w:w="100" w:type="dxa"/>
              <w:right w:w="100" w:type="dxa"/>
            </w:tcMar>
            <w:vAlign w:val="center"/>
          </w:tcPr>
          <w:p w14:paraId="637C53C2" w14:textId="77777777" w:rsidR="0056023B" w:rsidRDefault="00000000">
            <w:r>
              <w:rPr>
                <w:sz w:val="20"/>
                <w:szCs w:val="20"/>
              </w:rPr>
              <w:t>Project Team</w:t>
            </w:r>
          </w:p>
        </w:tc>
      </w:tr>
      <w:tr w:rsidR="0056023B" w14:paraId="7565FAFB" w14:textId="77777777">
        <w:tblPrEx>
          <w:tblCellMar>
            <w:top w:w="0" w:type="dxa"/>
            <w:bottom w:w="0" w:type="dxa"/>
          </w:tblCellMar>
        </w:tblPrEx>
        <w:tc>
          <w:tcPr>
            <w:tcW w:w="1500" w:type="dxa"/>
            <w:shd w:val="clear" w:color="auto" w:fill="FFFFFF"/>
            <w:tcMar>
              <w:top w:w="100" w:type="dxa"/>
              <w:left w:w="100" w:type="dxa"/>
              <w:bottom w:w="100" w:type="dxa"/>
              <w:right w:w="100" w:type="dxa"/>
            </w:tcMar>
            <w:vAlign w:val="center"/>
          </w:tcPr>
          <w:p w14:paraId="085EF826" w14:textId="77777777" w:rsidR="0056023B" w:rsidRDefault="00000000">
            <w:r>
              <w:rPr>
                <w:sz w:val="20"/>
                <w:szCs w:val="20"/>
              </w:rPr>
              <w:t>1.0</w:t>
            </w:r>
          </w:p>
        </w:tc>
        <w:tc>
          <w:tcPr>
            <w:tcW w:w="1800" w:type="dxa"/>
            <w:shd w:val="clear" w:color="auto" w:fill="FFFFFF"/>
            <w:tcMar>
              <w:top w:w="100" w:type="dxa"/>
              <w:left w:w="100" w:type="dxa"/>
              <w:bottom w:w="100" w:type="dxa"/>
              <w:right w:w="100" w:type="dxa"/>
            </w:tcMar>
            <w:vAlign w:val="center"/>
          </w:tcPr>
          <w:p w14:paraId="3E628214" w14:textId="77777777" w:rsidR="0056023B" w:rsidRDefault="00000000">
            <w:r>
              <w:rPr>
                <w:sz w:val="20"/>
                <w:szCs w:val="20"/>
              </w:rPr>
              <w:t>Aug 2026</w:t>
            </w:r>
          </w:p>
        </w:tc>
        <w:tc>
          <w:tcPr>
            <w:tcW w:w="4800" w:type="dxa"/>
            <w:shd w:val="clear" w:color="auto" w:fill="FFFFFF"/>
            <w:tcMar>
              <w:top w:w="100" w:type="dxa"/>
              <w:left w:w="100" w:type="dxa"/>
              <w:bottom w:w="100" w:type="dxa"/>
              <w:right w:w="100" w:type="dxa"/>
            </w:tcMar>
            <w:vAlign w:val="center"/>
          </w:tcPr>
          <w:p w14:paraId="6424FC8D" w14:textId="77777777" w:rsidR="0056023B" w:rsidRDefault="00000000">
            <w:r>
              <w:rPr>
                <w:sz w:val="20"/>
                <w:szCs w:val="20"/>
              </w:rPr>
              <w:t>Final review, formatting, and approval for submission</w:t>
            </w:r>
          </w:p>
        </w:tc>
        <w:tc>
          <w:tcPr>
            <w:tcW w:w="1400" w:type="dxa"/>
            <w:shd w:val="clear" w:color="auto" w:fill="FFFFFF"/>
            <w:tcMar>
              <w:top w:w="100" w:type="dxa"/>
              <w:left w:w="100" w:type="dxa"/>
              <w:bottom w:w="100" w:type="dxa"/>
              <w:right w:w="100" w:type="dxa"/>
            </w:tcMar>
            <w:vAlign w:val="center"/>
          </w:tcPr>
          <w:p w14:paraId="79F98B68" w14:textId="77777777" w:rsidR="0056023B" w:rsidRDefault="00000000">
            <w:r>
              <w:rPr>
                <w:sz w:val="20"/>
                <w:szCs w:val="20"/>
              </w:rPr>
              <w:t>Project Team</w:t>
            </w:r>
          </w:p>
        </w:tc>
      </w:tr>
    </w:tbl>
    <w:p w14:paraId="645A6618" w14:textId="77777777" w:rsidR="0056023B" w:rsidRDefault="0056023B">
      <w:pPr>
        <w:spacing w:after="300"/>
      </w:pPr>
    </w:p>
    <w:p w14:paraId="7B0B8ABF" w14:textId="77777777" w:rsidR="0056023B" w:rsidRDefault="00000000">
      <w:pPr>
        <w:pStyle w:val="Heading2"/>
      </w:pPr>
      <w:r>
        <w:t>Approval</w:t>
      </w:r>
    </w:p>
    <w:tbl>
      <w:tblPr>
        <w:tblW w:w="9500" w:type="dxa"/>
        <w:tblBorders>
          <w:top w:val="single" w:sz="4" w:space="0" w:color="808080"/>
          <w:left w:val="single" w:sz="4" w:space="0" w:color="808080"/>
          <w:bottom w:val="single" w:sz="4" w:space="0" w:color="808080"/>
          <w:right w:val="single" w:sz="4" w:space="0" w:color="808080"/>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800"/>
        <w:gridCol w:w="2400"/>
        <w:gridCol w:w="2400"/>
        <w:gridCol w:w="1900"/>
      </w:tblGrid>
      <w:tr w:rsidR="0056023B" w14:paraId="66892912" w14:textId="77777777">
        <w:tblPrEx>
          <w:tblCellMar>
            <w:top w:w="0" w:type="dxa"/>
            <w:bottom w:w="0" w:type="dxa"/>
          </w:tblCellMar>
        </w:tblPrEx>
        <w:trPr>
          <w:tblHeader/>
        </w:trPr>
        <w:tc>
          <w:tcPr>
            <w:tcW w:w="2800" w:type="dxa"/>
            <w:shd w:val="clear" w:color="auto" w:fill="000000"/>
            <w:tcMar>
              <w:top w:w="100" w:type="dxa"/>
              <w:left w:w="100" w:type="dxa"/>
              <w:bottom w:w="100" w:type="dxa"/>
              <w:right w:w="100" w:type="dxa"/>
            </w:tcMar>
            <w:vAlign w:val="center"/>
          </w:tcPr>
          <w:p w14:paraId="04D6AE09" w14:textId="77777777" w:rsidR="0056023B" w:rsidRDefault="00000000">
            <w:r>
              <w:rPr>
                <w:b/>
                <w:bCs/>
                <w:color w:val="FFFFFF"/>
                <w:sz w:val="20"/>
                <w:szCs w:val="20"/>
              </w:rPr>
              <w:t>Role</w:t>
            </w:r>
          </w:p>
        </w:tc>
        <w:tc>
          <w:tcPr>
            <w:tcW w:w="2400" w:type="dxa"/>
            <w:shd w:val="clear" w:color="auto" w:fill="000000"/>
            <w:tcMar>
              <w:top w:w="100" w:type="dxa"/>
              <w:left w:w="100" w:type="dxa"/>
              <w:bottom w:w="100" w:type="dxa"/>
              <w:right w:w="100" w:type="dxa"/>
            </w:tcMar>
            <w:vAlign w:val="center"/>
          </w:tcPr>
          <w:p w14:paraId="3ADF516F" w14:textId="77777777" w:rsidR="0056023B" w:rsidRDefault="00000000">
            <w:r>
              <w:rPr>
                <w:b/>
                <w:bCs/>
                <w:color w:val="FFFFFF"/>
                <w:sz w:val="20"/>
                <w:szCs w:val="20"/>
              </w:rPr>
              <w:t>Name</w:t>
            </w:r>
          </w:p>
        </w:tc>
        <w:tc>
          <w:tcPr>
            <w:tcW w:w="2400" w:type="dxa"/>
            <w:shd w:val="clear" w:color="auto" w:fill="000000"/>
            <w:tcMar>
              <w:top w:w="100" w:type="dxa"/>
              <w:left w:w="100" w:type="dxa"/>
              <w:bottom w:w="100" w:type="dxa"/>
              <w:right w:w="100" w:type="dxa"/>
            </w:tcMar>
            <w:vAlign w:val="center"/>
          </w:tcPr>
          <w:p w14:paraId="2443D1B6" w14:textId="77777777" w:rsidR="0056023B" w:rsidRDefault="00000000">
            <w:r>
              <w:rPr>
                <w:b/>
                <w:bCs/>
                <w:color w:val="FFFFFF"/>
                <w:sz w:val="20"/>
                <w:szCs w:val="20"/>
              </w:rPr>
              <w:t>Signature</w:t>
            </w:r>
          </w:p>
        </w:tc>
        <w:tc>
          <w:tcPr>
            <w:tcW w:w="1900" w:type="dxa"/>
            <w:shd w:val="clear" w:color="auto" w:fill="000000"/>
            <w:tcMar>
              <w:top w:w="100" w:type="dxa"/>
              <w:left w:w="100" w:type="dxa"/>
              <w:bottom w:w="100" w:type="dxa"/>
              <w:right w:w="100" w:type="dxa"/>
            </w:tcMar>
            <w:vAlign w:val="center"/>
          </w:tcPr>
          <w:p w14:paraId="58D10A68" w14:textId="77777777" w:rsidR="0056023B" w:rsidRDefault="00000000">
            <w:r>
              <w:rPr>
                <w:b/>
                <w:bCs/>
                <w:color w:val="FFFFFF"/>
                <w:sz w:val="20"/>
                <w:szCs w:val="20"/>
              </w:rPr>
              <w:t>Date</w:t>
            </w:r>
          </w:p>
        </w:tc>
      </w:tr>
      <w:tr w:rsidR="0056023B" w14:paraId="514BD6EB" w14:textId="77777777">
        <w:tblPrEx>
          <w:tblCellMar>
            <w:top w:w="0" w:type="dxa"/>
            <w:bottom w:w="0" w:type="dxa"/>
          </w:tblCellMar>
        </w:tblPrEx>
        <w:tc>
          <w:tcPr>
            <w:tcW w:w="2800" w:type="dxa"/>
            <w:shd w:val="clear" w:color="auto" w:fill="FFFFFF"/>
            <w:tcMar>
              <w:top w:w="100" w:type="dxa"/>
              <w:left w:w="100" w:type="dxa"/>
              <w:bottom w:w="100" w:type="dxa"/>
              <w:right w:w="100" w:type="dxa"/>
            </w:tcMar>
            <w:vAlign w:val="center"/>
          </w:tcPr>
          <w:p w14:paraId="36F989F5" w14:textId="77777777" w:rsidR="0056023B" w:rsidRDefault="00000000">
            <w:r>
              <w:rPr>
                <w:sz w:val="20"/>
                <w:szCs w:val="20"/>
              </w:rPr>
              <w:t>Project Guide / Faculty Mentor</w:t>
            </w:r>
          </w:p>
        </w:tc>
        <w:tc>
          <w:tcPr>
            <w:tcW w:w="2400" w:type="dxa"/>
            <w:shd w:val="clear" w:color="auto" w:fill="FFFFFF"/>
            <w:tcMar>
              <w:top w:w="100" w:type="dxa"/>
              <w:left w:w="100" w:type="dxa"/>
              <w:bottom w:w="100" w:type="dxa"/>
              <w:right w:w="100" w:type="dxa"/>
            </w:tcMar>
            <w:vAlign w:val="center"/>
          </w:tcPr>
          <w:p w14:paraId="1E2E3D7E" w14:textId="3A60D352" w:rsidR="0056023B" w:rsidRPr="005B6407" w:rsidRDefault="005B6407">
            <w:pPr>
              <w:rPr>
                <w:u w:val="single"/>
              </w:rPr>
            </w:pPr>
            <w:r w:rsidRPr="005B6407">
              <w:rPr>
                <w:sz w:val="20"/>
                <w:szCs w:val="20"/>
                <w:u w:val="single"/>
              </w:rPr>
              <w:t>Mr.</w:t>
            </w:r>
            <w:r>
              <w:rPr>
                <w:sz w:val="20"/>
                <w:szCs w:val="20"/>
                <w:u w:val="single"/>
              </w:rPr>
              <w:t xml:space="preserve"> </w:t>
            </w:r>
            <w:r w:rsidRPr="005B6407">
              <w:rPr>
                <w:sz w:val="20"/>
                <w:szCs w:val="20"/>
                <w:u w:val="single"/>
              </w:rPr>
              <w:t>Gautam Mukherjee</w:t>
            </w:r>
          </w:p>
        </w:tc>
        <w:tc>
          <w:tcPr>
            <w:tcW w:w="2400" w:type="dxa"/>
            <w:shd w:val="clear" w:color="auto" w:fill="FFFFFF"/>
            <w:tcMar>
              <w:top w:w="100" w:type="dxa"/>
              <w:left w:w="100" w:type="dxa"/>
              <w:bottom w:w="100" w:type="dxa"/>
              <w:right w:w="100" w:type="dxa"/>
            </w:tcMar>
            <w:vAlign w:val="center"/>
          </w:tcPr>
          <w:p w14:paraId="6EF9DB2B" w14:textId="77777777" w:rsidR="0056023B" w:rsidRDefault="00000000">
            <w:r>
              <w:rPr>
                <w:sz w:val="20"/>
                <w:szCs w:val="20"/>
              </w:rPr>
              <w:t>____________________</w:t>
            </w:r>
          </w:p>
        </w:tc>
        <w:tc>
          <w:tcPr>
            <w:tcW w:w="1900" w:type="dxa"/>
            <w:shd w:val="clear" w:color="auto" w:fill="FFFFFF"/>
            <w:tcMar>
              <w:top w:w="100" w:type="dxa"/>
              <w:left w:w="100" w:type="dxa"/>
              <w:bottom w:w="100" w:type="dxa"/>
              <w:right w:w="100" w:type="dxa"/>
            </w:tcMar>
            <w:vAlign w:val="center"/>
          </w:tcPr>
          <w:p w14:paraId="0259FD02" w14:textId="77777777" w:rsidR="0056023B" w:rsidRDefault="00000000">
            <w:r>
              <w:rPr>
                <w:sz w:val="20"/>
                <w:szCs w:val="20"/>
              </w:rPr>
              <w:t>________</w:t>
            </w:r>
          </w:p>
        </w:tc>
      </w:tr>
      <w:tr w:rsidR="0056023B" w14:paraId="0849733A" w14:textId="77777777">
        <w:tblPrEx>
          <w:tblCellMar>
            <w:top w:w="0" w:type="dxa"/>
            <w:bottom w:w="0" w:type="dxa"/>
          </w:tblCellMar>
        </w:tblPrEx>
        <w:tc>
          <w:tcPr>
            <w:tcW w:w="2800" w:type="dxa"/>
            <w:shd w:val="clear" w:color="auto" w:fill="F2F2F2"/>
            <w:tcMar>
              <w:top w:w="100" w:type="dxa"/>
              <w:left w:w="100" w:type="dxa"/>
              <w:bottom w:w="100" w:type="dxa"/>
              <w:right w:w="100" w:type="dxa"/>
            </w:tcMar>
            <w:vAlign w:val="center"/>
          </w:tcPr>
          <w:p w14:paraId="6580E11E" w14:textId="77777777" w:rsidR="0056023B" w:rsidRDefault="00000000">
            <w:r>
              <w:rPr>
                <w:sz w:val="20"/>
                <w:szCs w:val="20"/>
              </w:rPr>
              <w:t>Student Team Lead</w:t>
            </w:r>
          </w:p>
        </w:tc>
        <w:tc>
          <w:tcPr>
            <w:tcW w:w="2400" w:type="dxa"/>
            <w:shd w:val="clear" w:color="auto" w:fill="F2F2F2"/>
            <w:tcMar>
              <w:top w:w="100" w:type="dxa"/>
              <w:left w:w="100" w:type="dxa"/>
              <w:bottom w:w="100" w:type="dxa"/>
              <w:right w:w="100" w:type="dxa"/>
            </w:tcMar>
            <w:vAlign w:val="center"/>
          </w:tcPr>
          <w:p w14:paraId="1C493463" w14:textId="52BD11CD" w:rsidR="0056023B" w:rsidRPr="005B6407" w:rsidRDefault="005B6407">
            <w:pPr>
              <w:rPr>
                <w:u w:val="single"/>
              </w:rPr>
            </w:pPr>
            <w:r w:rsidRPr="005B6407">
              <w:rPr>
                <w:sz w:val="20"/>
                <w:szCs w:val="20"/>
                <w:u w:val="single"/>
              </w:rPr>
              <w:t>Nandini Agarwal</w:t>
            </w:r>
          </w:p>
        </w:tc>
        <w:tc>
          <w:tcPr>
            <w:tcW w:w="2400" w:type="dxa"/>
            <w:shd w:val="clear" w:color="auto" w:fill="F2F2F2"/>
            <w:tcMar>
              <w:top w:w="100" w:type="dxa"/>
              <w:left w:w="100" w:type="dxa"/>
              <w:bottom w:w="100" w:type="dxa"/>
              <w:right w:w="100" w:type="dxa"/>
            </w:tcMar>
            <w:vAlign w:val="center"/>
          </w:tcPr>
          <w:p w14:paraId="3F6B7070" w14:textId="77777777" w:rsidR="0056023B" w:rsidRDefault="00000000">
            <w:r>
              <w:rPr>
                <w:sz w:val="20"/>
                <w:szCs w:val="20"/>
              </w:rPr>
              <w:t>____________________</w:t>
            </w:r>
          </w:p>
        </w:tc>
        <w:tc>
          <w:tcPr>
            <w:tcW w:w="1900" w:type="dxa"/>
            <w:shd w:val="clear" w:color="auto" w:fill="F2F2F2"/>
            <w:tcMar>
              <w:top w:w="100" w:type="dxa"/>
              <w:left w:w="100" w:type="dxa"/>
              <w:bottom w:w="100" w:type="dxa"/>
              <w:right w:w="100" w:type="dxa"/>
            </w:tcMar>
            <w:vAlign w:val="center"/>
          </w:tcPr>
          <w:p w14:paraId="17C5548D" w14:textId="77777777" w:rsidR="0056023B" w:rsidRDefault="00000000">
            <w:r>
              <w:rPr>
                <w:sz w:val="20"/>
                <w:szCs w:val="20"/>
              </w:rPr>
              <w:t>________</w:t>
            </w:r>
          </w:p>
        </w:tc>
      </w:tr>
    </w:tbl>
    <w:p w14:paraId="04D62EEC" w14:textId="77777777" w:rsidR="0056023B" w:rsidRDefault="00000000">
      <w:r>
        <w:br w:type="page"/>
      </w:r>
    </w:p>
    <w:p w14:paraId="27D2C5B7" w14:textId="77777777" w:rsidR="0056023B" w:rsidRDefault="00000000">
      <w:pPr>
        <w:pStyle w:val="Heading1"/>
        <w:pBdr>
          <w:bottom w:val="single" w:sz="12" w:space="4" w:color="000000"/>
        </w:pBdr>
      </w:pPr>
      <w:r>
        <w:lastRenderedPageBreak/>
        <w:t>Table of Contents</w:t>
      </w:r>
    </w:p>
    <w:p w14:paraId="5BF7B6E0" w14:textId="77777777" w:rsidR="0056023B" w:rsidRDefault="00000000">
      <w:pPr>
        <w:tabs>
          <w:tab w:val="right" w:leader="dot" w:pos="9026"/>
        </w:tabs>
        <w:spacing w:after="140"/>
      </w:pPr>
      <w:r>
        <w:t>Document Revision History</w:t>
      </w:r>
      <w:r>
        <w:tab/>
        <w:t>2</w:t>
      </w:r>
    </w:p>
    <w:p w14:paraId="492F8E75" w14:textId="77777777" w:rsidR="0056023B" w:rsidRDefault="0056023B">
      <w:pPr>
        <w:spacing w:after="60"/>
      </w:pPr>
    </w:p>
    <w:p w14:paraId="40790B9A" w14:textId="77777777" w:rsidR="0056023B" w:rsidRDefault="00000000">
      <w:pPr>
        <w:tabs>
          <w:tab w:val="right" w:leader="dot" w:pos="9026"/>
        </w:tabs>
        <w:spacing w:after="140"/>
      </w:pPr>
      <w:r>
        <w:t>1. Introduction</w:t>
      </w:r>
      <w:r>
        <w:tab/>
        <w:t>5</w:t>
      </w:r>
    </w:p>
    <w:p w14:paraId="7EBED866" w14:textId="77777777" w:rsidR="0056023B" w:rsidRDefault="00000000">
      <w:pPr>
        <w:tabs>
          <w:tab w:val="right" w:leader="dot" w:pos="9026"/>
        </w:tabs>
        <w:spacing w:after="90"/>
        <w:ind w:left="360"/>
      </w:pPr>
      <w:r>
        <w:rPr>
          <w:color w:val="595959"/>
          <w:sz w:val="20"/>
          <w:szCs w:val="20"/>
        </w:rPr>
        <w:t>1.1 Purpose</w:t>
      </w:r>
      <w:r>
        <w:rPr>
          <w:color w:val="595959"/>
          <w:sz w:val="20"/>
          <w:szCs w:val="20"/>
        </w:rPr>
        <w:tab/>
        <w:t>5</w:t>
      </w:r>
    </w:p>
    <w:p w14:paraId="7A80CFDD" w14:textId="77777777" w:rsidR="0056023B" w:rsidRDefault="00000000">
      <w:pPr>
        <w:tabs>
          <w:tab w:val="right" w:leader="dot" w:pos="9026"/>
        </w:tabs>
        <w:spacing w:after="90"/>
        <w:ind w:left="360"/>
      </w:pPr>
      <w:r>
        <w:rPr>
          <w:color w:val="595959"/>
          <w:sz w:val="20"/>
          <w:szCs w:val="20"/>
        </w:rPr>
        <w:t>1.2 Document Conventions</w:t>
      </w:r>
      <w:r>
        <w:rPr>
          <w:color w:val="595959"/>
          <w:sz w:val="20"/>
          <w:szCs w:val="20"/>
        </w:rPr>
        <w:tab/>
        <w:t>5</w:t>
      </w:r>
    </w:p>
    <w:p w14:paraId="3AB35995" w14:textId="77777777" w:rsidR="0056023B" w:rsidRDefault="00000000">
      <w:pPr>
        <w:tabs>
          <w:tab w:val="right" w:leader="dot" w:pos="9026"/>
        </w:tabs>
        <w:spacing w:after="90"/>
        <w:ind w:left="360"/>
      </w:pPr>
      <w:r>
        <w:rPr>
          <w:color w:val="595959"/>
          <w:sz w:val="20"/>
          <w:szCs w:val="20"/>
        </w:rPr>
        <w:t>1.3 Intended Audience and Reading Suggestions</w:t>
      </w:r>
      <w:r>
        <w:rPr>
          <w:color w:val="595959"/>
          <w:sz w:val="20"/>
          <w:szCs w:val="20"/>
        </w:rPr>
        <w:tab/>
        <w:t>5</w:t>
      </w:r>
    </w:p>
    <w:p w14:paraId="0D806C31" w14:textId="77777777" w:rsidR="0056023B" w:rsidRDefault="00000000">
      <w:pPr>
        <w:tabs>
          <w:tab w:val="right" w:leader="dot" w:pos="9026"/>
        </w:tabs>
        <w:spacing w:after="90"/>
        <w:ind w:left="360"/>
      </w:pPr>
      <w:r>
        <w:rPr>
          <w:color w:val="595959"/>
          <w:sz w:val="20"/>
          <w:szCs w:val="20"/>
        </w:rPr>
        <w:t>1.4 Project Scope</w:t>
      </w:r>
      <w:r>
        <w:rPr>
          <w:color w:val="595959"/>
          <w:sz w:val="20"/>
          <w:szCs w:val="20"/>
        </w:rPr>
        <w:tab/>
        <w:t>5</w:t>
      </w:r>
    </w:p>
    <w:p w14:paraId="12C35D15" w14:textId="77777777" w:rsidR="0056023B" w:rsidRDefault="00000000">
      <w:pPr>
        <w:tabs>
          <w:tab w:val="right" w:leader="dot" w:pos="9026"/>
        </w:tabs>
        <w:spacing w:after="90"/>
        <w:ind w:left="360"/>
      </w:pPr>
      <w:r>
        <w:rPr>
          <w:color w:val="595959"/>
          <w:sz w:val="20"/>
          <w:szCs w:val="20"/>
        </w:rPr>
        <w:t>1.5 Definitions, Acronyms, and Abbreviations</w:t>
      </w:r>
      <w:r>
        <w:rPr>
          <w:color w:val="595959"/>
          <w:sz w:val="20"/>
          <w:szCs w:val="20"/>
        </w:rPr>
        <w:tab/>
        <w:t>6</w:t>
      </w:r>
    </w:p>
    <w:p w14:paraId="6BD6BAD4" w14:textId="77777777" w:rsidR="0056023B" w:rsidRDefault="00000000">
      <w:pPr>
        <w:tabs>
          <w:tab w:val="right" w:leader="dot" w:pos="9026"/>
        </w:tabs>
        <w:spacing w:after="90"/>
        <w:ind w:left="360"/>
      </w:pPr>
      <w:r>
        <w:rPr>
          <w:color w:val="595959"/>
          <w:sz w:val="20"/>
          <w:szCs w:val="20"/>
        </w:rPr>
        <w:t>1.6 References</w:t>
      </w:r>
      <w:r>
        <w:rPr>
          <w:color w:val="595959"/>
          <w:sz w:val="20"/>
          <w:szCs w:val="20"/>
        </w:rPr>
        <w:tab/>
        <w:t>7</w:t>
      </w:r>
    </w:p>
    <w:p w14:paraId="27CA4CCE" w14:textId="77777777" w:rsidR="0056023B" w:rsidRDefault="0056023B">
      <w:pPr>
        <w:spacing w:after="60"/>
      </w:pPr>
    </w:p>
    <w:p w14:paraId="16F142FF" w14:textId="77777777" w:rsidR="0056023B" w:rsidRDefault="00000000">
      <w:pPr>
        <w:tabs>
          <w:tab w:val="right" w:leader="dot" w:pos="9026"/>
        </w:tabs>
        <w:spacing w:after="140"/>
      </w:pPr>
      <w:r>
        <w:t>2. Overall Description</w:t>
      </w:r>
      <w:r>
        <w:tab/>
        <w:t>8</w:t>
      </w:r>
    </w:p>
    <w:p w14:paraId="40A3E10A" w14:textId="77777777" w:rsidR="0056023B" w:rsidRDefault="00000000">
      <w:pPr>
        <w:tabs>
          <w:tab w:val="right" w:leader="dot" w:pos="9026"/>
        </w:tabs>
        <w:spacing w:after="90"/>
        <w:ind w:left="360"/>
      </w:pPr>
      <w:r>
        <w:rPr>
          <w:color w:val="595959"/>
          <w:sz w:val="20"/>
          <w:szCs w:val="20"/>
        </w:rPr>
        <w:t>2.1 Product Perspective</w:t>
      </w:r>
      <w:r>
        <w:rPr>
          <w:color w:val="595959"/>
          <w:sz w:val="20"/>
          <w:szCs w:val="20"/>
        </w:rPr>
        <w:tab/>
        <w:t>8</w:t>
      </w:r>
    </w:p>
    <w:p w14:paraId="69FD2382" w14:textId="77777777" w:rsidR="0056023B" w:rsidRDefault="00000000">
      <w:pPr>
        <w:tabs>
          <w:tab w:val="right" w:leader="dot" w:pos="9026"/>
        </w:tabs>
        <w:spacing w:after="90"/>
        <w:ind w:left="360"/>
      </w:pPr>
      <w:r>
        <w:rPr>
          <w:color w:val="595959"/>
          <w:sz w:val="20"/>
          <w:szCs w:val="20"/>
        </w:rPr>
        <w:t>2.2 Product Features (Summary)</w:t>
      </w:r>
      <w:r>
        <w:rPr>
          <w:color w:val="595959"/>
          <w:sz w:val="20"/>
          <w:szCs w:val="20"/>
        </w:rPr>
        <w:tab/>
        <w:t>8</w:t>
      </w:r>
    </w:p>
    <w:p w14:paraId="2F481B21" w14:textId="77777777" w:rsidR="0056023B" w:rsidRDefault="00000000">
      <w:pPr>
        <w:tabs>
          <w:tab w:val="right" w:leader="dot" w:pos="9026"/>
        </w:tabs>
        <w:spacing w:after="90"/>
        <w:ind w:left="360"/>
      </w:pPr>
      <w:r>
        <w:rPr>
          <w:color w:val="595959"/>
          <w:sz w:val="20"/>
          <w:szCs w:val="20"/>
        </w:rPr>
        <w:t>2.3 User Classes and Characteristics</w:t>
      </w:r>
      <w:r>
        <w:rPr>
          <w:color w:val="595959"/>
          <w:sz w:val="20"/>
          <w:szCs w:val="20"/>
        </w:rPr>
        <w:tab/>
        <w:t>8</w:t>
      </w:r>
    </w:p>
    <w:p w14:paraId="7C457FDA" w14:textId="77777777" w:rsidR="0056023B" w:rsidRDefault="00000000">
      <w:pPr>
        <w:tabs>
          <w:tab w:val="right" w:leader="dot" w:pos="9026"/>
        </w:tabs>
        <w:spacing w:after="90"/>
        <w:ind w:left="360"/>
      </w:pPr>
      <w:r>
        <w:rPr>
          <w:color w:val="595959"/>
          <w:sz w:val="20"/>
          <w:szCs w:val="20"/>
        </w:rPr>
        <w:t>2.4 Operating Environment</w:t>
      </w:r>
      <w:r>
        <w:rPr>
          <w:color w:val="595959"/>
          <w:sz w:val="20"/>
          <w:szCs w:val="20"/>
        </w:rPr>
        <w:tab/>
        <w:t>9</w:t>
      </w:r>
    </w:p>
    <w:p w14:paraId="1146B73F" w14:textId="77777777" w:rsidR="0056023B" w:rsidRDefault="00000000">
      <w:pPr>
        <w:tabs>
          <w:tab w:val="right" w:leader="dot" w:pos="9026"/>
        </w:tabs>
        <w:spacing w:after="90"/>
        <w:ind w:left="360"/>
      </w:pPr>
      <w:r>
        <w:rPr>
          <w:color w:val="595959"/>
          <w:sz w:val="20"/>
          <w:szCs w:val="20"/>
        </w:rPr>
        <w:t>2.5 Design and Implementation Constraints</w:t>
      </w:r>
      <w:r>
        <w:rPr>
          <w:color w:val="595959"/>
          <w:sz w:val="20"/>
          <w:szCs w:val="20"/>
        </w:rPr>
        <w:tab/>
        <w:t>9</w:t>
      </w:r>
    </w:p>
    <w:p w14:paraId="60F0B8D6" w14:textId="77777777" w:rsidR="0056023B" w:rsidRDefault="00000000">
      <w:pPr>
        <w:tabs>
          <w:tab w:val="right" w:leader="dot" w:pos="9026"/>
        </w:tabs>
        <w:spacing w:after="90"/>
        <w:ind w:left="360"/>
      </w:pPr>
      <w:r>
        <w:rPr>
          <w:color w:val="595959"/>
          <w:sz w:val="20"/>
          <w:szCs w:val="20"/>
        </w:rPr>
        <w:t>2.6 Assumptions and Dependencies</w:t>
      </w:r>
      <w:r>
        <w:rPr>
          <w:color w:val="595959"/>
          <w:sz w:val="20"/>
          <w:szCs w:val="20"/>
        </w:rPr>
        <w:tab/>
        <w:t>9</w:t>
      </w:r>
    </w:p>
    <w:p w14:paraId="0DEFD87D" w14:textId="77777777" w:rsidR="0056023B" w:rsidRDefault="0056023B">
      <w:pPr>
        <w:spacing w:after="60"/>
      </w:pPr>
    </w:p>
    <w:p w14:paraId="4550F8B8" w14:textId="77777777" w:rsidR="0056023B" w:rsidRDefault="00000000">
      <w:pPr>
        <w:tabs>
          <w:tab w:val="right" w:leader="dot" w:pos="9026"/>
        </w:tabs>
        <w:spacing w:after="140"/>
      </w:pPr>
      <w:r>
        <w:t>3. System Features (Functional Requirements)</w:t>
      </w:r>
      <w:r>
        <w:tab/>
        <w:t>10</w:t>
      </w:r>
    </w:p>
    <w:p w14:paraId="4E62855B" w14:textId="77777777" w:rsidR="0056023B" w:rsidRDefault="00000000">
      <w:pPr>
        <w:tabs>
          <w:tab w:val="right" w:leader="dot" w:pos="9026"/>
        </w:tabs>
        <w:spacing w:after="90"/>
        <w:ind w:left="360"/>
      </w:pPr>
      <w:r>
        <w:rPr>
          <w:color w:val="595959"/>
          <w:sz w:val="20"/>
          <w:szCs w:val="20"/>
        </w:rPr>
        <w:t>3.1 Data Input &amp; Onboarding</w:t>
      </w:r>
      <w:r>
        <w:rPr>
          <w:color w:val="595959"/>
          <w:sz w:val="20"/>
          <w:szCs w:val="20"/>
        </w:rPr>
        <w:tab/>
        <w:t>10</w:t>
      </w:r>
    </w:p>
    <w:p w14:paraId="34A2DE15" w14:textId="77777777" w:rsidR="0056023B" w:rsidRDefault="00000000">
      <w:pPr>
        <w:tabs>
          <w:tab w:val="right" w:leader="dot" w:pos="9026"/>
        </w:tabs>
        <w:spacing w:after="90"/>
        <w:ind w:left="360"/>
      </w:pPr>
      <w:r>
        <w:rPr>
          <w:color w:val="595959"/>
          <w:sz w:val="20"/>
          <w:szCs w:val="20"/>
        </w:rPr>
        <w:t>3.2 Statistics &amp; Ranking Engine</w:t>
      </w:r>
      <w:r>
        <w:rPr>
          <w:color w:val="595959"/>
          <w:sz w:val="20"/>
          <w:szCs w:val="20"/>
        </w:rPr>
        <w:tab/>
        <w:t>10</w:t>
      </w:r>
    </w:p>
    <w:p w14:paraId="672EA64A" w14:textId="77777777" w:rsidR="0056023B" w:rsidRDefault="00000000">
      <w:pPr>
        <w:tabs>
          <w:tab w:val="right" w:leader="dot" w:pos="9026"/>
        </w:tabs>
        <w:spacing w:after="90"/>
        <w:ind w:left="360"/>
      </w:pPr>
      <w:r>
        <w:rPr>
          <w:color w:val="595959"/>
          <w:sz w:val="20"/>
          <w:szCs w:val="20"/>
        </w:rPr>
        <w:t>3.3 Animated Recap Cards (“Story Mode”)</w:t>
      </w:r>
      <w:r>
        <w:rPr>
          <w:color w:val="595959"/>
          <w:sz w:val="20"/>
          <w:szCs w:val="20"/>
        </w:rPr>
        <w:tab/>
        <w:t>11</w:t>
      </w:r>
    </w:p>
    <w:p w14:paraId="03AE5CD9" w14:textId="77777777" w:rsidR="0056023B" w:rsidRDefault="00000000">
      <w:pPr>
        <w:tabs>
          <w:tab w:val="right" w:leader="dot" w:pos="9026"/>
        </w:tabs>
        <w:spacing w:after="90"/>
        <w:ind w:left="360"/>
      </w:pPr>
      <w:r>
        <w:rPr>
          <w:color w:val="595959"/>
          <w:sz w:val="20"/>
          <w:szCs w:val="20"/>
        </w:rPr>
        <w:t>3.4 Data Visualization (Charts)</w:t>
      </w:r>
      <w:r>
        <w:rPr>
          <w:color w:val="595959"/>
          <w:sz w:val="20"/>
          <w:szCs w:val="20"/>
        </w:rPr>
        <w:tab/>
        <w:t>11</w:t>
      </w:r>
    </w:p>
    <w:p w14:paraId="532C9CE4" w14:textId="77777777" w:rsidR="0056023B" w:rsidRDefault="00000000">
      <w:pPr>
        <w:tabs>
          <w:tab w:val="right" w:leader="dot" w:pos="9026"/>
        </w:tabs>
        <w:spacing w:after="90"/>
        <w:ind w:left="360"/>
      </w:pPr>
      <w:r>
        <w:rPr>
          <w:color w:val="595959"/>
          <w:sz w:val="20"/>
          <w:szCs w:val="20"/>
        </w:rPr>
        <w:t>3.5 Achievements &amp; Badges</w:t>
      </w:r>
      <w:r>
        <w:rPr>
          <w:color w:val="595959"/>
          <w:sz w:val="20"/>
          <w:szCs w:val="20"/>
        </w:rPr>
        <w:tab/>
        <w:t>12</w:t>
      </w:r>
    </w:p>
    <w:p w14:paraId="718BA92C" w14:textId="77777777" w:rsidR="0056023B" w:rsidRDefault="00000000">
      <w:pPr>
        <w:tabs>
          <w:tab w:val="right" w:leader="dot" w:pos="9026"/>
        </w:tabs>
        <w:spacing w:after="90"/>
        <w:ind w:left="360"/>
      </w:pPr>
      <w:r>
        <w:rPr>
          <w:color w:val="595959"/>
          <w:sz w:val="20"/>
          <w:szCs w:val="20"/>
        </w:rPr>
        <w:t>3.6 Summary Export &amp; Sharing</w:t>
      </w:r>
      <w:r>
        <w:rPr>
          <w:color w:val="595959"/>
          <w:sz w:val="20"/>
          <w:szCs w:val="20"/>
        </w:rPr>
        <w:tab/>
        <w:t>12</w:t>
      </w:r>
    </w:p>
    <w:p w14:paraId="15E5EEBA" w14:textId="77777777" w:rsidR="0056023B" w:rsidRDefault="00000000">
      <w:pPr>
        <w:tabs>
          <w:tab w:val="right" w:leader="dot" w:pos="9026"/>
        </w:tabs>
        <w:spacing w:after="90"/>
        <w:ind w:left="360"/>
      </w:pPr>
      <w:r>
        <w:rPr>
          <w:color w:val="595959"/>
          <w:sz w:val="20"/>
          <w:szCs w:val="20"/>
        </w:rPr>
        <w:t>3.7 Theming &amp; Personalization</w:t>
      </w:r>
      <w:r>
        <w:rPr>
          <w:color w:val="595959"/>
          <w:sz w:val="20"/>
          <w:szCs w:val="20"/>
        </w:rPr>
        <w:tab/>
        <w:t>12</w:t>
      </w:r>
    </w:p>
    <w:p w14:paraId="31042538" w14:textId="77777777" w:rsidR="0056023B" w:rsidRDefault="00000000">
      <w:pPr>
        <w:tabs>
          <w:tab w:val="right" w:leader="dot" w:pos="9026"/>
        </w:tabs>
        <w:spacing w:after="90"/>
        <w:ind w:left="360"/>
      </w:pPr>
      <w:r>
        <w:rPr>
          <w:color w:val="595959"/>
          <w:sz w:val="20"/>
          <w:szCs w:val="20"/>
        </w:rPr>
        <w:t>3.8 Data Persistence (Client-Side)</w:t>
      </w:r>
      <w:r>
        <w:rPr>
          <w:color w:val="595959"/>
          <w:sz w:val="20"/>
          <w:szCs w:val="20"/>
        </w:rPr>
        <w:tab/>
        <w:t>13</w:t>
      </w:r>
    </w:p>
    <w:p w14:paraId="0714B269" w14:textId="77777777" w:rsidR="0056023B" w:rsidRDefault="0056023B">
      <w:pPr>
        <w:spacing w:after="60"/>
      </w:pPr>
    </w:p>
    <w:p w14:paraId="400D0A2F" w14:textId="77777777" w:rsidR="0056023B" w:rsidRDefault="00000000">
      <w:pPr>
        <w:tabs>
          <w:tab w:val="right" w:leader="dot" w:pos="9026"/>
        </w:tabs>
        <w:spacing w:after="140"/>
      </w:pPr>
      <w:r>
        <w:t>4. External Interface Requirements</w:t>
      </w:r>
      <w:r>
        <w:tab/>
        <w:t>14</w:t>
      </w:r>
    </w:p>
    <w:p w14:paraId="4F4C9513" w14:textId="77777777" w:rsidR="0056023B" w:rsidRDefault="00000000">
      <w:pPr>
        <w:tabs>
          <w:tab w:val="right" w:leader="dot" w:pos="9026"/>
        </w:tabs>
        <w:spacing w:after="90"/>
        <w:ind w:left="360"/>
      </w:pPr>
      <w:r>
        <w:rPr>
          <w:color w:val="595959"/>
          <w:sz w:val="20"/>
          <w:szCs w:val="20"/>
        </w:rPr>
        <w:t>4.1 User Interfaces</w:t>
      </w:r>
      <w:r>
        <w:rPr>
          <w:color w:val="595959"/>
          <w:sz w:val="20"/>
          <w:szCs w:val="20"/>
        </w:rPr>
        <w:tab/>
        <w:t>14</w:t>
      </w:r>
    </w:p>
    <w:p w14:paraId="47FFD83D" w14:textId="77777777" w:rsidR="0056023B" w:rsidRDefault="00000000">
      <w:pPr>
        <w:tabs>
          <w:tab w:val="right" w:leader="dot" w:pos="9026"/>
        </w:tabs>
        <w:spacing w:after="90"/>
        <w:ind w:left="360"/>
      </w:pPr>
      <w:r>
        <w:rPr>
          <w:color w:val="595959"/>
          <w:sz w:val="20"/>
          <w:szCs w:val="20"/>
        </w:rPr>
        <w:t>4.2 Hardware Interfaces</w:t>
      </w:r>
      <w:r>
        <w:rPr>
          <w:color w:val="595959"/>
          <w:sz w:val="20"/>
          <w:szCs w:val="20"/>
        </w:rPr>
        <w:tab/>
        <w:t>14</w:t>
      </w:r>
    </w:p>
    <w:p w14:paraId="3D1769F0" w14:textId="77777777" w:rsidR="0056023B" w:rsidRDefault="00000000">
      <w:pPr>
        <w:tabs>
          <w:tab w:val="right" w:leader="dot" w:pos="9026"/>
        </w:tabs>
        <w:spacing w:after="90"/>
        <w:ind w:left="360"/>
      </w:pPr>
      <w:r>
        <w:rPr>
          <w:color w:val="595959"/>
          <w:sz w:val="20"/>
          <w:szCs w:val="20"/>
        </w:rPr>
        <w:t>4.3 Software Interfaces</w:t>
      </w:r>
      <w:r>
        <w:rPr>
          <w:color w:val="595959"/>
          <w:sz w:val="20"/>
          <w:szCs w:val="20"/>
        </w:rPr>
        <w:tab/>
        <w:t>15</w:t>
      </w:r>
    </w:p>
    <w:p w14:paraId="4647E47E" w14:textId="77777777" w:rsidR="0056023B" w:rsidRDefault="00000000">
      <w:pPr>
        <w:tabs>
          <w:tab w:val="right" w:leader="dot" w:pos="9026"/>
        </w:tabs>
        <w:spacing w:after="90"/>
        <w:ind w:left="360"/>
      </w:pPr>
      <w:r>
        <w:rPr>
          <w:color w:val="595959"/>
          <w:sz w:val="20"/>
          <w:szCs w:val="20"/>
        </w:rPr>
        <w:t>4.4 Communication Interfaces</w:t>
      </w:r>
      <w:r>
        <w:rPr>
          <w:color w:val="595959"/>
          <w:sz w:val="20"/>
          <w:szCs w:val="20"/>
        </w:rPr>
        <w:tab/>
        <w:t>15</w:t>
      </w:r>
    </w:p>
    <w:p w14:paraId="4F159A7A" w14:textId="77777777" w:rsidR="0056023B" w:rsidRDefault="0056023B">
      <w:pPr>
        <w:spacing w:after="60"/>
      </w:pPr>
    </w:p>
    <w:p w14:paraId="0AD418F5" w14:textId="77777777" w:rsidR="0056023B" w:rsidRDefault="00000000">
      <w:pPr>
        <w:tabs>
          <w:tab w:val="right" w:leader="dot" w:pos="9026"/>
        </w:tabs>
        <w:spacing w:after="140"/>
      </w:pPr>
      <w:r>
        <w:t>5. Non-Functional Requirements</w:t>
      </w:r>
      <w:r>
        <w:tab/>
        <w:t>16</w:t>
      </w:r>
    </w:p>
    <w:p w14:paraId="05CE324B" w14:textId="77777777" w:rsidR="0056023B" w:rsidRDefault="00000000">
      <w:pPr>
        <w:tabs>
          <w:tab w:val="right" w:leader="dot" w:pos="9026"/>
        </w:tabs>
        <w:spacing w:after="90"/>
        <w:ind w:left="360"/>
      </w:pPr>
      <w:r>
        <w:rPr>
          <w:color w:val="595959"/>
          <w:sz w:val="20"/>
          <w:szCs w:val="20"/>
        </w:rPr>
        <w:t>5.1 Performance Requirements</w:t>
      </w:r>
      <w:r>
        <w:rPr>
          <w:color w:val="595959"/>
          <w:sz w:val="20"/>
          <w:szCs w:val="20"/>
        </w:rPr>
        <w:tab/>
        <w:t>16</w:t>
      </w:r>
    </w:p>
    <w:p w14:paraId="526C1F11" w14:textId="77777777" w:rsidR="0056023B" w:rsidRDefault="00000000">
      <w:pPr>
        <w:tabs>
          <w:tab w:val="right" w:leader="dot" w:pos="9026"/>
        </w:tabs>
        <w:spacing w:after="90"/>
        <w:ind w:left="360"/>
      </w:pPr>
      <w:r>
        <w:rPr>
          <w:color w:val="595959"/>
          <w:sz w:val="20"/>
          <w:szCs w:val="20"/>
        </w:rPr>
        <w:t>5.2 Usability Requirements</w:t>
      </w:r>
      <w:r>
        <w:rPr>
          <w:color w:val="595959"/>
          <w:sz w:val="20"/>
          <w:szCs w:val="20"/>
        </w:rPr>
        <w:tab/>
        <w:t>16</w:t>
      </w:r>
    </w:p>
    <w:p w14:paraId="18F0B561" w14:textId="77777777" w:rsidR="0056023B" w:rsidRDefault="00000000">
      <w:pPr>
        <w:tabs>
          <w:tab w:val="right" w:leader="dot" w:pos="9026"/>
        </w:tabs>
        <w:spacing w:after="90"/>
        <w:ind w:left="360"/>
      </w:pPr>
      <w:r>
        <w:rPr>
          <w:color w:val="595959"/>
          <w:sz w:val="20"/>
          <w:szCs w:val="20"/>
        </w:rPr>
        <w:lastRenderedPageBreak/>
        <w:t>5.3 Reliability and Availability</w:t>
      </w:r>
      <w:r>
        <w:rPr>
          <w:color w:val="595959"/>
          <w:sz w:val="20"/>
          <w:szCs w:val="20"/>
        </w:rPr>
        <w:tab/>
        <w:t>16</w:t>
      </w:r>
    </w:p>
    <w:p w14:paraId="656B1AC9" w14:textId="77777777" w:rsidR="0056023B" w:rsidRDefault="00000000">
      <w:pPr>
        <w:tabs>
          <w:tab w:val="right" w:leader="dot" w:pos="9026"/>
        </w:tabs>
        <w:spacing w:after="90"/>
        <w:ind w:left="360"/>
      </w:pPr>
      <w:r>
        <w:rPr>
          <w:color w:val="595959"/>
          <w:sz w:val="20"/>
          <w:szCs w:val="20"/>
        </w:rPr>
        <w:t>5.4 Security Requirements</w:t>
      </w:r>
      <w:r>
        <w:rPr>
          <w:color w:val="595959"/>
          <w:sz w:val="20"/>
          <w:szCs w:val="20"/>
        </w:rPr>
        <w:tab/>
        <w:t>16</w:t>
      </w:r>
    </w:p>
    <w:p w14:paraId="58EF74F9" w14:textId="77777777" w:rsidR="0056023B" w:rsidRDefault="00000000">
      <w:pPr>
        <w:tabs>
          <w:tab w:val="right" w:leader="dot" w:pos="9026"/>
        </w:tabs>
        <w:spacing w:after="90"/>
        <w:ind w:left="360"/>
      </w:pPr>
      <w:r>
        <w:rPr>
          <w:color w:val="595959"/>
          <w:sz w:val="20"/>
          <w:szCs w:val="20"/>
        </w:rPr>
        <w:t>5.5 Maintainability</w:t>
      </w:r>
      <w:r>
        <w:rPr>
          <w:color w:val="595959"/>
          <w:sz w:val="20"/>
          <w:szCs w:val="20"/>
        </w:rPr>
        <w:tab/>
        <w:t>17</w:t>
      </w:r>
    </w:p>
    <w:p w14:paraId="75675A22" w14:textId="77777777" w:rsidR="0056023B" w:rsidRDefault="00000000">
      <w:pPr>
        <w:tabs>
          <w:tab w:val="right" w:leader="dot" w:pos="9026"/>
        </w:tabs>
        <w:spacing w:after="90"/>
        <w:ind w:left="360"/>
      </w:pPr>
      <w:r>
        <w:rPr>
          <w:color w:val="595959"/>
          <w:sz w:val="20"/>
          <w:szCs w:val="20"/>
        </w:rPr>
        <w:t>5.6 Portability</w:t>
      </w:r>
      <w:r>
        <w:rPr>
          <w:color w:val="595959"/>
          <w:sz w:val="20"/>
          <w:szCs w:val="20"/>
        </w:rPr>
        <w:tab/>
        <w:t>17</w:t>
      </w:r>
    </w:p>
    <w:p w14:paraId="18F9B6DA" w14:textId="77777777" w:rsidR="0056023B" w:rsidRDefault="00000000">
      <w:pPr>
        <w:tabs>
          <w:tab w:val="right" w:leader="dot" w:pos="9026"/>
        </w:tabs>
        <w:spacing w:after="90"/>
        <w:ind w:left="360"/>
      </w:pPr>
      <w:r>
        <w:rPr>
          <w:color w:val="595959"/>
          <w:sz w:val="20"/>
          <w:szCs w:val="20"/>
        </w:rPr>
        <w:t>5.7 Scalability (Forward-Looking)</w:t>
      </w:r>
      <w:r>
        <w:rPr>
          <w:color w:val="595959"/>
          <w:sz w:val="20"/>
          <w:szCs w:val="20"/>
        </w:rPr>
        <w:tab/>
        <w:t>17</w:t>
      </w:r>
    </w:p>
    <w:p w14:paraId="3EE87D45" w14:textId="77777777" w:rsidR="0056023B" w:rsidRDefault="0056023B">
      <w:pPr>
        <w:spacing w:after="60"/>
      </w:pPr>
    </w:p>
    <w:p w14:paraId="781AA31E" w14:textId="77777777" w:rsidR="0056023B" w:rsidRDefault="00000000">
      <w:pPr>
        <w:tabs>
          <w:tab w:val="right" w:leader="dot" w:pos="9026"/>
        </w:tabs>
        <w:spacing w:after="140"/>
      </w:pPr>
      <w:r>
        <w:t>6. System Architecture</w:t>
      </w:r>
      <w:r>
        <w:tab/>
        <w:t>18</w:t>
      </w:r>
    </w:p>
    <w:p w14:paraId="30F0BB0C" w14:textId="77777777" w:rsidR="0056023B" w:rsidRDefault="00000000">
      <w:pPr>
        <w:tabs>
          <w:tab w:val="right" w:leader="dot" w:pos="9026"/>
        </w:tabs>
        <w:spacing w:after="90"/>
        <w:ind w:left="360"/>
      </w:pPr>
      <w:r>
        <w:rPr>
          <w:color w:val="595959"/>
          <w:sz w:val="20"/>
          <w:szCs w:val="20"/>
        </w:rPr>
        <w:t>6.1 High-Level Architecture Overview</w:t>
      </w:r>
      <w:r>
        <w:rPr>
          <w:color w:val="595959"/>
          <w:sz w:val="20"/>
          <w:szCs w:val="20"/>
        </w:rPr>
        <w:tab/>
        <w:t>18</w:t>
      </w:r>
    </w:p>
    <w:p w14:paraId="1E448CA9" w14:textId="77777777" w:rsidR="0056023B" w:rsidRDefault="00000000">
      <w:pPr>
        <w:tabs>
          <w:tab w:val="right" w:leader="dot" w:pos="9026"/>
        </w:tabs>
        <w:spacing w:after="90"/>
        <w:ind w:left="360"/>
      </w:pPr>
      <w:r>
        <w:rPr>
          <w:color w:val="595959"/>
          <w:sz w:val="20"/>
          <w:szCs w:val="20"/>
        </w:rPr>
        <w:t>6.2 Recommended Technology Stack</w:t>
      </w:r>
      <w:r>
        <w:rPr>
          <w:color w:val="595959"/>
          <w:sz w:val="20"/>
          <w:szCs w:val="20"/>
        </w:rPr>
        <w:tab/>
        <w:t>18</w:t>
      </w:r>
    </w:p>
    <w:p w14:paraId="46D4E5F1" w14:textId="77777777" w:rsidR="0056023B" w:rsidRDefault="00000000">
      <w:pPr>
        <w:tabs>
          <w:tab w:val="right" w:leader="dot" w:pos="9026"/>
        </w:tabs>
        <w:spacing w:after="90"/>
        <w:ind w:left="360"/>
      </w:pPr>
      <w:r>
        <w:rPr>
          <w:color w:val="595959"/>
          <w:sz w:val="20"/>
          <w:szCs w:val="20"/>
        </w:rPr>
        <w:t>6.3 Component Description</w:t>
      </w:r>
      <w:r>
        <w:rPr>
          <w:color w:val="595959"/>
          <w:sz w:val="20"/>
          <w:szCs w:val="20"/>
        </w:rPr>
        <w:tab/>
        <w:t>19</w:t>
      </w:r>
    </w:p>
    <w:p w14:paraId="70863161" w14:textId="77777777" w:rsidR="0056023B" w:rsidRDefault="00000000">
      <w:pPr>
        <w:tabs>
          <w:tab w:val="right" w:leader="dot" w:pos="9026"/>
        </w:tabs>
        <w:spacing w:after="90"/>
        <w:ind w:left="360"/>
      </w:pPr>
      <w:r>
        <w:rPr>
          <w:color w:val="595959"/>
          <w:sz w:val="20"/>
          <w:szCs w:val="20"/>
        </w:rPr>
        <w:t>6.4 Data Model (Internal Schema)</w:t>
      </w:r>
      <w:r>
        <w:rPr>
          <w:color w:val="595959"/>
          <w:sz w:val="20"/>
          <w:szCs w:val="20"/>
        </w:rPr>
        <w:tab/>
        <w:t>19</w:t>
      </w:r>
    </w:p>
    <w:p w14:paraId="6721467B" w14:textId="77777777" w:rsidR="0056023B" w:rsidRDefault="00000000">
      <w:pPr>
        <w:tabs>
          <w:tab w:val="right" w:leader="dot" w:pos="9026"/>
        </w:tabs>
        <w:spacing w:after="90"/>
        <w:ind w:left="360"/>
      </w:pPr>
      <w:r>
        <w:rPr>
          <w:color w:val="595959"/>
          <w:sz w:val="20"/>
          <w:szCs w:val="20"/>
        </w:rPr>
        <w:t>6.5 Future Roadmap: Backend &amp; API Integration</w:t>
      </w:r>
      <w:r>
        <w:rPr>
          <w:color w:val="595959"/>
          <w:sz w:val="20"/>
          <w:szCs w:val="20"/>
        </w:rPr>
        <w:tab/>
        <w:t>20</w:t>
      </w:r>
    </w:p>
    <w:p w14:paraId="0299BA6C" w14:textId="77777777" w:rsidR="0056023B" w:rsidRDefault="0056023B">
      <w:pPr>
        <w:spacing w:after="60"/>
      </w:pPr>
    </w:p>
    <w:p w14:paraId="5E917DA0" w14:textId="77777777" w:rsidR="0056023B" w:rsidRDefault="00000000">
      <w:pPr>
        <w:tabs>
          <w:tab w:val="right" w:leader="dot" w:pos="9026"/>
        </w:tabs>
        <w:spacing w:after="140"/>
      </w:pPr>
      <w:r>
        <w:t>7. Use Case Model</w:t>
      </w:r>
      <w:r>
        <w:tab/>
        <w:t>21</w:t>
      </w:r>
    </w:p>
    <w:p w14:paraId="0E8D4C68" w14:textId="77777777" w:rsidR="0056023B" w:rsidRDefault="00000000">
      <w:pPr>
        <w:tabs>
          <w:tab w:val="right" w:leader="dot" w:pos="9026"/>
        </w:tabs>
        <w:spacing w:after="90"/>
        <w:ind w:left="360"/>
      </w:pPr>
      <w:r>
        <w:rPr>
          <w:color w:val="595959"/>
          <w:sz w:val="20"/>
          <w:szCs w:val="20"/>
        </w:rPr>
        <w:t>7.1 Actors</w:t>
      </w:r>
      <w:r>
        <w:rPr>
          <w:color w:val="595959"/>
          <w:sz w:val="20"/>
          <w:szCs w:val="20"/>
        </w:rPr>
        <w:tab/>
        <w:t>21</w:t>
      </w:r>
    </w:p>
    <w:p w14:paraId="5DB8DDC3" w14:textId="77777777" w:rsidR="0056023B" w:rsidRDefault="00000000">
      <w:pPr>
        <w:tabs>
          <w:tab w:val="right" w:leader="dot" w:pos="9026"/>
        </w:tabs>
        <w:spacing w:after="90"/>
        <w:ind w:left="360"/>
      </w:pPr>
      <w:r>
        <w:rPr>
          <w:color w:val="595959"/>
          <w:sz w:val="20"/>
          <w:szCs w:val="20"/>
        </w:rPr>
        <w:t>7.2 Use Case Diagram (Textual Description)</w:t>
      </w:r>
      <w:r>
        <w:rPr>
          <w:color w:val="595959"/>
          <w:sz w:val="20"/>
          <w:szCs w:val="20"/>
        </w:rPr>
        <w:tab/>
        <w:t>21</w:t>
      </w:r>
    </w:p>
    <w:p w14:paraId="18207395" w14:textId="77777777" w:rsidR="0056023B" w:rsidRDefault="00000000">
      <w:pPr>
        <w:tabs>
          <w:tab w:val="right" w:leader="dot" w:pos="9026"/>
        </w:tabs>
        <w:spacing w:after="90"/>
        <w:ind w:left="360"/>
      </w:pPr>
      <w:r>
        <w:rPr>
          <w:color w:val="595959"/>
          <w:sz w:val="20"/>
          <w:szCs w:val="20"/>
        </w:rPr>
        <w:t>7.3 Detailed Use Case Descriptions</w:t>
      </w:r>
      <w:r>
        <w:rPr>
          <w:color w:val="595959"/>
          <w:sz w:val="20"/>
          <w:szCs w:val="20"/>
        </w:rPr>
        <w:tab/>
        <w:t>21</w:t>
      </w:r>
    </w:p>
    <w:p w14:paraId="2FFEEAA1" w14:textId="77777777" w:rsidR="0056023B" w:rsidRDefault="0056023B">
      <w:pPr>
        <w:spacing w:after="60"/>
      </w:pPr>
    </w:p>
    <w:p w14:paraId="617BF19C" w14:textId="77777777" w:rsidR="0056023B" w:rsidRDefault="00000000">
      <w:pPr>
        <w:tabs>
          <w:tab w:val="right" w:leader="dot" w:pos="9026"/>
        </w:tabs>
        <w:spacing w:after="140"/>
      </w:pPr>
      <w:r>
        <w:t>8. System Testing</w:t>
      </w:r>
      <w:r>
        <w:tab/>
        <w:t>24</w:t>
      </w:r>
    </w:p>
    <w:p w14:paraId="6AF0E6AE" w14:textId="77777777" w:rsidR="0056023B" w:rsidRDefault="00000000">
      <w:pPr>
        <w:tabs>
          <w:tab w:val="right" w:leader="dot" w:pos="9026"/>
        </w:tabs>
        <w:spacing w:after="90"/>
        <w:ind w:left="360"/>
      </w:pPr>
      <w:r>
        <w:rPr>
          <w:color w:val="595959"/>
          <w:sz w:val="20"/>
          <w:szCs w:val="20"/>
        </w:rPr>
        <w:t>8.1 Testing Approach</w:t>
      </w:r>
      <w:r>
        <w:rPr>
          <w:color w:val="595959"/>
          <w:sz w:val="20"/>
          <w:szCs w:val="20"/>
        </w:rPr>
        <w:tab/>
        <w:t>24</w:t>
      </w:r>
    </w:p>
    <w:p w14:paraId="36CE8877" w14:textId="77777777" w:rsidR="0056023B" w:rsidRDefault="00000000">
      <w:pPr>
        <w:tabs>
          <w:tab w:val="right" w:leader="dot" w:pos="9026"/>
        </w:tabs>
        <w:spacing w:after="90"/>
        <w:ind w:left="360"/>
      </w:pPr>
      <w:r>
        <w:rPr>
          <w:color w:val="595959"/>
          <w:sz w:val="20"/>
          <w:szCs w:val="20"/>
        </w:rPr>
        <w:t>8.2 Sample Test Cases</w:t>
      </w:r>
      <w:r>
        <w:rPr>
          <w:color w:val="595959"/>
          <w:sz w:val="20"/>
          <w:szCs w:val="20"/>
        </w:rPr>
        <w:tab/>
        <w:t>24</w:t>
      </w:r>
    </w:p>
    <w:p w14:paraId="2C55FC66" w14:textId="77777777" w:rsidR="0056023B" w:rsidRDefault="0056023B">
      <w:pPr>
        <w:spacing w:after="60"/>
      </w:pPr>
    </w:p>
    <w:p w14:paraId="79C08D3F" w14:textId="77777777" w:rsidR="0056023B" w:rsidRDefault="00000000">
      <w:pPr>
        <w:tabs>
          <w:tab w:val="right" w:leader="dot" w:pos="9026"/>
        </w:tabs>
        <w:spacing w:after="140"/>
      </w:pPr>
      <w:r>
        <w:t>9. Appendices</w:t>
      </w:r>
      <w:r>
        <w:tab/>
        <w:t>26</w:t>
      </w:r>
    </w:p>
    <w:p w14:paraId="6AF7B2EE" w14:textId="77777777" w:rsidR="0056023B" w:rsidRDefault="00000000">
      <w:pPr>
        <w:tabs>
          <w:tab w:val="right" w:leader="dot" w:pos="9026"/>
        </w:tabs>
        <w:spacing w:after="90"/>
        <w:ind w:left="360"/>
      </w:pPr>
      <w:r>
        <w:rPr>
          <w:color w:val="595959"/>
          <w:sz w:val="20"/>
          <w:szCs w:val="20"/>
        </w:rPr>
        <w:t>9.1 Appendix A — Sample Achievement / Badge Rules</w:t>
      </w:r>
      <w:r>
        <w:rPr>
          <w:color w:val="595959"/>
          <w:sz w:val="20"/>
          <w:szCs w:val="20"/>
        </w:rPr>
        <w:tab/>
        <w:t>26</w:t>
      </w:r>
    </w:p>
    <w:p w14:paraId="3B9836D8" w14:textId="77777777" w:rsidR="0056023B" w:rsidRDefault="00000000">
      <w:pPr>
        <w:tabs>
          <w:tab w:val="right" w:leader="dot" w:pos="9026"/>
        </w:tabs>
        <w:spacing w:after="90"/>
        <w:ind w:left="360"/>
      </w:pPr>
      <w:r>
        <w:rPr>
          <w:color w:val="595959"/>
          <w:sz w:val="20"/>
          <w:szCs w:val="20"/>
        </w:rPr>
        <w:t>9.2 Appendix B — Traceability Note</w:t>
      </w:r>
      <w:r>
        <w:rPr>
          <w:color w:val="595959"/>
          <w:sz w:val="20"/>
          <w:szCs w:val="20"/>
        </w:rPr>
        <w:tab/>
        <w:t>26</w:t>
      </w:r>
    </w:p>
    <w:p w14:paraId="597CC2FA" w14:textId="77777777" w:rsidR="0056023B" w:rsidRDefault="00000000">
      <w:pPr>
        <w:tabs>
          <w:tab w:val="right" w:leader="dot" w:pos="9026"/>
        </w:tabs>
        <w:spacing w:after="90"/>
        <w:ind w:left="360"/>
      </w:pPr>
      <w:r>
        <w:rPr>
          <w:color w:val="595959"/>
          <w:sz w:val="20"/>
          <w:szCs w:val="20"/>
        </w:rPr>
        <w:t>9.3 Appendix C — Future Enhancements Summary</w:t>
      </w:r>
      <w:r>
        <w:rPr>
          <w:color w:val="595959"/>
          <w:sz w:val="20"/>
          <w:szCs w:val="20"/>
        </w:rPr>
        <w:tab/>
        <w:t>26</w:t>
      </w:r>
    </w:p>
    <w:p w14:paraId="2250C7BD" w14:textId="77777777" w:rsidR="0056023B" w:rsidRDefault="00000000">
      <w:pPr>
        <w:tabs>
          <w:tab w:val="right" w:leader="dot" w:pos="9026"/>
        </w:tabs>
        <w:spacing w:after="90"/>
        <w:ind w:left="360"/>
      </w:pPr>
      <w:r>
        <w:rPr>
          <w:color w:val="595959"/>
          <w:sz w:val="20"/>
          <w:szCs w:val="20"/>
        </w:rPr>
        <w:t>9.4 Appendix D — Document Sign-Off</w:t>
      </w:r>
      <w:r>
        <w:rPr>
          <w:color w:val="595959"/>
          <w:sz w:val="20"/>
          <w:szCs w:val="20"/>
        </w:rPr>
        <w:tab/>
        <w:t>26</w:t>
      </w:r>
    </w:p>
    <w:p w14:paraId="100B6C1D" w14:textId="77777777" w:rsidR="0056023B" w:rsidRDefault="00000000">
      <w:r>
        <w:br w:type="page"/>
      </w:r>
    </w:p>
    <w:p w14:paraId="213F4ED5" w14:textId="77777777" w:rsidR="0056023B" w:rsidRDefault="00000000">
      <w:pPr>
        <w:pStyle w:val="Heading1"/>
        <w:pBdr>
          <w:bottom w:val="single" w:sz="12" w:space="4" w:color="000000"/>
        </w:pBdr>
      </w:pPr>
      <w:r>
        <w:lastRenderedPageBreak/>
        <w:t>1. Introduction</w:t>
      </w:r>
    </w:p>
    <w:p w14:paraId="14C000FF" w14:textId="77777777" w:rsidR="0056023B" w:rsidRDefault="00000000">
      <w:pPr>
        <w:pStyle w:val="Heading2"/>
      </w:pPr>
      <w:r>
        <w:t>1.1 Purpose</w:t>
      </w:r>
    </w:p>
    <w:p w14:paraId="24F2F248" w14:textId="77777777" w:rsidR="0056023B" w:rsidRDefault="00000000">
      <w:pPr>
        <w:spacing w:after="160" w:line="276" w:lineRule="auto"/>
        <w:jc w:val="both"/>
      </w:pPr>
      <w:r>
        <w:t>This Software Requirements Specification (SRS) document describes the functional and non-functional requirements for the project titled “WRAPPED” — a Spotify-inspired, front-end web application that transforms a user's personal listening and activity data into an interactive, animated, year-in-review style digital recap. The purpose of this document is to provide a complete, unambiguous, and verifiable description of the system to be developed, serving as a common reference point for the student development team, the project guide/faculty evaluator, and any future contributors.</w:t>
      </w:r>
    </w:p>
    <w:p w14:paraId="17457E1D" w14:textId="77777777" w:rsidR="0056023B" w:rsidRDefault="00000000">
      <w:pPr>
        <w:spacing w:after="160" w:line="276" w:lineRule="auto"/>
        <w:jc w:val="both"/>
      </w:pPr>
      <w:r>
        <w:t>This document is intended to be used for requirement analysis, UI/UX design planning, sprint/module division, database and API planning for future phases, software testing, and final project documentation and presentation at GLA University.</w:t>
      </w:r>
    </w:p>
    <w:p w14:paraId="6003DCB9" w14:textId="77777777" w:rsidR="0056023B" w:rsidRDefault="00000000">
      <w:pPr>
        <w:pStyle w:val="Heading2"/>
      </w:pPr>
      <w:r>
        <w:t>1.2 Document Conventions</w:t>
      </w:r>
    </w:p>
    <w:p w14:paraId="0F379C45" w14:textId="77777777" w:rsidR="0056023B" w:rsidRDefault="00000000">
      <w:pPr>
        <w:spacing w:after="160" w:line="276" w:lineRule="auto"/>
        <w:jc w:val="both"/>
      </w:pPr>
      <w:r>
        <w:t>Requirements in this document are uniquely identified using the prefix pattern &lt;Module&gt;-&lt;Type&gt;-&lt;Number&gt;, for example FR-CARD-01 for a functional requirement related to the Card module. Priority levels are indicated as High, Medium, or Low, where High indicates a requirement essential for the Minimum Viable Product (MVP).</w:t>
      </w:r>
    </w:p>
    <w:p w14:paraId="6372CE98" w14:textId="77777777" w:rsidR="0056023B" w:rsidRDefault="00000000">
      <w:pPr>
        <w:pStyle w:val="ListParagraph"/>
        <w:numPr>
          <w:ilvl w:val="0"/>
          <w:numId w:val="2"/>
        </w:numPr>
        <w:spacing w:after="90"/>
      </w:pPr>
      <w:r>
        <w:t>Bold text is used to highlight key terms and module names.</w:t>
      </w:r>
    </w:p>
    <w:p w14:paraId="466C7AA7" w14:textId="77777777" w:rsidR="0056023B" w:rsidRDefault="00000000">
      <w:pPr>
        <w:pStyle w:val="ListParagraph"/>
        <w:numPr>
          <w:ilvl w:val="0"/>
          <w:numId w:val="2"/>
        </w:numPr>
        <w:spacing w:after="90"/>
      </w:pPr>
      <w:r>
        <w:t>Tables are used to present structured requirements, use cases, and test cases for clarity.</w:t>
      </w:r>
    </w:p>
    <w:p w14:paraId="4AAA45EA" w14:textId="77777777" w:rsidR="0056023B" w:rsidRDefault="00000000">
      <w:pPr>
        <w:pStyle w:val="ListParagraph"/>
        <w:numPr>
          <w:ilvl w:val="0"/>
          <w:numId w:val="2"/>
        </w:numPr>
        <w:spacing w:after="90"/>
      </w:pPr>
      <w:r>
        <w:t>The keywords “shall”, “should”, and “may” follow standard IEEE convention: “shall” denotes a mandatory requirement, “should” a recommended requirement, and “may” an optional requirement.</w:t>
      </w:r>
    </w:p>
    <w:p w14:paraId="0148F568" w14:textId="77777777" w:rsidR="0056023B" w:rsidRDefault="00000000">
      <w:pPr>
        <w:pStyle w:val="Heading2"/>
      </w:pPr>
      <w:r>
        <w:t>1.3 Intended Audience and Reading Suggestions</w:t>
      </w:r>
    </w:p>
    <w:p w14:paraId="66FB50A0" w14:textId="77777777" w:rsidR="0056023B" w:rsidRDefault="00000000">
      <w:pPr>
        <w:spacing w:after="160" w:line="276" w:lineRule="auto"/>
        <w:jc w:val="both"/>
      </w:pPr>
      <w:r>
        <w:t>This document is intended for the following audiences:</w:t>
      </w:r>
    </w:p>
    <w:p w14:paraId="5250ECA8" w14:textId="77777777" w:rsidR="0056023B" w:rsidRDefault="00000000">
      <w:pPr>
        <w:pStyle w:val="ListParagraph"/>
        <w:numPr>
          <w:ilvl w:val="0"/>
          <w:numId w:val="2"/>
        </w:numPr>
        <w:spacing w:after="90"/>
      </w:pPr>
      <w:r>
        <w:t>Faculty Evaluators / Project Guides — to assess project scope, feasibility, and academic rigor.</w:t>
      </w:r>
    </w:p>
    <w:p w14:paraId="0593C8DE" w14:textId="77777777" w:rsidR="0056023B" w:rsidRDefault="00000000">
      <w:pPr>
        <w:pStyle w:val="ListParagraph"/>
        <w:numPr>
          <w:ilvl w:val="0"/>
          <w:numId w:val="2"/>
        </w:numPr>
        <w:spacing w:after="90"/>
      </w:pPr>
      <w:r>
        <w:t>Student Development Team — to use as the primary reference for design, coding, and module division.</w:t>
      </w:r>
    </w:p>
    <w:p w14:paraId="118DAC57" w14:textId="77777777" w:rsidR="0056023B" w:rsidRDefault="00000000">
      <w:pPr>
        <w:pStyle w:val="ListParagraph"/>
        <w:numPr>
          <w:ilvl w:val="0"/>
          <w:numId w:val="2"/>
        </w:numPr>
        <w:spacing w:after="90"/>
      </w:pPr>
      <w:r>
        <w:t>UI/UX Designers (within the team) — Sections 3 and 4 describe screen-level and interaction requirements.</w:t>
      </w:r>
    </w:p>
    <w:p w14:paraId="03194839" w14:textId="77777777" w:rsidR="0056023B" w:rsidRDefault="00000000">
      <w:pPr>
        <w:pStyle w:val="ListParagraph"/>
        <w:numPr>
          <w:ilvl w:val="0"/>
          <w:numId w:val="2"/>
        </w:numPr>
        <w:spacing w:after="90"/>
      </w:pPr>
      <w:r>
        <w:t>Testers / QA members — Section 8 provides the testing approach and sample test cases.</w:t>
      </w:r>
    </w:p>
    <w:p w14:paraId="7BF4522C" w14:textId="77777777" w:rsidR="0056023B" w:rsidRDefault="00000000">
      <w:pPr>
        <w:pStyle w:val="ListParagraph"/>
        <w:numPr>
          <w:ilvl w:val="0"/>
          <w:numId w:val="2"/>
        </w:numPr>
        <w:spacing w:after="90"/>
      </w:pPr>
      <w:r>
        <w:t>Future Contributors — Section 6.5 outlines the planned backend/API roadmap for phase 2 development.</w:t>
      </w:r>
    </w:p>
    <w:p w14:paraId="67016D47" w14:textId="77777777" w:rsidR="0056023B" w:rsidRDefault="00000000">
      <w:pPr>
        <w:spacing w:after="160" w:line="276" w:lineRule="auto"/>
        <w:jc w:val="both"/>
      </w:pPr>
      <w:r>
        <w:t>Readers are advised to read Section 2 (Overall Description) first to understand context and scope, followed by Section 3 (System Features) for detailed functional requirements.</w:t>
      </w:r>
    </w:p>
    <w:p w14:paraId="3CCA20F9" w14:textId="77777777" w:rsidR="0056023B" w:rsidRDefault="00000000">
      <w:pPr>
        <w:pStyle w:val="Heading2"/>
      </w:pPr>
      <w:r>
        <w:t>1.4 Project Scope</w:t>
      </w:r>
    </w:p>
    <w:p w14:paraId="315FC4AD" w14:textId="77777777" w:rsidR="0056023B" w:rsidRDefault="00000000">
      <w:pPr>
        <w:spacing w:after="160" w:line="276" w:lineRule="auto"/>
        <w:jc w:val="both"/>
      </w:pPr>
      <w:r>
        <w:t xml:space="preserve">WRAPPED is a client-side, front-end-focused web application that generates a personalized, animated “year in review” style recap, similar in spirit to Spotify Wrapped, but generalized so it can work with sample/mock listening data or user-entered data rather than requiring a live Spotify account. The system takes structured data (either a bundled sample dataset, a user-uploaded JSON/CSV file, or manually entered </w:t>
      </w:r>
      <w:proofErr w:type="spellStart"/>
      <w:r>
        <w:t>favorites</w:t>
      </w:r>
      <w:proofErr w:type="spellEnd"/>
      <w:r>
        <w:t xml:space="preserve">) and presents it through a sequence of animated, </w:t>
      </w:r>
      <w:proofErr w:type="spellStart"/>
      <w:r>
        <w:t>swipeable</w:t>
      </w:r>
      <w:proofErr w:type="spellEnd"/>
      <w:r>
        <w:t xml:space="preserve"> summary cards, interactive charts, and a final shareable summary/poster.</w:t>
      </w:r>
    </w:p>
    <w:p w14:paraId="420900FB" w14:textId="77777777" w:rsidR="0056023B" w:rsidRDefault="00000000">
      <w:pPr>
        <w:spacing w:after="160" w:line="276" w:lineRule="auto"/>
        <w:jc w:val="both"/>
      </w:pPr>
      <w:r>
        <w:lastRenderedPageBreak/>
        <w:t>The project is scoped realistically for a college semester project completed by a small student team (3–5 members). It intentionally avoids a live third-party API integration, user authentication against an external service, and a production-grade backend in the current phase, while being architected so that these can be added in a future phase without redesigning the core UI. This keeps the deliverable achievable while still demonstrating strong front-end engineering, UI/UX design, data visualization, and software engineering process skills.</w:t>
      </w:r>
    </w:p>
    <w:p w14:paraId="6E7778BE" w14:textId="77777777" w:rsidR="0056023B" w:rsidRDefault="00000000">
      <w:pPr>
        <w:pStyle w:val="Heading3"/>
      </w:pPr>
      <w:r>
        <w:t>In Scope (Current Phase)</w:t>
      </w:r>
    </w:p>
    <w:p w14:paraId="78600FE0" w14:textId="77777777" w:rsidR="0056023B" w:rsidRDefault="00000000">
      <w:pPr>
        <w:pStyle w:val="ListParagraph"/>
        <w:numPr>
          <w:ilvl w:val="0"/>
          <w:numId w:val="2"/>
        </w:numPr>
        <w:spacing w:after="90"/>
      </w:pPr>
      <w:r>
        <w:t>A responsive, single-page front-end web application (desktop, tablet, and mobile layouts).</w:t>
      </w:r>
    </w:p>
    <w:p w14:paraId="184DF226" w14:textId="77777777" w:rsidR="0056023B" w:rsidRDefault="00000000">
      <w:pPr>
        <w:pStyle w:val="ListParagraph"/>
        <w:numPr>
          <w:ilvl w:val="0"/>
          <w:numId w:val="2"/>
        </w:numPr>
        <w:spacing w:after="90"/>
      </w:pPr>
      <w:r>
        <w:t>Data input via a bundled sample dataset, manual entry form, and JSON/CSV file upload.</w:t>
      </w:r>
    </w:p>
    <w:p w14:paraId="014F5355" w14:textId="77777777" w:rsidR="0056023B" w:rsidRDefault="00000000">
      <w:pPr>
        <w:pStyle w:val="ListParagraph"/>
        <w:numPr>
          <w:ilvl w:val="0"/>
          <w:numId w:val="2"/>
        </w:numPr>
        <w:spacing w:after="90"/>
      </w:pPr>
      <w:r>
        <w:t>Animated, story-style recap cards covering top songs, top artists, listening minutes, top genres/moods, and monthly highlights.</w:t>
      </w:r>
    </w:p>
    <w:p w14:paraId="5B3C87D8" w14:textId="77777777" w:rsidR="0056023B" w:rsidRDefault="00000000">
      <w:pPr>
        <w:pStyle w:val="ListParagraph"/>
        <w:numPr>
          <w:ilvl w:val="0"/>
          <w:numId w:val="2"/>
        </w:numPr>
        <w:spacing w:after="90"/>
      </w:pPr>
      <w:r>
        <w:t>Interactive charts and visualizations (bar, pie/donut, and trend line charts) for listening statistics.</w:t>
      </w:r>
    </w:p>
    <w:p w14:paraId="3C344A81" w14:textId="77777777" w:rsidR="0056023B" w:rsidRDefault="00000000">
      <w:pPr>
        <w:pStyle w:val="ListParagraph"/>
        <w:numPr>
          <w:ilvl w:val="0"/>
          <w:numId w:val="2"/>
        </w:numPr>
        <w:spacing w:after="90"/>
      </w:pPr>
      <w:r>
        <w:t>An achievements/badges engine that awards badges based on simple, rule-based logic applied to the input data.</w:t>
      </w:r>
    </w:p>
    <w:p w14:paraId="3D1AFE6C" w14:textId="77777777" w:rsidR="0056023B" w:rsidRDefault="00000000">
      <w:pPr>
        <w:pStyle w:val="ListParagraph"/>
        <w:numPr>
          <w:ilvl w:val="0"/>
          <w:numId w:val="2"/>
        </w:numPr>
        <w:spacing w:after="90"/>
      </w:pPr>
      <w:r>
        <w:t xml:space="preserve">Local, browser-based data persistence (Local Storage / </w:t>
      </w:r>
      <w:proofErr w:type="spellStart"/>
      <w:r>
        <w:t>IndexedDB</w:t>
      </w:r>
      <w:proofErr w:type="spellEnd"/>
      <w:r>
        <w:t>) so a user's recap survives a page refresh.</w:t>
      </w:r>
    </w:p>
    <w:p w14:paraId="4F9F3A9E" w14:textId="77777777" w:rsidR="0056023B" w:rsidRDefault="00000000">
      <w:pPr>
        <w:pStyle w:val="ListParagraph"/>
        <w:numPr>
          <w:ilvl w:val="0"/>
          <w:numId w:val="2"/>
        </w:numPr>
        <w:spacing w:after="90"/>
      </w:pPr>
      <w:r>
        <w:t>A shareable, exportable summary card (downloadable image) of the user's Wrapped recap.</w:t>
      </w:r>
    </w:p>
    <w:p w14:paraId="2A98A0E2" w14:textId="77777777" w:rsidR="0056023B" w:rsidRDefault="00000000">
      <w:pPr>
        <w:pStyle w:val="ListParagraph"/>
        <w:numPr>
          <w:ilvl w:val="0"/>
          <w:numId w:val="2"/>
        </w:numPr>
        <w:spacing w:after="90"/>
      </w:pPr>
      <w:r>
        <w:t>Light/Dark (Black &amp; White) theme toggle and smooth page/card transition animations.</w:t>
      </w:r>
    </w:p>
    <w:p w14:paraId="3C60BDA4" w14:textId="77777777" w:rsidR="0056023B" w:rsidRDefault="00000000">
      <w:pPr>
        <w:pStyle w:val="Heading3"/>
      </w:pPr>
      <w:r>
        <w:t>Out of Scope (Current Phase — Planned for Future Work)</w:t>
      </w:r>
    </w:p>
    <w:p w14:paraId="6658179D" w14:textId="77777777" w:rsidR="0056023B" w:rsidRDefault="00000000">
      <w:pPr>
        <w:pStyle w:val="ListParagraph"/>
        <w:numPr>
          <w:ilvl w:val="0"/>
          <w:numId w:val="2"/>
        </w:numPr>
        <w:spacing w:after="90"/>
      </w:pPr>
      <w:r>
        <w:t>Live integration with the real Spotify Web API or OAuth-based login (documented as a future enhancement in Section 6.5).</w:t>
      </w:r>
    </w:p>
    <w:p w14:paraId="5C8ED679" w14:textId="77777777" w:rsidR="0056023B" w:rsidRDefault="00000000">
      <w:pPr>
        <w:pStyle w:val="ListParagraph"/>
        <w:numPr>
          <w:ilvl w:val="0"/>
          <w:numId w:val="2"/>
        </w:numPr>
        <w:spacing w:after="90"/>
      </w:pPr>
      <w:r>
        <w:t>A production server-side backend, cloud database, or multi-user account system with persistent server storage.</w:t>
      </w:r>
    </w:p>
    <w:p w14:paraId="6EC6C422" w14:textId="77777777" w:rsidR="0056023B" w:rsidRDefault="00000000">
      <w:pPr>
        <w:pStyle w:val="ListParagraph"/>
        <w:numPr>
          <w:ilvl w:val="0"/>
          <w:numId w:val="2"/>
        </w:numPr>
        <w:spacing w:after="90"/>
      </w:pPr>
      <w:r>
        <w:t>Real-time collaborative or social features (e.g., comparing Wrapped recaps between friends over a network).</w:t>
      </w:r>
    </w:p>
    <w:p w14:paraId="5A5F46EF" w14:textId="77777777" w:rsidR="0056023B" w:rsidRDefault="00000000">
      <w:pPr>
        <w:pStyle w:val="ListParagraph"/>
        <w:numPr>
          <w:ilvl w:val="0"/>
          <w:numId w:val="2"/>
        </w:numPr>
        <w:spacing w:after="90"/>
      </w:pPr>
      <w:r>
        <w:t>Native mobile applications (iOS/Android) — the system is delivered as a responsive web application only.</w:t>
      </w:r>
    </w:p>
    <w:p w14:paraId="14311EF6" w14:textId="77777777" w:rsidR="0056023B" w:rsidRDefault="00000000">
      <w:pPr>
        <w:pStyle w:val="ListParagraph"/>
        <w:numPr>
          <w:ilvl w:val="0"/>
          <w:numId w:val="2"/>
        </w:numPr>
        <w:spacing w:after="90"/>
      </w:pPr>
      <w:r>
        <w:t>Payment, subscription, or e-commerce functionality.</w:t>
      </w:r>
    </w:p>
    <w:p w14:paraId="3B7D7891" w14:textId="77777777" w:rsidR="0056023B" w:rsidRDefault="00000000">
      <w:pPr>
        <w:pStyle w:val="Heading2"/>
      </w:pPr>
      <w:r>
        <w:t>1.5 Definitions, Acronyms, and Abbreviations</w:t>
      </w:r>
    </w:p>
    <w:tbl>
      <w:tblPr>
        <w:tblW w:w="9500" w:type="dxa"/>
        <w:tblBorders>
          <w:top w:val="single" w:sz="4" w:space="0" w:color="808080"/>
          <w:left w:val="single" w:sz="4" w:space="0" w:color="808080"/>
          <w:bottom w:val="single" w:sz="4" w:space="0" w:color="808080"/>
          <w:right w:val="single" w:sz="4" w:space="0" w:color="808080"/>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3000"/>
        <w:gridCol w:w="6500"/>
      </w:tblGrid>
      <w:tr w:rsidR="0056023B" w14:paraId="645C827B" w14:textId="77777777">
        <w:tblPrEx>
          <w:tblCellMar>
            <w:top w:w="0" w:type="dxa"/>
            <w:bottom w:w="0" w:type="dxa"/>
          </w:tblCellMar>
        </w:tblPrEx>
        <w:trPr>
          <w:tblHeader/>
        </w:trPr>
        <w:tc>
          <w:tcPr>
            <w:tcW w:w="3000" w:type="dxa"/>
            <w:shd w:val="clear" w:color="auto" w:fill="000000"/>
            <w:tcMar>
              <w:top w:w="100" w:type="dxa"/>
              <w:left w:w="100" w:type="dxa"/>
              <w:bottom w:w="100" w:type="dxa"/>
              <w:right w:w="100" w:type="dxa"/>
            </w:tcMar>
            <w:vAlign w:val="center"/>
          </w:tcPr>
          <w:p w14:paraId="57872B2A" w14:textId="77777777" w:rsidR="0056023B" w:rsidRDefault="00000000">
            <w:r>
              <w:rPr>
                <w:b/>
                <w:bCs/>
                <w:color w:val="FFFFFF"/>
                <w:sz w:val="20"/>
                <w:szCs w:val="20"/>
              </w:rPr>
              <w:t>Term</w:t>
            </w:r>
          </w:p>
        </w:tc>
        <w:tc>
          <w:tcPr>
            <w:tcW w:w="6500" w:type="dxa"/>
            <w:shd w:val="clear" w:color="auto" w:fill="000000"/>
            <w:tcMar>
              <w:top w:w="100" w:type="dxa"/>
              <w:left w:w="100" w:type="dxa"/>
              <w:bottom w:w="100" w:type="dxa"/>
              <w:right w:w="100" w:type="dxa"/>
            </w:tcMar>
            <w:vAlign w:val="center"/>
          </w:tcPr>
          <w:p w14:paraId="778FD7F3" w14:textId="77777777" w:rsidR="0056023B" w:rsidRDefault="00000000">
            <w:r>
              <w:rPr>
                <w:b/>
                <w:bCs/>
                <w:color w:val="FFFFFF"/>
                <w:sz w:val="20"/>
                <w:szCs w:val="20"/>
              </w:rPr>
              <w:t>Definition</w:t>
            </w:r>
          </w:p>
        </w:tc>
      </w:tr>
      <w:tr w:rsidR="0056023B" w14:paraId="46FED0C8" w14:textId="77777777">
        <w:tblPrEx>
          <w:tblCellMar>
            <w:top w:w="0" w:type="dxa"/>
            <w:bottom w:w="0" w:type="dxa"/>
          </w:tblCellMar>
        </w:tblPrEx>
        <w:tc>
          <w:tcPr>
            <w:tcW w:w="3000" w:type="dxa"/>
            <w:shd w:val="clear" w:color="auto" w:fill="FFFFFF"/>
            <w:tcMar>
              <w:top w:w="100" w:type="dxa"/>
              <w:left w:w="100" w:type="dxa"/>
              <w:bottom w:w="100" w:type="dxa"/>
              <w:right w:w="100" w:type="dxa"/>
            </w:tcMar>
            <w:vAlign w:val="center"/>
          </w:tcPr>
          <w:p w14:paraId="4C06969A" w14:textId="77777777" w:rsidR="0056023B" w:rsidRDefault="00000000">
            <w:r>
              <w:rPr>
                <w:sz w:val="20"/>
                <w:szCs w:val="20"/>
              </w:rPr>
              <w:t>SRS</w:t>
            </w:r>
          </w:p>
        </w:tc>
        <w:tc>
          <w:tcPr>
            <w:tcW w:w="6500" w:type="dxa"/>
            <w:shd w:val="clear" w:color="auto" w:fill="FFFFFF"/>
            <w:tcMar>
              <w:top w:w="100" w:type="dxa"/>
              <w:left w:w="100" w:type="dxa"/>
              <w:bottom w:w="100" w:type="dxa"/>
              <w:right w:w="100" w:type="dxa"/>
            </w:tcMar>
            <w:vAlign w:val="center"/>
          </w:tcPr>
          <w:p w14:paraId="33CC7DB1" w14:textId="77777777" w:rsidR="0056023B" w:rsidRDefault="00000000">
            <w:r>
              <w:rPr>
                <w:sz w:val="20"/>
                <w:szCs w:val="20"/>
              </w:rPr>
              <w:t>Software Requirements Specification</w:t>
            </w:r>
          </w:p>
        </w:tc>
      </w:tr>
      <w:tr w:rsidR="0056023B" w14:paraId="0F5F3DFD" w14:textId="77777777">
        <w:tblPrEx>
          <w:tblCellMar>
            <w:top w:w="0" w:type="dxa"/>
            <w:bottom w:w="0" w:type="dxa"/>
          </w:tblCellMar>
        </w:tblPrEx>
        <w:tc>
          <w:tcPr>
            <w:tcW w:w="3000" w:type="dxa"/>
            <w:shd w:val="clear" w:color="auto" w:fill="F2F2F2"/>
            <w:tcMar>
              <w:top w:w="100" w:type="dxa"/>
              <w:left w:w="100" w:type="dxa"/>
              <w:bottom w:w="100" w:type="dxa"/>
              <w:right w:w="100" w:type="dxa"/>
            </w:tcMar>
            <w:vAlign w:val="center"/>
          </w:tcPr>
          <w:p w14:paraId="389C6E8F" w14:textId="77777777" w:rsidR="0056023B" w:rsidRDefault="00000000">
            <w:r>
              <w:rPr>
                <w:sz w:val="20"/>
                <w:szCs w:val="20"/>
              </w:rPr>
              <w:t>UI / UX</w:t>
            </w:r>
          </w:p>
        </w:tc>
        <w:tc>
          <w:tcPr>
            <w:tcW w:w="6500" w:type="dxa"/>
            <w:shd w:val="clear" w:color="auto" w:fill="F2F2F2"/>
            <w:tcMar>
              <w:top w:w="100" w:type="dxa"/>
              <w:left w:w="100" w:type="dxa"/>
              <w:bottom w:w="100" w:type="dxa"/>
              <w:right w:w="100" w:type="dxa"/>
            </w:tcMar>
            <w:vAlign w:val="center"/>
          </w:tcPr>
          <w:p w14:paraId="644A3EFC" w14:textId="77777777" w:rsidR="0056023B" w:rsidRDefault="00000000">
            <w:r>
              <w:rPr>
                <w:sz w:val="20"/>
                <w:szCs w:val="20"/>
              </w:rPr>
              <w:t>User Interface / User Experience</w:t>
            </w:r>
          </w:p>
        </w:tc>
      </w:tr>
      <w:tr w:rsidR="0056023B" w14:paraId="581A7C84" w14:textId="77777777">
        <w:tblPrEx>
          <w:tblCellMar>
            <w:top w:w="0" w:type="dxa"/>
            <w:bottom w:w="0" w:type="dxa"/>
          </w:tblCellMar>
        </w:tblPrEx>
        <w:tc>
          <w:tcPr>
            <w:tcW w:w="3000" w:type="dxa"/>
            <w:shd w:val="clear" w:color="auto" w:fill="FFFFFF"/>
            <w:tcMar>
              <w:top w:w="100" w:type="dxa"/>
              <w:left w:w="100" w:type="dxa"/>
              <w:bottom w:w="100" w:type="dxa"/>
              <w:right w:w="100" w:type="dxa"/>
            </w:tcMar>
            <w:vAlign w:val="center"/>
          </w:tcPr>
          <w:p w14:paraId="53D9D0BA" w14:textId="77777777" w:rsidR="0056023B" w:rsidRDefault="00000000">
            <w:r>
              <w:rPr>
                <w:sz w:val="20"/>
                <w:szCs w:val="20"/>
              </w:rPr>
              <w:t>FR</w:t>
            </w:r>
          </w:p>
        </w:tc>
        <w:tc>
          <w:tcPr>
            <w:tcW w:w="6500" w:type="dxa"/>
            <w:shd w:val="clear" w:color="auto" w:fill="FFFFFF"/>
            <w:tcMar>
              <w:top w:w="100" w:type="dxa"/>
              <w:left w:w="100" w:type="dxa"/>
              <w:bottom w:w="100" w:type="dxa"/>
              <w:right w:w="100" w:type="dxa"/>
            </w:tcMar>
            <w:vAlign w:val="center"/>
          </w:tcPr>
          <w:p w14:paraId="662943CA" w14:textId="77777777" w:rsidR="0056023B" w:rsidRDefault="00000000">
            <w:r>
              <w:rPr>
                <w:sz w:val="20"/>
                <w:szCs w:val="20"/>
              </w:rPr>
              <w:t>Functional Requirement</w:t>
            </w:r>
          </w:p>
        </w:tc>
      </w:tr>
      <w:tr w:rsidR="0056023B" w14:paraId="6D1363BE" w14:textId="77777777">
        <w:tblPrEx>
          <w:tblCellMar>
            <w:top w:w="0" w:type="dxa"/>
            <w:bottom w:w="0" w:type="dxa"/>
          </w:tblCellMar>
        </w:tblPrEx>
        <w:tc>
          <w:tcPr>
            <w:tcW w:w="3000" w:type="dxa"/>
            <w:shd w:val="clear" w:color="auto" w:fill="F2F2F2"/>
            <w:tcMar>
              <w:top w:w="100" w:type="dxa"/>
              <w:left w:w="100" w:type="dxa"/>
              <w:bottom w:w="100" w:type="dxa"/>
              <w:right w:w="100" w:type="dxa"/>
            </w:tcMar>
            <w:vAlign w:val="center"/>
          </w:tcPr>
          <w:p w14:paraId="0B27AF85" w14:textId="77777777" w:rsidR="0056023B" w:rsidRDefault="00000000">
            <w:r>
              <w:rPr>
                <w:sz w:val="20"/>
                <w:szCs w:val="20"/>
              </w:rPr>
              <w:t>NFR</w:t>
            </w:r>
          </w:p>
        </w:tc>
        <w:tc>
          <w:tcPr>
            <w:tcW w:w="6500" w:type="dxa"/>
            <w:shd w:val="clear" w:color="auto" w:fill="F2F2F2"/>
            <w:tcMar>
              <w:top w:w="100" w:type="dxa"/>
              <w:left w:w="100" w:type="dxa"/>
              <w:bottom w:w="100" w:type="dxa"/>
              <w:right w:w="100" w:type="dxa"/>
            </w:tcMar>
            <w:vAlign w:val="center"/>
          </w:tcPr>
          <w:p w14:paraId="0C853372" w14:textId="77777777" w:rsidR="0056023B" w:rsidRDefault="00000000">
            <w:r>
              <w:rPr>
                <w:sz w:val="20"/>
                <w:szCs w:val="20"/>
              </w:rPr>
              <w:t>Non-Functional Requirement</w:t>
            </w:r>
          </w:p>
        </w:tc>
      </w:tr>
      <w:tr w:rsidR="0056023B" w14:paraId="00E5D0A9" w14:textId="77777777">
        <w:tblPrEx>
          <w:tblCellMar>
            <w:top w:w="0" w:type="dxa"/>
            <w:bottom w:w="0" w:type="dxa"/>
          </w:tblCellMar>
        </w:tblPrEx>
        <w:tc>
          <w:tcPr>
            <w:tcW w:w="3000" w:type="dxa"/>
            <w:shd w:val="clear" w:color="auto" w:fill="FFFFFF"/>
            <w:tcMar>
              <w:top w:w="100" w:type="dxa"/>
              <w:left w:w="100" w:type="dxa"/>
              <w:bottom w:w="100" w:type="dxa"/>
              <w:right w:w="100" w:type="dxa"/>
            </w:tcMar>
            <w:vAlign w:val="center"/>
          </w:tcPr>
          <w:p w14:paraId="1BE66D3B" w14:textId="77777777" w:rsidR="0056023B" w:rsidRDefault="00000000">
            <w:r>
              <w:rPr>
                <w:sz w:val="20"/>
                <w:szCs w:val="20"/>
              </w:rPr>
              <w:t>Wrapped Recap</w:t>
            </w:r>
          </w:p>
        </w:tc>
        <w:tc>
          <w:tcPr>
            <w:tcW w:w="6500" w:type="dxa"/>
            <w:shd w:val="clear" w:color="auto" w:fill="FFFFFF"/>
            <w:tcMar>
              <w:top w:w="100" w:type="dxa"/>
              <w:left w:w="100" w:type="dxa"/>
              <w:bottom w:w="100" w:type="dxa"/>
              <w:right w:w="100" w:type="dxa"/>
            </w:tcMar>
            <w:vAlign w:val="center"/>
          </w:tcPr>
          <w:p w14:paraId="71F937FD" w14:textId="77777777" w:rsidR="0056023B" w:rsidRDefault="00000000">
            <w:r>
              <w:rPr>
                <w:sz w:val="20"/>
                <w:szCs w:val="20"/>
              </w:rPr>
              <w:t>The final generated sequence of animated cards summarizing the user's data for the period</w:t>
            </w:r>
          </w:p>
        </w:tc>
      </w:tr>
      <w:tr w:rsidR="0056023B" w14:paraId="00BBB519" w14:textId="77777777">
        <w:tblPrEx>
          <w:tblCellMar>
            <w:top w:w="0" w:type="dxa"/>
            <w:bottom w:w="0" w:type="dxa"/>
          </w:tblCellMar>
        </w:tblPrEx>
        <w:tc>
          <w:tcPr>
            <w:tcW w:w="3000" w:type="dxa"/>
            <w:shd w:val="clear" w:color="auto" w:fill="F2F2F2"/>
            <w:tcMar>
              <w:top w:w="100" w:type="dxa"/>
              <w:left w:w="100" w:type="dxa"/>
              <w:bottom w:w="100" w:type="dxa"/>
              <w:right w:w="100" w:type="dxa"/>
            </w:tcMar>
            <w:vAlign w:val="center"/>
          </w:tcPr>
          <w:p w14:paraId="0B829EAB" w14:textId="77777777" w:rsidR="0056023B" w:rsidRDefault="00000000">
            <w:r>
              <w:rPr>
                <w:sz w:val="20"/>
                <w:szCs w:val="20"/>
              </w:rPr>
              <w:t>Mock Data / Sample Dataset</w:t>
            </w:r>
          </w:p>
        </w:tc>
        <w:tc>
          <w:tcPr>
            <w:tcW w:w="6500" w:type="dxa"/>
            <w:shd w:val="clear" w:color="auto" w:fill="F2F2F2"/>
            <w:tcMar>
              <w:top w:w="100" w:type="dxa"/>
              <w:left w:w="100" w:type="dxa"/>
              <w:bottom w:w="100" w:type="dxa"/>
              <w:right w:w="100" w:type="dxa"/>
            </w:tcMar>
            <w:vAlign w:val="center"/>
          </w:tcPr>
          <w:p w14:paraId="2D0DAD3C" w14:textId="77777777" w:rsidR="0056023B" w:rsidRDefault="00000000">
            <w:r>
              <w:rPr>
                <w:sz w:val="20"/>
                <w:szCs w:val="20"/>
              </w:rPr>
              <w:t>Pre-bundled JSON data used to simulate a real listening history for demo purposes</w:t>
            </w:r>
          </w:p>
        </w:tc>
      </w:tr>
      <w:tr w:rsidR="0056023B" w14:paraId="3A6CB65A" w14:textId="77777777">
        <w:tblPrEx>
          <w:tblCellMar>
            <w:top w:w="0" w:type="dxa"/>
            <w:bottom w:w="0" w:type="dxa"/>
          </w:tblCellMar>
        </w:tblPrEx>
        <w:tc>
          <w:tcPr>
            <w:tcW w:w="3000" w:type="dxa"/>
            <w:shd w:val="clear" w:color="auto" w:fill="FFFFFF"/>
            <w:tcMar>
              <w:top w:w="100" w:type="dxa"/>
              <w:left w:w="100" w:type="dxa"/>
              <w:bottom w:w="100" w:type="dxa"/>
              <w:right w:w="100" w:type="dxa"/>
            </w:tcMar>
            <w:vAlign w:val="center"/>
          </w:tcPr>
          <w:p w14:paraId="3C1F3731" w14:textId="77777777" w:rsidR="0056023B" w:rsidRDefault="00000000">
            <w:r>
              <w:rPr>
                <w:sz w:val="20"/>
                <w:szCs w:val="20"/>
              </w:rPr>
              <w:lastRenderedPageBreak/>
              <w:t>Local Storage</w:t>
            </w:r>
          </w:p>
        </w:tc>
        <w:tc>
          <w:tcPr>
            <w:tcW w:w="6500" w:type="dxa"/>
            <w:shd w:val="clear" w:color="auto" w:fill="FFFFFF"/>
            <w:tcMar>
              <w:top w:w="100" w:type="dxa"/>
              <w:left w:w="100" w:type="dxa"/>
              <w:bottom w:w="100" w:type="dxa"/>
              <w:right w:w="100" w:type="dxa"/>
            </w:tcMar>
            <w:vAlign w:val="center"/>
          </w:tcPr>
          <w:p w14:paraId="1495305A" w14:textId="77777777" w:rsidR="0056023B" w:rsidRDefault="00000000">
            <w:r>
              <w:rPr>
                <w:sz w:val="20"/>
                <w:szCs w:val="20"/>
              </w:rPr>
              <w:t>Browser-based key-value storage used to persist data on the client without a server</w:t>
            </w:r>
          </w:p>
        </w:tc>
      </w:tr>
      <w:tr w:rsidR="0056023B" w14:paraId="3BEF788E" w14:textId="77777777">
        <w:tblPrEx>
          <w:tblCellMar>
            <w:top w:w="0" w:type="dxa"/>
            <w:bottom w:w="0" w:type="dxa"/>
          </w:tblCellMar>
        </w:tblPrEx>
        <w:tc>
          <w:tcPr>
            <w:tcW w:w="3000" w:type="dxa"/>
            <w:shd w:val="clear" w:color="auto" w:fill="F2F2F2"/>
            <w:tcMar>
              <w:top w:w="100" w:type="dxa"/>
              <w:left w:w="100" w:type="dxa"/>
              <w:bottom w:w="100" w:type="dxa"/>
              <w:right w:w="100" w:type="dxa"/>
            </w:tcMar>
            <w:vAlign w:val="center"/>
          </w:tcPr>
          <w:p w14:paraId="779C635F" w14:textId="77777777" w:rsidR="0056023B" w:rsidRDefault="00000000">
            <w:r>
              <w:rPr>
                <w:sz w:val="20"/>
                <w:szCs w:val="20"/>
              </w:rPr>
              <w:t>Badge / Achievement</w:t>
            </w:r>
          </w:p>
        </w:tc>
        <w:tc>
          <w:tcPr>
            <w:tcW w:w="6500" w:type="dxa"/>
            <w:shd w:val="clear" w:color="auto" w:fill="F2F2F2"/>
            <w:tcMar>
              <w:top w:w="100" w:type="dxa"/>
              <w:left w:w="100" w:type="dxa"/>
              <w:bottom w:w="100" w:type="dxa"/>
              <w:right w:w="100" w:type="dxa"/>
            </w:tcMar>
            <w:vAlign w:val="center"/>
          </w:tcPr>
          <w:p w14:paraId="459D3B0F" w14:textId="77777777" w:rsidR="0056023B" w:rsidRDefault="00000000">
            <w:r>
              <w:rPr>
                <w:sz w:val="20"/>
                <w:szCs w:val="20"/>
              </w:rPr>
              <w:t>A visual reward unlocked when the user's data satisfies a predefined rule (e.g., “Night Owl”)</w:t>
            </w:r>
          </w:p>
        </w:tc>
      </w:tr>
      <w:tr w:rsidR="0056023B" w14:paraId="3CB8EA8A" w14:textId="77777777">
        <w:tblPrEx>
          <w:tblCellMar>
            <w:top w:w="0" w:type="dxa"/>
            <w:bottom w:w="0" w:type="dxa"/>
          </w:tblCellMar>
        </w:tblPrEx>
        <w:tc>
          <w:tcPr>
            <w:tcW w:w="3000" w:type="dxa"/>
            <w:shd w:val="clear" w:color="auto" w:fill="FFFFFF"/>
            <w:tcMar>
              <w:top w:w="100" w:type="dxa"/>
              <w:left w:w="100" w:type="dxa"/>
              <w:bottom w:w="100" w:type="dxa"/>
              <w:right w:w="100" w:type="dxa"/>
            </w:tcMar>
            <w:vAlign w:val="center"/>
          </w:tcPr>
          <w:p w14:paraId="6CF0ABB6" w14:textId="77777777" w:rsidR="0056023B" w:rsidRDefault="00000000">
            <w:r>
              <w:rPr>
                <w:sz w:val="20"/>
                <w:szCs w:val="20"/>
              </w:rPr>
              <w:t>SPA</w:t>
            </w:r>
          </w:p>
        </w:tc>
        <w:tc>
          <w:tcPr>
            <w:tcW w:w="6500" w:type="dxa"/>
            <w:shd w:val="clear" w:color="auto" w:fill="FFFFFF"/>
            <w:tcMar>
              <w:top w:w="100" w:type="dxa"/>
              <w:left w:w="100" w:type="dxa"/>
              <w:bottom w:w="100" w:type="dxa"/>
              <w:right w:w="100" w:type="dxa"/>
            </w:tcMar>
            <w:vAlign w:val="center"/>
          </w:tcPr>
          <w:p w14:paraId="67F853EF" w14:textId="77777777" w:rsidR="0056023B" w:rsidRDefault="00000000">
            <w:r>
              <w:rPr>
                <w:sz w:val="20"/>
                <w:szCs w:val="20"/>
              </w:rPr>
              <w:t>Single Page Application</w:t>
            </w:r>
          </w:p>
        </w:tc>
      </w:tr>
      <w:tr w:rsidR="0056023B" w14:paraId="77AC273C" w14:textId="77777777">
        <w:tblPrEx>
          <w:tblCellMar>
            <w:top w:w="0" w:type="dxa"/>
            <w:bottom w:w="0" w:type="dxa"/>
          </w:tblCellMar>
        </w:tblPrEx>
        <w:tc>
          <w:tcPr>
            <w:tcW w:w="3000" w:type="dxa"/>
            <w:shd w:val="clear" w:color="auto" w:fill="F2F2F2"/>
            <w:tcMar>
              <w:top w:w="100" w:type="dxa"/>
              <w:left w:w="100" w:type="dxa"/>
              <w:bottom w:w="100" w:type="dxa"/>
              <w:right w:w="100" w:type="dxa"/>
            </w:tcMar>
            <w:vAlign w:val="center"/>
          </w:tcPr>
          <w:p w14:paraId="1D0A8D7F" w14:textId="77777777" w:rsidR="0056023B" w:rsidRDefault="00000000">
            <w:r>
              <w:rPr>
                <w:sz w:val="20"/>
                <w:szCs w:val="20"/>
              </w:rPr>
              <w:t>API</w:t>
            </w:r>
          </w:p>
        </w:tc>
        <w:tc>
          <w:tcPr>
            <w:tcW w:w="6500" w:type="dxa"/>
            <w:shd w:val="clear" w:color="auto" w:fill="F2F2F2"/>
            <w:tcMar>
              <w:top w:w="100" w:type="dxa"/>
              <w:left w:w="100" w:type="dxa"/>
              <w:bottom w:w="100" w:type="dxa"/>
              <w:right w:w="100" w:type="dxa"/>
            </w:tcMar>
            <w:vAlign w:val="center"/>
          </w:tcPr>
          <w:p w14:paraId="38E3010D" w14:textId="77777777" w:rsidR="0056023B" w:rsidRDefault="00000000">
            <w:r>
              <w:rPr>
                <w:sz w:val="20"/>
                <w:szCs w:val="20"/>
              </w:rPr>
              <w:t>Application Programming Interface</w:t>
            </w:r>
          </w:p>
        </w:tc>
      </w:tr>
      <w:tr w:rsidR="0056023B" w14:paraId="4877B4FF" w14:textId="77777777">
        <w:tblPrEx>
          <w:tblCellMar>
            <w:top w:w="0" w:type="dxa"/>
            <w:bottom w:w="0" w:type="dxa"/>
          </w:tblCellMar>
        </w:tblPrEx>
        <w:tc>
          <w:tcPr>
            <w:tcW w:w="3000" w:type="dxa"/>
            <w:shd w:val="clear" w:color="auto" w:fill="FFFFFF"/>
            <w:tcMar>
              <w:top w:w="100" w:type="dxa"/>
              <w:left w:w="100" w:type="dxa"/>
              <w:bottom w:w="100" w:type="dxa"/>
              <w:right w:w="100" w:type="dxa"/>
            </w:tcMar>
            <w:vAlign w:val="center"/>
          </w:tcPr>
          <w:p w14:paraId="226A2EFF" w14:textId="77777777" w:rsidR="0056023B" w:rsidRDefault="00000000">
            <w:r>
              <w:rPr>
                <w:sz w:val="20"/>
                <w:szCs w:val="20"/>
              </w:rPr>
              <w:t>MVP</w:t>
            </w:r>
          </w:p>
        </w:tc>
        <w:tc>
          <w:tcPr>
            <w:tcW w:w="6500" w:type="dxa"/>
            <w:shd w:val="clear" w:color="auto" w:fill="FFFFFF"/>
            <w:tcMar>
              <w:top w:w="100" w:type="dxa"/>
              <w:left w:w="100" w:type="dxa"/>
              <w:bottom w:w="100" w:type="dxa"/>
              <w:right w:w="100" w:type="dxa"/>
            </w:tcMar>
            <w:vAlign w:val="center"/>
          </w:tcPr>
          <w:p w14:paraId="5E99AC66" w14:textId="77777777" w:rsidR="0056023B" w:rsidRDefault="00000000">
            <w:r>
              <w:rPr>
                <w:sz w:val="20"/>
                <w:szCs w:val="20"/>
              </w:rPr>
              <w:t>Minimum Viable Product — the smallest functional version of the system that delivers core value</w:t>
            </w:r>
          </w:p>
        </w:tc>
      </w:tr>
      <w:tr w:rsidR="0056023B" w14:paraId="3455A9E4" w14:textId="77777777">
        <w:tblPrEx>
          <w:tblCellMar>
            <w:top w:w="0" w:type="dxa"/>
            <w:bottom w:w="0" w:type="dxa"/>
          </w:tblCellMar>
        </w:tblPrEx>
        <w:tc>
          <w:tcPr>
            <w:tcW w:w="3000" w:type="dxa"/>
            <w:shd w:val="clear" w:color="auto" w:fill="F2F2F2"/>
            <w:tcMar>
              <w:top w:w="100" w:type="dxa"/>
              <w:left w:w="100" w:type="dxa"/>
              <w:bottom w:w="100" w:type="dxa"/>
              <w:right w:w="100" w:type="dxa"/>
            </w:tcMar>
            <w:vAlign w:val="center"/>
          </w:tcPr>
          <w:p w14:paraId="336782B7" w14:textId="77777777" w:rsidR="0056023B" w:rsidRDefault="00000000">
            <w:r>
              <w:rPr>
                <w:sz w:val="20"/>
                <w:szCs w:val="20"/>
              </w:rPr>
              <w:t>Responsive Design</w:t>
            </w:r>
          </w:p>
        </w:tc>
        <w:tc>
          <w:tcPr>
            <w:tcW w:w="6500" w:type="dxa"/>
            <w:shd w:val="clear" w:color="auto" w:fill="F2F2F2"/>
            <w:tcMar>
              <w:top w:w="100" w:type="dxa"/>
              <w:left w:w="100" w:type="dxa"/>
              <w:bottom w:w="100" w:type="dxa"/>
              <w:right w:w="100" w:type="dxa"/>
            </w:tcMar>
            <w:vAlign w:val="center"/>
          </w:tcPr>
          <w:p w14:paraId="250E656C" w14:textId="77777777" w:rsidR="0056023B" w:rsidRDefault="00000000">
            <w:r>
              <w:rPr>
                <w:sz w:val="20"/>
                <w:szCs w:val="20"/>
              </w:rPr>
              <w:t>A design approach that ensures the UI adapts correctly across screen sizes and devices</w:t>
            </w:r>
          </w:p>
        </w:tc>
      </w:tr>
    </w:tbl>
    <w:p w14:paraId="55635882" w14:textId="77777777" w:rsidR="0056023B" w:rsidRDefault="00000000">
      <w:pPr>
        <w:pStyle w:val="Heading2"/>
      </w:pPr>
      <w:r>
        <w:t>1.6 References</w:t>
      </w:r>
    </w:p>
    <w:p w14:paraId="5F475468" w14:textId="77777777" w:rsidR="0056023B" w:rsidRDefault="00000000">
      <w:pPr>
        <w:pStyle w:val="ListParagraph"/>
        <w:numPr>
          <w:ilvl w:val="0"/>
          <w:numId w:val="3"/>
        </w:numPr>
        <w:spacing w:after="90"/>
      </w:pPr>
      <w:r>
        <w:t>IEEE Std 830-1998, IEEE Recommended Practice for Software Requirements Specifications.</w:t>
      </w:r>
    </w:p>
    <w:p w14:paraId="4E7E0A2C" w14:textId="77777777" w:rsidR="0056023B" w:rsidRDefault="00000000">
      <w:pPr>
        <w:pStyle w:val="ListParagraph"/>
        <w:numPr>
          <w:ilvl w:val="0"/>
          <w:numId w:val="3"/>
        </w:numPr>
        <w:spacing w:after="90"/>
      </w:pPr>
      <w:r>
        <w:t>ISO/IEC/IEEE 29148:2018, Systems and Software Engineering — Life Cycle Processes — Requirements Engineering.</w:t>
      </w:r>
    </w:p>
    <w:p w14:paraId="54592581" w14:textId="77777777" w:rsidR="0056023B" w:rsidRDefault="00000000">
      <w:pPr>
        <w:pStyle w:val="ListParagraph"/>
        <w:numPr>
          <w:ilvl w:val="0"/>
          <w:numId w:val="3"/>
        </w:numPr>
        <w:spacing w:after="90"/>
      </w:pPr>
      <w:r>
        <w:t>Spotify Wrapped — publicly known feature concept, used only as a design/UX inspiration reference, not as a source of proprietary data or branding.</w:t>
      </w:r>
    </w:p>
    <w:p w14:paraId="7B00B8CD" w14:textId="77777777" w:rsidR="0056023B" w:rsidRDefault="00000000">
      <w:pPr>
        <w:pStyle w:val="ListParagraph"/>
        <w:numPr>
          <w:ilvl w:val="0"/>
          <w:numId w:val="3"/>
        </w:numPr>
        <w:spacing w:after="90"/>
      </w:pPr>
      <w:r>
        <w:t>React.js Official Documentation — https://react.dev</w:t>
      </w:r>
    </w:p>
    <w:p w14:paraId="65BE82BD" w14:textId="77777777" w:rsidR="0056023B" w:rsidRDefault="00000000">
      <w:pPr>
        <w:pStyle w:val="ListParagraph"/>
        <w:numPr>
          <w:ilvl w:val="0"/>
          <w:numId w:val="3"/>
        </w:numPr>
        <w:spacing w:after="90"/>
      </w:pPr>
      <w:r>
        <w:t>Chart.js / Recharts Documentation — for data visualization component reference.</w:t>
      </w:r>
    </w:p>
    <w:p w14:paraId="58AA66A6" w14:textId="77777777" w:rsidR="0056023B" w:rsidRDefault="00000000">
      <w:pPr>
        <w:pStyle w:val="ListParagraph"/>
        <w:numPr>
          <w:ilvl w:val="0"/>
          <w:numId w:val="3"/>
        </w:numPr>
        <w:spacing w:after="90"/>
      </w:pPr>
      <w:r>
        <w:t>MDN Web Docs — Web APIs (Local Storage, File API, Canvas API).</w:t>
      </w:r>
    </w:p>
    <w:p w14:paraId="1C30CDEA" w14:textId="77777777" w:rsidR="0056023B" w:rsidRDefault="00000000">
      <w:r>
        <w:br w:type="page"/>
      </w:r>
    </w:p>
    <w:p w14:paraId="17585B28" w14:textId="77777777" w:rsidR="0056023B" w:rsidRDefault="00000000">
      <w:pPr>
        <w:pStyle w:val="Heading1"/>
        <w:pBdr>
          <w:bottom w:val="single" w:sz="12" w:space="4" w:color="000000"/>
        </w:pBdr>
      </w:pPr>
      <w:r>
        <w:lastRenderedPageBreak/>
        <w:t>2. Overall Description</w:t>
      </w:r>
    </w:p>
    <w:p w14:paraId="33ADDC82" w14:textId="77777777" w:rsidR="0056023B" w:rsidRDefault="00000000">
      <w:pPr>
        <w:pStyle w:val="Heading2"/>
      </w:pPr>
      <w:r>
        <w:t>2.1 Product Perspective</w:t>
      </w:r>
    </w:p>
    <w:p w14:paraId="2FF12BF0" w14:textId="77777777" w:rsidR="0056023B" w:rsidRDefault="00000000">
      <w:pPr>
        <w:spacing w:after="160" w:line="276" w:lineRule="auto"/>
        <w:jc w:val="both"/>
      </w:pPr>
      <w:r>
        <w:t>WRAPPED is a new, standalone, self-contained front-end product. It is not a modification of an existing system and does not depend on any live external service to function in its current phase. The application is conceptually similar to “year in review” style products (such as Spotify Wrapped, Google's “Year in Search”, or Duolingo's yearly recap) but is built as an original, generalized recap engine that consumes a structured data schema rather than a specific proprietary API.</w:t>
      </w:r>
    </w:p>
    <w:p w14:paraId="522F5F51" w14:textId="77777777" w:rsidR="0056023B" w:rsidRDefault="00000000">
      <w:pPr>
        <w:spacing w:after="160" w:line="276" w:lineRule="auto"/>
        <w:jc w:val="both"/>
      </w:pPr>
      <w:r>
        <w:t>The system is composed of three logical layers, all currently implemented on the client: a Data Layer (sample dataset, uploaded file, or manually entered data, normalized into a common internal schema and cached in browser storage), a Logic Layer (statistics computation, ranking, mood/genre aggregation, and badge-rule evaluation), and a Presentation Layer (the animated card-based recap UI, charts, and export/share screen). A high-level view of this architecture is provided in Section 6.</w:t>
      </w:r>
    </w:p>
    <w:p w14:paraId="7E688B0D" w14:textId="77777777" w:rsidR="0056023B" w:rsidRDefault="00000000">
      <w:pPr>
        <w:pStyle w:val="Heading2"/>
      </w:pPr>
      <w:r>
        <w:t>2.2 Product Features (Summary)</w:t>
      </w:r>
    </w:p>
    <w:p w14:paraId="0BAB6FC1" w14:textId="77777777" w:rsidR="0056023B" w:rsidRDefault="00000000">
      <w:pPr>
        <w:spacing w:after="160" w:line="276" w:lineRule="auto"/>
        <w:jc w:val="both"/>
      </w:pPr>
      <w:r>
        <w:t>The major features of WRAPPED, described in full detail in Section 3, are summarized below:</w:t>
      </w:r>
    </w:p>
    <w:p w14:paraId="4AEB06AB" w14:textId="77777777" w:rsidR="0056023B" w:rsidRDefault="00000000">
      <w:pPr>
        <w:pStyle w:val="ListParagraph"/>
        <w:numPr>
          <w:ilvl w:val="0"/>
          <w:numId w:val="2"/>
        </w:numPr>
        <w:spacing w:after="90"/>
      </w:pPr>
      <w:r>
        <w:t>Guided data input — choose a sample dataset, upload a file, or fill a quick form.</w:t>
      </w:r>
    </w:p>
    <w:p w14:paraId="356BB9DE" w14:textId="77777777" w:rsidR="0056023B" w:rsidRDefault="00000000">
      <w:pPr>
        <w:pStyle w:val="ListParagraph"/>
        <w:numPr>
          <w:ilvl w:val="0"/>
          <w:numId w:val="2"/>
        </w:numPr>
        <w:spacing w:after="90"/>
      </w:pPr>
      <w:r>
        <w:t>An animated, full-screen “story mode” recap with swipe/click navigation between cards.</w:t>
      </w:r>
    </w:p>
    <w:p w14:paraId="00C65B22" w14:textId="77777777" w:rsidR="0056023B" w:rsidRDefault="00000000">
      <w:pPr>
        <w:pStyle w:val="ListParagraph"/>
        <w:numPr>
          <w:ilvl w:val="0"/>
          <w:numId w:val="2"/>
        </w:numPr>
        <w:spacing w:after="90"/>
      </w:pPr>
      <w:r>
        <w:t>Top Songs, Top Artists, and Total Listening Time highlight cards.</w:t>
      </w:r>
    </w:p>
    <w:p w14:paraId="54A2E6E4" w14:textId="77777777" w:rsidR="0056023B" w:rsidRDefault="00000000">
      <w:pPr>
        <w:pStyle w:val="ListParagraph"/>
        <w:numPr>
          <w:ilvl w:val="0"/>
          <w:numId w:val="2"/>
        </w:numPr>
        <w:spacing w:after="90"/>
      </w:pPr>
      <w:r>
        <w:t>Mood and genre breakdown visualized through interactive charts.</w:t>
      </w:r>
    </w:p>
    <w:p w14:paraId="088093DF" w14:textId="77777777" w:rsidR="0056023B" w:rsidRDefault="00000000">
      <w:pPr>
        <w:pStyle w:val="ListParagraph"/>
        <w:numPr>
          <w:ilvl w:val="0"/>
          <w:numId w:val="2"/>
        </w:numPr>
        <w:spacing w:after="90"/>
      </w:pPr>
      <w:r>
        <w:t>Monthly / seasonal listening trend visualization.</w:t>
      </w:r>
    </w:p>
    <w:p w14:paraId="47B58530" w14:textId="77777777" w:rsidR="0056023B" w:rsidRDefault="00000000">
      <w:pPr>
        <w:pStyle w:val="ListParagraph"/>
        <w:numPr>
          <w:ilvl w:val="0"/>
          <w:numId w:val="2"/>
        </w:numPr>
        <w:spacing w:after="90"/>
      </w:pPr>
      <w:r>
        <w:t>A rule-based Achievements &amp; Badges system (e.g., “Night Owl”, “Genre Explorer”, “One-Song Loop”).</w:t>
      </w:r>
    </w:p>
    <w:p w14:paraId="19C35E9A" w14:textId="77777777" w:rsidR="0056023B" w:rsidRDefault="00000000">
      <w:pPr>
        <w:pStyle w:val="ListParagraph"/>
        <w:numPr>
          <w:ilvl w:val="0"/>
          <w:numId w:val="2"/>
        </w:numPr>
        <w:spacing w:after="90"/>
      </w:pPr>
      <w:r>
        <w:t>A final, downloadable/shareable summary poster card.</w:t>
      </w:r>
    </w:p>
    <w:p w14:paraId="7710FD74" w14:textId="77777777" w:rsidR="0056023B" w:rsidRDefault="00000000">
      <w:pPr>
        <w:pStyle w:val="ListParagraph"/>
        <w:numPr>
          <w:ilvl w:val="0"/>
          <w:numId w:val="2"/>
        </w:numPr>
        <w:spacing w:after="90"/>
      </w:pPr>
      <w:r>
        <w:t>Responsive design with a signature black-and-white/grayscale visual theme and a light/dark toggle.</w:t>
      </w:r>
    </w:p>
    <w:p w14:paraId="61D83E3B" w14:textId="77777777" w:rsidR="0056023B" w:rsidRDefault="00000000">
      <w:pPr>
        <w:pStyle w:val="Heading2"/>
      </w:pPr>
      <w:r>
        <w:t>2.3 User Classes and Characteristics</w:t>
      </w:r>
    </w:p>
    <w:tbl>
      <w:tblPr>
        <w:tblW w:w="9500" w:type="dxa"/>
        <w:tblBorders>
          <w:top w:val="single" w:sz="4" w:space="0" w:color="808080"/>
          <w:left w:val="single" w:sz="4" w:space="0" w:color="808080"/>
          <w:bottom w:val="single" w:sz="4" w:space="0" w:color="808080"/>
          <w:right w:val="single" w:sz="4" w:space="0" w:color="808080"/>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600"/>
        <w:gridCol w:w="4300"/>
        <w:gridCol w:w="2600"/>
      </w:tblGrid>
      <w:tr w:rsidR="0056023B" w14:paraId="5746FFF7" w14:textId="77777777">
        <w:tblPrEx>
          <w:tblCellMar>
            <w:top w:w="0" w:type="dxa"/>
            <w:bottom w:w="0" w:type="dxa"/>
          </w:tblCellMar>
        </w:tblPrEx>
        <w:trPr>
          <w:tblHeader/>
        </w:trPr>
        <w:tc>
          <w:tcPr>
            <w:tcW w:w="2600" w:type="dxa"/>
            <w:shd w:val="clear" w:color="auto" w:fill="000000"/>
            <w:tcMar>
              <w:top w:w="100" w:type="dxa"/>
              <w:left w:w="100" w:type="dxa"/>
              <w:bottom w:w="100" w:type="dxa"/>
              <w:right w:w="100" w:type="dxa"/>
            </w:tcMar>
            <w:vAlign w:val="center"/>
          </w:tcPr>
          <w:p w14:paraId="3FD83746" w14:textId="77777777" w:rsidR="0056023B" w:rsidRDefault="00000000">
            <w:r>
              <w:rPr>
                <w:b/>
                <w:bCs/>
                <w:color w:val="FFFFFF"/>
                <w:sz w:val="20"/>
                <w:szCs w:val="20"/>
              </w:rPr>
              <w:t>User Class</w:t>
            </w:r>
          </w:p>
        </w:tc>
        <w:tc>
          <w:tcPr>
            <w:tcW w:w="4300" w:type="dxa"/>
            <w:shd w:val="clear" w:color="auto" w:fill="000000"/>
            <w:tcMar>
              <w:top w:w="100" w:type="dxa"/>
              <w:left w:w="100" w:type="dxa"/>
              <w:bottom w:w="100" w:type="dxa"/>
              <w:right w:w="100" w:type="dxa"/>
            </w:tcMar>
            <w:vAlign w:val="center"/>
          </w:tcPr>
          <w:p w14:paraId="64CD4A19" w14:textId="77777777" w:rsidR="0056023B" w:rsidRDefault="00000000">
            <w:r>
              <w:rPr>
                <w:b/>
                <w:bCs/>
                <w:color w:val="FFFFFF"/>
                <w:sz w:val="20"/>
                <w:szCs w:val="20"/>
              </w:rPr>
              <w:t>Description</w:t>
            </w:r>
          </w:p>
        </w:tc>
        <w:tc>
          <w:tcPr>
            <w:tcW w:w="2600" w:type="dxa"/>
            <w:shd w:val="clear" w:color="auto" w:fill="000000"/>
            <w:tcMar>
              <w:top w:w="100" w:type="dxa"/>
              <w:left w:w="100" w:type="dxa"/>
              <w:bottom w:w="100" w:type="dxa"/>
              <w:right w:w="100" w:type="dxa"/>
            </w:tcMar>
            <w:vAlign w:val="center"/>
          </w:tcPr>
          <w:p w14:paraId="32A0A0D6" w14:textId="77777777" w:rsidR="0056023B" w:rsidRDefault="00000000">
            <w:r>
              <w:rPr>
                <w:b/>
                <w:bCs/>
                <w:color w:val="FFFFFF"/>
                <w:sz w:val="20"/>
                <w:szCs w:val="20"/>
              </w:rPr>
              <w:t>Technical Expertise</w:t>
            </w:r>
          </w:p>
        </w:tc>
      </w:tr>
      <w:tr w:rsidR="0056023B" w14:paraId="28BB5026" w14:textId="77777777">
        <w:tblPrEx>
          <w:tblCellMar>
            <w:top w:w="0" w:type="dxa"/>
            <w:bottom w:w="0" w:type="dxa"/>
          </w:tblCellMar>
        </w:tblPrEx>
        <w:tc>
          <w:tcPr>
            <w:tcW w:w="2600" w:type="dxa"/>
            <w:shd w:val="clear" w:color="auto" w:fill="FFFFFF"/>
            <w:tcMar>
              <w:top w:w="100" w:type="dxa"/>
              <w:left w:w="100" w:type="dxa"/>
              <w:bottom w:w="100" w:type="dxa"/>
              <w:right w:w="100" w:type="dxa"/>
            </w:tcMar>
            <w:vAlign w:val="center"/>
          </w:tcPr>
          <w:p w14:paraId="59D698D8" w14:textId="77777777" w:rsidR="0056023B" w:rsidRDefault="00000000">
            <w:r>
              <w:rPr>
                <w:sz w:val="20"/>
                <w:szCs w:val="20"/>
              </w:rPr>
              <w:t>End User (Primary)</w:t>
            </w:r>
          </w:p>
        </w:tc>
        <w:tc>
          <w:tcPr>
            <w:tcW w:w="4300" w:type="dxa"/>
            <w:shd w:val="clear" w:color="auto" w:fill="FFFFFF"/>
            <w:tcMar>
              <w:top w:w="100" w:type="dxa"/>
              <w:left w:w="100" w:type="dxa"/>
              <w:bottom w:w="100" w:type="dxa"/>
              <w:right w:w="100" w:type="dxa"/>
            </w:tcMar>
            <w:vAlign w:val="center"/>
          </w:tcPr>
          <w:p w14:paraId="18B288D0" w14:textId="77777777" w:rsidR="0056023B" w:rsidRDefault="00000000">
            <w:r>
              <w:rPr>
                <w:sz w:val="20"/>
                <w:szCs w:val="20"/>
              </w:rPr>
              <w:t>A general visitor who wants to generate and view/share their personal Wrapped-style recap using sample data or their own uploaded data.</w:t>
            </w:r>
          </w:p>
        </w:tc>
        <w:tc>
          <w:tcPr>
            <w:tcW w:w="2600" w:type="dxa"/>
            <w:shd w:val="clear" w:color="auto" w:fill="FFFFFF"/>
            <w:tcMar>
              <w:top w:w="100" w:type="dxa"/>
              <w:left w:w="100" w:type="dxa"/>
              <w:bottom w:w="100" w:type="dxa"/>
              <w:right w:w="100" w:type="dxa"/>
            </w:tcMar>
            <w:vAlign w:val="center"/>
          </w:tcPr>
          <w:p w14:paraId="14374E16" w14:textId="77777777" w:rsidR="0056023B" w:rsidRDefault="00000000">
            <w:r>
              <w:rPr>
                <w:sz w:val="20"/>
                <w:szCs w:val="20"/>
              </w:rPr>
              <w:t>Low — no technical knowledge required</w:t>
            </w:r>
          </w:p>
        </w:tc>
      </w:tr>
      <w:tr w:rsidR="0056023B" w14:paraId="150CA279" w14:textId="77777777">
        <w:tblPrEx>
          <w:tblCellMar>
            <w:top w:w="0" w:type="dxa"/>
            <w:bottom w:w="0" w:type="dxa"/>
          </w:tblCellMar>
        </w:tblPrEx>
        <w:tc>
          <w:tcPr>
            <w:tcW w:w="2600" w:type="dxa"/>
            <w:shd w:val="clear" w:color="auto" w:fill="F2F2F2"/>
            <w:tcMar>
              <w:top w:w="100" w:type="dxa"/>
              <w:left w:w="100" w:type="dxa"/>
              <w:bottom w:w="100" w:type="dxa"/>
              <w:right w:w="100" w:type="dxa"/>
            </w:tcMar>
            <w:vAlign w:val="center"/>
          </w:tcPr>
          <w:p w14:paraId="34FE9773" w14:textId="77777777" w:rsidR="0056023B" w:rsidRDefault="00000000">
            <w:r>
              <w:rPr>
                <w:sz w:val="20"/>
                <w:szCs w:val="20"/>
              </w:rPr>
              <w:t>Content/Data Contributor</w:t>
            </w:r>
          </w:p>
        </w:tc>
        <w:tc>
          <w:tcPr>
            <w:tcW w:w="4300" w:type="dxa"/>
            <w:shd w:val="clear" w:color="auto" w:fill="F2F2F2"/>
            <w:tcMar>
              <w:top w:w="100" w:type="dxa"/>
              <w:left w:w="100" w:type="dxa"/>
              <w:bottom w:w="100" w:type="dxa"/>
              <w:right w:w="100" w:type="dxa"/>
            </w:tcMar>
            <w:vAlign w:val="center"/>
          </w:tcPr>
          <w:p w14:paraId="2604E1DB" w14:textId="77777777" w:rsidR="0056023B" w:rsidRDefault="00000000">
            <w:r>
              <w:rPr>
                <w:sz w:val="20"/>
                <w:szCs w:val="20"/>
              </w:rPr>
              <w:t>A user who manually enters or uploads their own listening/activity data via the input form or file upload feature.</w:t>
            </w:r>
          </w:p>
        </w:tc>
        <w:tc>
          <w:tcPr>
            <w:tcW w:w="2600" w:type="dxa"/>
            <w:shd w:val="clear" w:color="auto" w:fill="F2F2F2"/>
            <w:tcMar>
              <w:top w:w="100" w:type="dxa"/>
              <w:left w:w="100" w:type="dxa"/>
              <w:bottom w:w="100" w:type="dxa"/>
              <w:right w:w="100" w:type="dxa"/>
            </w:tcMar>
            <w:vAlign w:val="center"/>
          </w:tcPr>
          <w:p w14:paraId="2459688D" w14:textId="77777777" w:rsidR="0056023B" w:rsidRDefault="00000000">
            <w:r>
              <w:rPr>
                <w:sz w:val="20"/>
                <w:szCs w:val="20"/>
              </w:rPr>
              <w:t>Low to Medium — comfortable with basic file handling</w:t>
            </w:r>
          </w:p>
        </w:tc>
      </w:tr>
      <w:tr w:rsidR="0056023B" w14:paraId="18ED0940" w14:textId="77777777">
        <w:tblPrEx>
          <w:tblCellMar>
            <w:top w:w="0" w:type="dxa"/>
            <w:bottom w:w="0" w:type="dxa"/>
          </w:tblCellMar>
        </w:tblPrEx>
        <w:tc>
          <w:tcPr>
            <w:tcW w:w="2600" w:type="dxa"/>
            <w:shd w:val="clear" w:color="auto" w:fill="FFFFFF"/>
            <w:tcMar>
              <w:top w:w="100" w:type="dxa"/>
              <w:left w:w="100" w:type="dxa"/>
              <w:bottom w:w="100" w:type="dxa"/>
              <w:right w:w="100" w:type="dxa"/>
            </w:tcMar>
            <w:vAlign w:val="center"/>
          </w:tcPr>
          <w:p w14:paraId="20C1A6BE" w14:textId="77777777" w:rsidR="0056023B" w:rsidRDefault="00000000">
            <w:r>
              <w:rPr>
                <w:sz w:val="20"/>
                <w:szCs w:val="20"/>
              </w:rPr>
              <w:t>Faculty Evaluator</w:t>
            </w:r>
          </w:p>
        </w:tc>
        <w:tc>
          <w:tcPr>
            <w:tcW w:w="4300" w:type="dxa"/>
            <w:shd w:val="clear" w:color="auto" w:fill="FFFFFF"/>
            <w:tcMar>
              <w:top w:w="100" w:type="dxa"/>
              <w:left w:w="100" w:type="dxa"/>
              <w:bottom w:w="100" w:type="dxa"/>
              <w:right w:w="100" w:type="dxa"/>
            </w:tcMar>
            <w:vAlign w:val="center"/>
          </w:tcPr>
          <w:p w14:paraId="40269600" w14:textId="77777777" w:rsidR="0056023B" w:rsidRDefault="00000000">
            <w:r>
              <w:rPr>
                <w:sz w:val="20"/>
                <w:szCs w:val="20"/>
              </w:rPr>
              <w:t>Reviews the application for academic assessment, focusing on design quality, code structure, and requirement traceability.</w:t>
            </w:r>
          </w:p>
        </w:tc>
        <w:tc>
          <w:tcPr>
            <w:tcW w:w="2600" w:type="dxa"/>
            <w:shd w:val="clear" w:color="auto" w:fill="FFFFFF"/>
            <w:tcMar>
              <w:top w:w="100" w:type="dxa"/>
              <w:left w:w="100" w:type="dxa"/>
              <w:bottom w:w="100" w:type="dxa"/>
              <w:right w:w="100" w:type="dxa"/>
            </w:tcMar>
            <w:vAlign w:val="center"/>
          </w:tcPr>
          <w:p w14:paraId="235542B6" w14:textId="77777777" w:rsidR="0056023B" w:rsidRDefault="00000000">
            <w:r>
              <w:rPr>
                <w:sz w:val="20"/>
                <w:szCs w:val="20"/>
              </w:rPr>
              <w:t>High — technical/academic reviewer</w:t>
            </w:r>
          </w:p>
        </w:tc>
      </w:tr>
      <w:tr w:rsidR="0056023B" w14:paraId="4A5C776E" w14:textId="77777777">
        <w:tblPrEx>
          <w:tblCellMar>
            <w:top w:w="0" w:type="dxa"/>
            <w:bottom w:w="0" w:type="dxa"/>
          </w:tblCellMar>
        </w:tblPrEx>
        <w:tc>
          <w:tcPr>
            <w:tcW w:w="2600" w:type="dxa"/>
            <w:shd w:val="clear" w:color="auto" w:fill="F2F2F2"/>
            <w:tcMar>
              <w:top w:w="100" w:type="dxa"/>
              <w:left w:w="100" w:type="dxa"/>
              <w:bottom w:w="100" w:type="dxa"/>
              <w:right w:w="100" w:type="dxa"/>
            </w:tcMar>
            <w:vAlign w:val="center"/>
          </w:tcPr>
          <w:p w14:paraId="58889A84" w14:textId="77777777" w:rsidR="0056023B" w:rsidRDefault="00000000">
            <w:r>
              <w:rPr>
                <w:sz w:val="20"/>
                <w:szCs w:val="20"/>
              </w:rPr>
              <w:t>Developer / Student Team Member</w:t>
            </w:r>
          </w:p>
        </w:tc>
        <w:tc>
          <w:tcPr>
            <w:tcW w:w="4300" w:type="dxa"/>
            <w:shd w:val="clear" w:color="auto" w:fill="F2F2F2"/>
            <w:tcMar>
              <w:top w:w="100" w:type="dxa"/>
              <w:left w:w="100" w:type="dxa"/>
              <w:bottom w:w="100" w:type="dxa"/>
              <w:right w:w="100" w:type="dxa"/>
            </w:tcMar>
            <w:vAlign w:val="center"/>
          </w:tcPr>
          <w:p w14:paraId="0B9C919F" w14:textId="77777777" w:rsidR="0056023B" w:rsidRDefault="00000000">
            <w:r>
              <w:rPr>
                <w:sz w:val="20"/>
                <w:szCs w:val="20"/>
              </w:rPr>
              <w:t>Builds, maintains, and extends the application; consumes this SRS as the primary design reference.</w:t>
            </w:r>
          </w:p>
        </w:tc>
        <w:tc>
          <w:tcPr>
            <w:tcW w:w="2600" w:type="dxa"/>
            <w:shd w:val="clear" w:color="auto" w:fill="F2F2F2"/>
            <w:tcMar>
              <w:top w:w="100" w:type="dxa"/>
              <w:left w:w="100" w:type="dxa"/>
              <w:bottom w:w="100" w:type="dxa"/>
              <w:right w:w="100" w:type="dxa"/>
            </w:tcMar>
            <w:vAlign w:val="center"/>
          </w:tcPr>
          <w:p w14:paraId="108B482C" w14:textId="77777777" w:rsidR="0056023B" w:rsidRDefault="00000000">
            <w:r>
              <w:rPr>
                <w:sz w:val="20"/>
                <w:szCs w:val="20"/>
              </w:rPr>
              <w:t>High — software development background</w:t>
            </w:r>
          </w:p>
        </w:tc>
      </w:tr>
    </w:tbl>
    <w:p w14:paraId="585EA0AF" w14:textId="77777777" w:rsidR="0056023B" w:rsidRDefault="00000000">
      <w:pPr>
        <w:pStyle w:val="Heading2"/>
      </w:pPr>
      <w:r>
        <w:lastRenderedPageBreak/>
        <w:t>2.4 Operating Environment</w:t>
      </w:r>
    </w:p>
    <w:p w14:paraId="41473EBA" w14:textId="77777777" w:rsidR="0056023B" w:rsidRDefault="00000000">
      <w:pPr>
        <w:spacing w:after="160" w:line="276" w:lineRule="auto"/>
        <w:jc w:val="both"/>
      </w:pPr>
      <w:r>
        <w:t>WRAPPED is a browser-based web application and therefore has minimal environmental constraints:</w:t>
      </w:r>
    </w:p>
    <w:p w14:paraId="653E47A6" w14:textId="77777777" w:rsidR="0056023B" w:rsidRDefault="00000000">
      <w:pPr>
        <w:pStyle w:val="ListParagraph"/>
        <w:numPr>
          <w:ilvl w:val="0"/>
          <w:numId w:val="2"/>
        </w:numPr>
        <w:spacing w:after="90"/>
      </w:pPr>
      <w:r>
        <w:t>Client: Any modern desktop or mobile web browser with HTML5, CSS3, and ES6+ JavaScript support (Google Chrome, Mozilla Firefox, Microsoft Edge, Safari — latest two major versions recommended).</w:t>
      </w:r>
    </w:p>
    <w:p w14:paraId="214FA298" w14:textId="77777777" w:rsidR="0056023B" w:rsidRDefault="00000000">
      <w:pPr>
        <w:pStyle w:val="ListParagraph"/>
        <w:numPr>
          <w:ilvl w:val="0"/>
          <w:numId w:val="2"/>
        </w:numPr>
        <w:spacing w:after="90"/>
      </w:pPr>
      <w:r>
        <w:t>Screen sizes: Responsive support from small mobile viewports (≈360px width) up to large desktop displays (≥1920px width).</w:t>
      </w:r>
    </w:p>
    <w:p w14:paraId="071D5B4B" w14:textId="77777777" w:rsidR="0056023B" w:rsidRDefault="00000000">
      <w:pPr>
        <w:pStyle w:val="ListParagraph"/>
        <w:numPr>
          <w:ilvl w:val="0"/>
          <w:numId w:val="2"/>
        </w:numPr>
        <w:spacing w:after="90"/>
      </w:pPr>
      <w:r>
        <w:t xml:space="preserve">Server (current phase): A lightweight static hosting environment (e.g., </w:t>
      </w:r>
      <w:proofErr w:type="spellStart"/>
      <w:r>
        <w:t>Vercel</w:t>
      </w:r>
      <w:proofErr w:type="spellEnd"/>
      <w:r>
        <w:t>, Netlify, GitHub Pages) is sufficient, since no server-side processing is required.</w:t>
      </w:r>
    </w:p>
    <w:p w14:paraId="0C43F6F5" w14:textId="77777777" w:rsidR="0056023B" w:rsidRDefault="00000000">
      <w:pPr>
        <w:pStyle w:val="ListParagraph"/>
        <w:numPr>
          <w:ilvl w:val="0"/>
          <w:numId w:val="2"/>
        </w:numPr>
        <w:spacing w:after="90"/>
      </w:pPr>
      <w:r>
        <w:t>Development Environment: Node.js runtime with a front-end framework (React.js recommended), bundled using Vite, and version-controlled using Git/GitHub.</w:t>
      </w:r>
    </w:p>
    <w:p w14:paraId="2665DD03" w14:textId="77777777" w:rsidR="0056023B" w:rsidRDefault="00000000">
      <w:pPr>
        <w:pStyle w:val="Heading2"/>
      </w:pPr>
      <w:r>
        <w:t>2.5 Design and Implementation Constraints</w:t>
      </w:r>
    </w:p>
    <w:p w14:paraId="2CDC84EC" w14:textId="77777777" w:rsidR="0056023B" w:rsidRDefault="00000000">
      <w:pPr>
        <w:pStyle w:val="ListParagraph"/>
        <w:numPr>
          <w:ilvl w:val="0"/>
          <w:numId w:val="2"/>
        </w:numPr>
        <w:spacing w:after="90"/>
      </w:pPr>
      <w:r>
        <w:t>The project must be completed within a single academic semester by a small student team, which constrains scope to a front-end-only MVP as defined in Section 1.4.</w:t>
      </w:r>
    </w:p>
    <w:p w14:paraId="22E41A7E" w14:textId="77777777" w:rsidR="0056023B" w:rsidRDefault="00000000">
      <w:pPr>
        <w:pStyle w:val="ListParagraph"/>
        <w:numPr>
          <w:ilvl w:val="0"/>
          <w:numId w:val="2"/>
        </w:numPr>
        <w:spacing w:after="90"/>
      </w:pPr>
      <w:r>
        <w:t>The application must run entirely in the browser without requiring a paid backend, database subscription, or paid third-party API key, to keep the project free to deploy and demonstrate.</w:t>
      </w:r>
    </w:p>
    <w:p w14:paraId="23D91590" w14:textId="77777777" w:rsidR="0056023B" w:rsidRDefault="00000000">
      <w:pPr>
        <w:pStyle w:val="ListParagraph"/>
        <w:numPr>
          <w:ilvl w:val="0"/>
          <w:numId w:val="2"/>
        </w:numPr>
        <w:spacing w:after="90"/>
      </w:pPr>
      <w:r>
        <w:t>All data visualizations must use a well-documented, open-source charting library (e.g., Chart.js, Recharts, or D3.js) to keep the codebase maintainable and reviewable.</w:t>
      </w:r>
    </w:p>
    <w:p w14:paraId="5A1CFB38" w14:textId="77777777" w:rsidR="0056023B" w:rsidRDefault="00000000">
      <w:pPr>
        <w:pStyle w:val="ListParagraph"/>
        <w:numPr>
          <w:ilvl w:val="0"/>
          <w:numId w:val="2"/>
        </w:numPr>
        <w:spacing w:after="90"/>
      </w:pPr>
      <w:r>
        <w:t>The visual theme is constrained to a black, white, and grayscale palette (with a single accent tone permitted for state indication such as success/error), as specified by project stakeholders.</w:t>
      </w:r>
    </w:p>
    <w:p w14:paraId="24DE7F3E" w14:textId="77777777" w:rsidR="0056023B" w:rsidRDefault="00000000">
      <w:pPr>
        <w:pStyle w:val="ListParagraph"/>
        <w:numPr>
          <w:ilvl w:val="0"/>
          <w:numId w:val="2"/>
        </w:numPr>
        <w:spacing w:after="90"/>
      </w:pPr>
      <w:r>
        <w:t>Animations must degrade gracefully — the application must remain usable if the user's device/browser has reduced animation support or the user enables “reduced motion” accessibility settings.</w:t>
      </w:r>
    </w:p>
    <w:p w14:paraId="06C43695" w14:textId="77777777" w:rsidR="0056023B" w:rsidRDefault="00000000">
      <w:pPr>
        <w:pStyle w:val="Heading2"/>
      </w:pPr>
      <w:r>
        <w:t>2.6 Assumptions and Dependencies</w:t>
      </w:r>
    </w:p>
    <w:p w14:paraId="306EA96D" w14:textId="77777777" w:rsidR="0056023B" w:rsidRDefault="00000000">
      <w:pPr>
        <w:pStyle w:val="ListParagraph"/>
        <w:numPr>
          <w:ilvl w:val="0"/>
          <w:numId w:val="2"/>
        </w:numPr>
        <w:spacing w:after="90"/>
      </w:pPr>
      <w:r>
        <w:t>It is assumed that end users do not require a real, live connection to a personal Spotify (or similar) account for this phase of the project — sample and user-supplied data are acceptable substitutes for demonstration purposes.</w:t>
      </w:r>
    </w:p>
    <w:p w14:paraId="20669663" w14:textId="77777777" w:rsidR="0056023B" w:rsidRDefault="00000000">
      <w:pPr>
        <w:pStyle w:val="ListParagraph"/>
        <w:numPr>
          <w:ilvl w:val="0"/>
          <w:numId w:val="2"/>
        </w:numPr>
        <w:spacing w:after="90"/>
      </w:pPr>
      <w:r>
        <w:t>It is assumed that uploaded data files will approximately follow the documented input schema (Section 6.4); malformed files are handled via validation and error messaging rather than silent failure.</w:t>
      </w:r>
    </w:p>
    <w:p w14:paraId="1AA41B00" w14:textId="77777777" w:rsidR="0056023B" w:rsidRDefault="00000000">
      <w:pPr>
        <w:pStyle w:val="ListParagraph"/>
        <w:numPr>
          <w:ilvl w:val="0"/>
          <w:numId w:val="2"/>
        </w:numPr>
        <w:spacing w:after="90"/>
      </w:pPr>
      <w:r>
        <w:t>The project depends on open-source front-end libraries (React, a charting library, and an animation library such as Framer Motion) remaining available and compatible throughout development.</w:t>
      </w:r>
    </w:p>
    <w:p w14:paraId="24AC89F8" w14:textId="77777777" w:rsidR="0056023B" w:rsidRDefault="00000000">
      <w:pPr>
        <w:pStyle w:val="ListParagraph"/>
        <w:numPr>
          <w:ilvl w:val="0"/>
          <w:numId w:val="2"/>
        </w:numPr>
        <w:spacing w:after="90"/>
      </w:pPr>
      <w:r>
        <w:t>It is assumed that the target evaluation environment (faculty demonstration) has access to a modern web browser and a stable internet connection only for initial page load (the app works offline thereafter for cached sample data).</w:t>
      </w:r>
    </w:p>
    <w:p w14:paraId="0A35C710" w14:textId="77777777" w:rsidR="0056023B" w:rsidRDefault="00000000">
      <w:r>
        <w:br w:type="page"/>
      </w:r>
    </w:p>
    <w:p w14:paraId="4C226DBB" w14:textId="77777777" w:rsidR="0056023B" w:rsidRDefault="00000000">
      <w:pPr>
        <w:pStyle w:val="Heading1"/>
        <w:pBdr>
          <w:bottom w:val="single" w:sz="12" w:space="4" w:color="000000"/>
        </w:pBdr>
      </w:pPr>
      <w:r>
        <w:lastRenderedPageBreak/>
        <w:t>3. System Features (Functional Requirements)</w:t>
      </w:r>
    </w:p>
    <w:p w14:paraId="5FD86C42" w14:textId="77777777" w:rsidR="0056023B" w:rsidRDefault="00000000">
      <w:pPr>
        <w:spacing w:after="160" w:line="276" w:lineRule="auto"/>
        <w:jc w:val="both"/>
      </w:pPr>
      <w:r>
        <w:t>This section describes each major feature (module) of WRAPPED. For every module, a short description is followed by a table of individually identified, testable functional requirements with an assigned priority.</w:t>
      </w:r>
    </w:p>
    <w:p w14:paraId="0CBE0B34" w14:textId="77777777" w:rsidR="0056023B" w:rsidRDefault="00000000">
      <w:pPr>
        <w:pStyle w:val="Heading2"/>
      </w:pPr>
      <w:r>
        <w:t>3.1 Module: Data Input &amp; Onboarding</w:t>
      </w:r>
    </w:p>
    <w:p w14:paraId="71C07A97" w14:textId="77777777" w:rsidR="0056023B" w:rsidRDefault="00000000">
      <w:pPr>
        <w:spacing w:after="160" w:line="276" w:lineRule="auto"/>
        <w:jc w:val="both"/>
      </w:pPr>
      <w:r>
        <w:t>Allows the user to begin their Wrapped experience by choosing how their recap will be generated: using a bundled sample dataset, uploading their own data file, or filling a short manual-entry form.</w:t>
      </w:r>
    </w:p>
    <w:tbl>
      <w:tblPr>
        <w:tblW w:w="9300" w:type="dxa"/>
        <w:tblBorders>
          <w:top w:val="single" w:sz="4" w:space="0" w:color="808080"/>
          <w:left w:val="single" w:sz="4" w:space="0" w:color="808080"/>
          <w:bottom w:val="single" w:sz="4" w:space="0" w:color="808080"/>
          <w:right w:val="single" w:sz="4" w:space="0" w:color="808080"/>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1800"/>
        <w:gridCol w:w="5900"/>
        <w:gridCol w:w="1600"/>
      </w:tblGrid>
      <w:tr w:rsidR="0056023B" w14:paraId="14B2D211" w14:textId="77777777">
        <w:tblPrEx>
          <w:tblCellMar>
            <w:top w:w="0" w:type="dxa"/>
            <w:bottom w:w="0" w:type="dxa"/>
          </w:tblCellMar>
        </w:tblPrEx>
        <w:trPr>
          <w:tblHeader/>
        </w:trPr>
        <w:tc>
          <w:tcPr>
            <w:tcW w:w="1800" w:type="dxa"/>
            <w:shd w:val="clear" w:color="auto" w:fill="000000"/>
            <w:tcMar>
              <w:top w:w="100" w:type="dxa"/>
              <w:left w:w="100" w:type="dxa"/>
              <w:bottom w:w="100" w:type="dxa"/>
              <w:right w:w="100" w:type="dxa"/>
            </w:tcMar>
            <w:vAlign w:val="center"/>
          </w:tcPr>
          <w:p w14:paraId="002BF59C" w14:textId="77777777" w:rsidR="0056023B" w:rsidRDefault="00000000">
            <w:r>
              <w:rPr>
                <w:b/>
                <w:bCs/>
                <w:color w:val="FFFFFF"/>
                <w:sz w:val="20"/>
                <w:szCs w:val="20"/>
              </w:rPr>
              <w:t>ID</w:t>
            </w:r>
          </w:p>
        </w:tc>
        <w:tc>
          <w:tcPr>
            <w:tcW w:w="5900" w:type="dxa"/>
            <w:shd w:val="clear" w:color="auto" w:fill="000000"/>
            <w:tcMar>
              <w:top w:w="100" w:type="dxa"/>
              <w:left w:w="100" w:type="dxa"/>
              <w:bottom w:w="100" w:type="dxa"/>
              <w:right w:w="100" w:type="dxa"/>
            </w:tcMar>
            <w:vAlign w:val="center"/>
          </w:tcPr>
          <w:p w14:paraId="317A13CD" w14:textId="77777777" w:rsidR="0056023B" w:rsidRDefault="00000000">
            <w:r>
              <w:rPr>
                <w:b/>
                <w:bCs/>
                <w:color w:val="FFFFFF"/>
                <w:sz w:val="20"/>
                <w:szCs w:val="20"/>
              </w:rPr>
              <w:t>Requirement Description</w:t>
            </w:r>
          </w:p>
        </w:tc>
        <w:tc>
          <w:tcPr>
            <w:tcW w:w="1600" w:type="dxa"/>
            <w:shd w:val="clear" w:color="auto" w:fill="000000"/>
            <w:tcMar>
              <w:top w:w="100" w:type="dxa"/>
              <w:left w:w="100" w:type="dxa"/>
              <w:bottom w:w="100" w:type="dxa"/>
              <w:right w:w="100" w:type="dxa"/>
            </w:tcMar>
            <w:vAlign w:val="center"/>
          </w:tcPr>
          <w:p w14:paraId="335666CF" w14:textId="77777777" w:rsidR="0056023B" w:rsidRDefault="00000000">
            <w:r>
              <w:rPr>
                <w:b/>
                <w:bCs/>
                <w:color w:val="FFFFFF"/>
                <w:sz w:val="20"/>
                <w:szCs w:val="20"/>
              </w:rPr>
              <w:t>Priority</w:t>
            </w:r>
          </w:p>
        </w:tc>
      </w:tr>
      <w:tr w:rsidR="0056023B" w14:paraId="47D7FD06" w14:textId="77777777">
        <w:tblPrEx>
          <w:tblCellMar>
            <w:top w:w="0" w:type="dxa"/>
            <w:bottom w:w="0" w:type="dxa"/>
          </w:tblCellMar>
        </w:tblPrEx>
        <w:tc>
          <w:tcPr>
            <w:tcW w:w="1800" w:type="dxa"/>
            <w:shd w:val="clear" w:color="auto" w:fill="FFFFFF"/>
            <w:tcMar>
              <w:top w:w="100" w:type="dxa"/>
              <w:left w:w="100" w:type="dxa"/>
              <w:bottom w:w="100" w:type="dxa"/>
              <w:right w:w="100" w:type="dxa"/>
            </w:tcMar>
            <w:vAlign w:val="center"/>
          </w:tcPr>
          <w:p w14:paraId="2B3198DD" w14:textId="77777777" w:rsidR="0056023B" w:rsidRDefault="00000000">
            <w:r>
              <w:rPr>
                <w:sz w:val="20"/>
                <w:szCs w:val="20"/>
              </w:rPr>
              <w:t>FR-INPUT-01</w:t>
            </w:r>
          </w:p>
        </w:tc>
        <w:tc>
          <w:tcPr>
            <w:tcW w:w="5900" w:type="dxa"/>
            <w:shd w:val="clear" w:color="auto" w:fill="FFFFFF"/>
            <w:tcMar>
              <w:top w:w="100" w:type="dxa"/>
              <w:left w:w="100" w:type="dxa"/>
              <w:bottom w:w="100" w:type="dxa"/>
              <w:right w:w="100" w:type="dxa"/>
            </w:tcMar>
            <w:vAlign w:val="center"/>
          </w:tcPr>
          <w:p w14:paraId="28C22317" w14:textId="77777777" w:rsidR="0056023B" w:rsidRDefault="00000000">
            <w:r>
              <w:rPr>
                <w:sz w:val="20"/>
                <w:szCs w:val="20"/>
              </w:rPr>
              <w:t>The system shall display a landing/onboarding screen offering three data source options: “Try Sample Data”, “Upload My Data”, and “Enter Manually”.</w:t>
            </w:r>
          </w:p>
        </w:tc>
        <w:tc>
          <w:tcPr>
            <w:tcW w:w="1600" w:type="dxa"/>
            <w:shd w:val="clear" w:color="auto" w:fill="FFFFFF"/>
            <w:tcMar>
              <w:top w:w="100" w:type="dxa"/>
              <w:left w:w="100" w:type="dxa"/>
              <w:bottom w:w="100" w:type="dxa"/>
              <w:right w:w="100" w:type="dxa"/>
            </w:tcMar>
            <w:vAlign w:val="center"/>
          </w:tcPr>
          <w:p w14:paraId="3AC8E3CD" w14:textId="77777777" w:rsidR="0056023B" w:rsidRDefault="00000000">
            <w:r>
              <w:rPr>
                <w:sz w:val="20"/>
                <w:szCs w:val="20"/>
              </w:rPr>
              <w:t>High</w:t>
            </w:r>
          </w:p>
        </w:tc>
      </w:tr>
      <w:tr w:rsidR="0056023B" w14:paraId="4669207F" w14:textId="77777777">
        <w:tblPrEx>
          <w:tblCellMar>
            <w:top w:w="0" w:type="dxa"/>
            <w:bottom w:w="0" w:type="dxa"/>
          </w:tblCellMar>
        </w:tblPrEx>
        <w:tc>
          <w:tcPr>
            <w:tcW w:w="1800" w:type="dxa"/>
            <w:shd w:val="clear" w:color="auto" w:fill="F2F2F2"/>
            <w:tcMar>
              <w:top w:w="100" w:type="dxa"/>
              <w:left w:w="100" w:type="dxa"/>
              <w:bottom w:w="100" w:type="dxa"/>
              <w:right w:w="100" w:type="dxa"/>
            </w:tcMar>
            <w:vAlign w:val="center"/>
          </w:tcPr>
          <w:p w14:paraId="4412A8F2" w14:textId="77777777" w:rsidR="0056023B" w:rsidRDefault="00000000">
            <w:r>
              <w:rPr>
                <w:sz w:val="20"/>
                <w:szCs w:val="20"/>
              </w:rPr>
              <w:t>FR-INPUT-02</w:t>
            </w:r>
          </w:p>
        </w:tc>
        <w:tc>
          <w:tcPr>
            <w:tcW w:w="5900" w:type="dxa"/>
            <w:shd w:val="clear" w:color="auto" w:fill="F2F2F2"/>
            <w:tcMar>
              <w:top w:w="100" w:type="dxa"/>
              <w:left w:w="100" w:type="dxa"/>
              <w:bottom w:w="100" w:type="dxa"/>
              <w:right w:w="100" w:type="dxa"/>
            </w:tcMar>
            <w:vAlign w:val="center"/>
          </w:tcPr>
          <w:p w14:paraId="1AE8169F" w14:textId="77777777" w:rsidR="0056023B" w:rsidRDefault="00000000">
            <w:r>
              <w:rPr>
                <w:sz w:val="20"/>
                <w:szCs w:val="20"/>
              </w:rPr>
              <w:t>The system shall provide at least one pre-bundled sample JSON dataset representing a full year of mock listening activity.</w:t>
            </w:r>
          </w:p>
        </w:tc>
        <w:tc>
          <w:tcPr>
            <w:tcW w:w="1600" w:type="dxa"/>
            <w:shd w:val="clear" w:color="auto" w:fill="F2F2F2"/>
            <w:tcMar>
              <w:top w:w="100" w:type="dxa"/>
              <w:left w:w="100" w:type="dxa"/>
              <w:bottom w:w="100" w:type="dxa"/>
              <w:right w:w="100" w:type="dxa"/>
            </w:tcMar>
            <w:vAlign w:val="center"/>
          </w:tcPr>
          <w:p w14:paraId="54B888E8" w14:textId="77777777" w:rsidR="0056023B" w:rsidRDefault="00000000">
            <w:r>
              <w:rPr>
                <w:sz w:val="20"/>
                <w:szCs w:val="20"/>
              </w:rPr>
              <w:t>High</w:t>
            </w:r>
          </w:p>
        </w:tc>
      </w:tr>
      <w:tr w:rsidR="0056023B" w14:paraId="3610E8E5" w14:textId="77777777">
        <w:tblPrEx>
          <w:tblCellMar>
            <w:top w:w="0" w:type="dxa"/>
            <w:bottom w:w="0" w:type="dxa"/>
          </w:tblCellMar>
        </w:tblPrEx>
        <w:tc>
          <w:tcPr>
            <w:tcW w:w="1800" w:type="dxa"/>
            <w:shd w:val="clear" w:color="auto" w:fill="FFFFFF"/>
            <w:tcMar>
              <w:top w:w="100" w:type="dxa"/>
              <w:left w:w="100" w:type="dxa"/>
              <w:bottom w:w="100" w:type="dxa"/>
              <w:right w:w="100" w:type="dxa"/>
            </w:tcMar>
            <w:vAlign w:val="center"/>
          </w:tcPr>
          <w:p w14:paraId="4A107769" w14:textId="77777777" w:rsidR="0056023B" w:rsidRDefault="00000000">
            <w:r>
              <w:rPr>
                <w:sz w:val="20"/>
                <w:szCs w:val="20"/>
              </w:rPr>
              <w:t>FR-INPUT-03</w:t>
            </w:r>
          </w:p>
        </w:tc>
        <w:tc>
          <w:tcPr>
            <w:tcW w:w="5900" w:type="dxa"/>
            <w:shd w:val="clear" w:color="auto" w:fill="FFFFFF"/>
            <w:tcMar>
              <w:top w:w="100" w:type="dxa"/>
              <w:left w:w="100" w:type="dxa"/>
              <w:bottom w:w="100" w:type="dxa"/>
              <w:right w:w="100" w:type="dxa"/>
            </w:tcMar>
            <w:vAlign w:val="center"/>
          </w:tcPr>
          <w:p w14:paraId="74C1D7B9" w14:textId="77777777" w:rsidR="0056023B" w:rsidRDefault="00000000">
            <w:r>
              <w:rPr>
                <w:sz w:val="20"/>
                <w:szCs w:val="20"/>
              </w:rPr>
              <w:t>The system shall allow the user to upload a JSON or CSV file matching the documented data schema (Section 6.4).</w:t>
            </w:r>
          </w:p>
        </w:tc>
        <w:tc>
          <w:tcPr>
            <w:tcW w:w="1600" w:type="dxa"/>
            <w:shd w:val="clear" w:color="auto" w:fill="FFFFFF"/>
            <w:tcMar>
              <w:top w:w="100" w:type="dxa"/>
              <w:left w:w="100" w:type="dxa"/>
              <w:bottom w:w="100" w:type="dxa"/>
              <w:right w:w="100" w:type="dxa"/>
            </w:tcMar>
            <w:vAlign w:val="center"/>
          </w:tcPr>
          <w:p w14:paraId="4B7DD994" w14:textId="77777777" w:rsidR="0056023B" w:rsidRDefault="00000000">
            <w:r>
              <w:rPr>
                <w:sz w:val="20"/>
                <w:szCs w:val="20"/>
              </w:rPr>
              <w:t>High</w:t>
            </w:r>
          </w:p>
        </w:tc>
      </w:tr>
      <w:tr w:rsidR="0056023B" w14:paraId="34C4BEC2" w14:textId="77777777">
        <w:tblPrEx>
          <w:tblCellMar>
            <w:top w:w="0" w:type="dxa"/>
            <w:bottom w:w="0" w:type="dxa"/>
          </w:tblCellMar>
        </w:tblPrEx>
        <w:tc>
          <w:tcPr>
            <w:tcW w:w="1800" w:type="dxa"/>
            <w:shd w:val="clear" w:color="auto" w:fill="F2F2F2"/>
            <w:tcMar>
              <w:top w:w="100" w:type="dxa"/>
              <w:left w:w="100" w:type="dxa"/>
              <w:bottom w:w="100" w:type="dxa"/>
              <w:right w:w="100" w:type="dxa"/>
            </w:tcMar>
            <w:vAlign w:val="center"/>
          </w:tcPr>
          <w:p w14:paraId="41C362C5" w14:textId="77777777" w:rsidR="0056023B" w:rsidRDefault="00000000">
            <w:r>
              <w:rPr>
                <w:sz w:val="20"/>
                <w:szCs w:val="20"/>
              </w:rPr>
              <w:t>FR-INPUT-04</w:t>
            </w:r>
          </w:p>
        </w:tc>
        <w:tc>
          <w:tcPr>
            <w:tcW w:w="5900" w:type="dxa"/>
            <w:shd w:val="clear" w:color="auto" w:fill="F2F2F2"/>
            <w:tcMar>
              <w:top w:w="100" w:type="dxa"/>
              <w:left w:w="100" w:type="dxa"/>
              <w:bottom w:w="100" w:type="dxa"/>
              <w:right w:w="100" w:type="dxa"/>
            </w:tcMar>
            <w:vAlign w:val="center"/>
          </w:tcPr>
          <w:p w14:paraId="7FB107A3" w14:textId="77777777" w:rsidR="0056023B" w:rsidRDefault="00000000">
            <w:r>
              <w:rPr>
                <w:sz w:val="20"/>
                <w:szCs w:val="20"/>
              </w:rPr>
              <w:t>The system shall validate an uploaded file's structure and shall display a clear, human-readable error message if the file is invalid or incomplete.</w:t>
            </w:r>
          </w:p>
        </w:tc>
        <w:tc>
          <w:tcPr>
            <w:tcW w:w="1600" w:type="dxa"/>
            <w:shd w:val="clear" w:color="auto" w:fill="F2F2F2"/>
            <w:tcMar>
              <w:top w:w="100" w:type="dxa"/>
              <w:left w:w="100" w:type="dxa"/>
              <w:bottom w:w="100" w:type="dxa"/>
              <w:right w:w="100" w:type="dxa"/>
            </w:tcMar>
            <w:vAlign w:val="center"/>
          </w:tcPr>
          <w:p w14:paraId="457F03E2" w14:textId="77777777" w:rsidR="0056023B" w:rsidRDefault="00000000">
            <w:r>
              <w:rPr>
                <w:sz w:val="20"/>
                <w:szCs w:val="20"/>
              </w:rPr>
              <w:t>High</w:t>
            </w:r>
          </w:p>
        </w:tc>
      </w:tr>
      <w:tr w:rsidR="0056023B" w14:paraId="3B31609F" w14:textId="77777777">
        <w:tblPrEx>
          <w:tblCellMar>
            <w:top w:w="0" w:type="dxa"/>
            <w:bottom w:w="0" w:type="dxa"/>
          </w:tblCellMar>
        </w:tblPrEx>
        <w:tc>
          <w:tcPr>
            <w:tcW w:w="1800" w:type="dxa"/>
            <w:shd w:val="clear" w:color="auto" w:fill="FFFFFF"/>
            <w:tcMar>
              <w:top w:w="100" w:type="dxa"/>
              <w:left w:w="100" w:type="dxa"/>
              <w:bottom w:w="100" w:type="dxa"/>
              <w:right w:w="100" w:type="dxa"/>
            </w:tcMar>
            <w:vAlign w:val="center"/>
          </w:tcPr>
          <w:p w14:paraId="7AD6E127" w14:textId="77777777" w:rsidR="0056023B" w:rsidRDefault="00000000">
            <w:r>
              <w:rPr>
                <w:sz w:val="20"/>
                <w:szCs w:val="20"/>
              </w:rPr>
              <w:t>FR-INPUT-05</w:t>
            </w:r>
          </w:p>
        </w:tc>
        <w:tc>
          <w:tcPr>
            <w:tcW w:w="5900" w:type="dxa"/>
            <w:shd w:val="clear" w:color="auto" w:fill="FFFFFF"/>
            <w:tcMar>
              <w:top w:w="100" w:type="dxa"/>
              <w:left w:w="100" w:type="dxa"/>
              <w:bottom w:w="100" w:type="dxa"/>
              <w:right w:w="100" w:type="dxa"/>
            </w:tcMar>
            <w:vAlign w:val="center"/>
          </w:tcPr>
          <w:p w14:paraId="20889CB7" w14:textId="77777777" w:rsidR="0056023B" w:rsidRDefault="00000000">
            <w:r>
              <w:rPr>
                <w:sz w:val="20"/>
                <w:szCs w:val="20"/>
              </w:rPr>
              <w:t xml:space="preserve">The system shall provide a manual-entry form allowing the user to type in </w:t>
            </w:r>
            <w:proofErr w:type="spellStart"/>
            <w:r>
              <w:rPr>
                <w:sz w:val="20"/>
                <w:szCs w:val="20"/>
              </w:rPr>
              <w:t>favorite</w:t>
            </w:r>
            <w:proofErr w:type="spellEnd"/>
            <w:r>
              <w:rPr>
                <w:sz w:val="20"/>
                <w:szCs w:val="20"/>
              </w:rPr>
              <w:t xml:space="preserve"> songs, artists, genres, and approximate listening minutes.</w:t>
            </w:r>
          </w:p>
        </w:tc>
        <w:tc>
          <w:tcPr>
            <w:tcW w:w="1600" w:type="dxa"/>
            <w:shd w:val="clear" w:color="auto" w:fill="FFFFFF"/>
            <w:tcMar>
              <w:top w:w="100" w:type="dxa"/>
              <w:left w:w="100" w:type="dxa"/>
              <w:bottom w:w="100" w:type="dxa"/>
              <w:right w:w="100" w:type="dxa"/>
            </w:tcMar>
            <w:vAlign w:val="center"/>
          </w:tcPr>
          <w:p w14:paraId="33F0E296" w14:textId="77777777" w:rsidR="0056023B" w:rsidRDefault="00000000">
            <w:r>
              <w:rPr>
                <w:sz w:val="20"/>
                <w:szCs w:val="20"/>
              </w:rPr>
              <w:t>Medium</w:t>
            </w:r>
          </w:p>
        </w:tc>
      </w:tr>
      <w:tr w:rsidR="0056023B" w14:paraId="073F6063" w14:textId="77777777">
        <w:tblPrEx>
          <w:tblCellMar>
            <w:top w:w="0" w:type="dxa"/>
            <w:bottom w:w="0" w:type="dxa"/>
          </w:tblCellMar>
        </w:tblPrEx>
        <w:tc>
          <w:tcPr>
            <w:tcW w:w="1800" w:type="dxa"/>
            <w:shd w:val="clear" w:color="auto" w:fill="F2F2F2"/>
            <w:tcMar>
              <w:top w:w="100" w:type="dxa"/>
              <w:left w:w="100" w:type="dxa"/>
              <w:bottom w:w="100" w:type="dxa"/>
              <w:right w:w="100" w:type="dxa"/>
            </w:tcMar>
            <w:vAlign w:val="center"/>
          </w:tcPr>
          <w:p w14:paraId="70547C37" w14:textId="77777777" w:rsidR="0056023B" w:rsidRDefault="00000000">
            <w:r>
              <w:rPr>
                <w:sz w:val="20"/>
                <w:szCs w:val="20"/>
              </w:rPr>
              <w:t>FR-INPUT-06</w:t>
            </w:r>
          </w:p>
        </w:tc>
        <w:tc>
          <w:tcPr>
            <w:tcW w:w="5900" w:type="dxa"/>
            <w:shd w:val="clear" w:color="auto" w:fill="F2F2F2"/>
            <w:tcMar>
              <w:top w:w="100" w:type="dxa"/>
              <w:left w:w="100" w:type="dxa"/>
              <w:bottom w:w="100" w:type="dxa"/>
              <w:right w:w="100" w:type="dxa"/>
            </w:tcMar>
            <w:vAlign w:val="center"/>
          </w:tcPr>
          <w:p w14:paraId="742E3C9E" w14:textId="77777777" w:rsidR="0056023B" w:rsidRDefault="00000000">
            <w:r>
              <w:rPr>
                <w:sz w:val="20"/>
                <w:szCs w:val="20"/>
              </w:rPr>
              <w:t>The system shall show a loading/progress animation while the input data is being parsed and processed.</w:t>
            </w:r>
          </w:p>
        </w:tc>
        <w:tc>
          <w:tcPr>
            <w:tcW w:w="1600" w:type="dxa"/>
            <w:shd w:val="clear" w:color="auto" w:fill="F2F2F2"/>
            <w:tcMar>
              <w:top w:w="100" w:type="dxa"/>
              <w:left w:w="100" w:type="dxa"/>
              <w:bottom w:w="100" w:type="dxa"/>
              <w:right w:w="100" w:type="dxa"/>
            </w:tcMar>
            <w:vAlign w:val="center"/>
          </w:tcPr>
          <w:p w14:paraId="2CD8764E" w14:textId="77777777" w:rsidR="0056023B" w:rsidRDefault="00000000">
            <w:r>
              <w:rPr>
                <w:sz w:val="20"/>
                <w:szCs w:val="20"/>
              </w:rPr>
              <w:t>Medium</w:t>
            </w:r>
          </w:p>
        </w:tc>
      </w:tr>
    </w:tbl>
    <w:p w14:paraId="25616579" w14:textId="77777777" w:rsidR="0056023B" w:rsidRDefault="00000000">
      <w:pPr>
        <w:pStyle w:val="Heading2"/>
      </w:pPr>
      <w:r>
        <w:t>3.2 Module: Statistics &amp; Ranking Engine</w:t>
      </w:r>
    </w:p>
    <w:p w14:paraId="247E8C94" w14:textId="77777777" w:rsidR="0056023B" w:rsidRDefault="00000000">
      <w:pPr>
        <w:spacing w:after="160" w:line="276" w:lineRule="auto"/>
        <w:jc w:val="both"/>
      </w:pPr>
      <w:r>
        <w:t>Processes the normalized input data to compute rankings and aggregate statistics that power the recap cards.</w:t>
      </w:r>
    </w:p>
    <w:tbl>
      <w:tblPr>
        <w:tblW w:w="9300" w:type="dxa"/>
        <w:tblBorders>
          <w:top w:val="single" w:sz="4" w:space="0" w:color="808080"/>
          <w:left w:val="single" w:sz="4" w:space="0" w:color="808080"/>
          <w:bottom w:val="single" w:sz="4" w:space="0" w:color="808080"/>
          <w:right w:val="single" w:sz="4" w:space="0" w:color="808080"/>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1800"/>
        <w:gridCol w:w="5900"/>
        <w:gridCol w:w="1600"/>
      </w:tblGrid>
      <w:tr w:rsidR="0056023B" w14:paraId="609BB493" w14:textId="77777777">
        <w:tblPrEx>
          <w:tblCellMar>
            <w:top w:w="0" w:type="dxa"/>
            <w:bottom w:w="0" w:type="dxa"/>
          </w:tblCellMar>
        </w:tblPrEx>
        <w:trPr>
          <w:tblHeader/>
        </w:trPr>
        <w:tc>
          <w:tcPr>
            <w:tcW w:w="1800" w:type="dxa"/>
            <w:shd w:val="clear" w:color="auto" w:fill="000000"/>
            <w:tcMar>
              <w:top w:w="100" w:type="dxa"/>
              <w:left w:w="100" w:type="dxa"/>
              <w:bottom w:w="100" w:type="dxa"/>
              <w:right w:w="100" w:type="dxa"/>
            </w:tcMar>
            <w:vAlign w:val="center"/>
          </w:tcPr>
          <w:p w14:paraId="25E3D765" w14:textId="77777777" w:rsidR="0056023B" w:rsidRDefault="00000000">
            <w:r>
              <w:rPr>
                <w:b/>
                <w:bCs/>
                <w:color w:val="FFFFFF"/>
                <w:sz w:val="20"/>
                <w:szCs w:val="20"/>
              </w:rPr>
              <w:t>ID</w:t>
            </w:r>
          </w:p>
        </w:tc>
        <w:tc>
          <w:tcPr>
            <w:tcW w:w="5900" w:type="dxa"/>
            <w:shd w:val="clear" w:color="auto" w:fill="000000"/>
            <w:tcMar>
              <w:top w:w="100" w:type="dxa"/>
              <w:left w:w="100" w:type="dxa"/>
              <w:bottom w:w="100" w:type="dxa"/>
              <w:right w:w="100" w:type="dxa"/>
            </w:tcMar>
            <w:vAlign w:val="center"/>
          </w:tcPr>
          <w:p w14:paraId="30CAF810" w14:textId="77777777" w:rsidR="0056023B" w:rsidRDefault="00000000">
            <w:r>
              <w:rPr>
                <w:b/>
                <w:bCs/>
                <w:color w:val="FFFFFF"/>
                <w:sz w:val="20"/>
                <w:szCs w:val="20"/>
              </w:rPr>
              <w:t>Requirement Description</w:t>
            </w:r>
          </w:p>
        </w:tc>
        <w:tc>
          <w:tcPr>
            <w:tcW w:w="1600" w:type="dxa"/>
            <w:shd w:val="clear" w:color="auto" w:fill="000000"/>
            <w:tcMar>
              <w:top w:w="100" w:type="dxa"/>
              <w:left w:w="100" w:type="dxa"/>
              <w:bottom w:w="100" w:type="dxa"/>
              <w:right w:w="100" w:type="dxa"/>
            </w:tcMar>
            <w:vAlign w:val="center"/>
          </w:tcPr>
          <w:p w14:paraId="759B4464" w14:textId="77777777" w:rsidR="0056023B" w:rsidRDefault="00000000">
            <w:r>
              <w:rPr>
                <w:b/>
                <w:bCs/>
                <w:color w:val="FFFFFF"/>
                <w:sz w:val="20"/>
                <w:szCs w:val="20"/>
              </w:rPr>
              <w:t>Priority</w:t>
            </w:r>
          </w:p>
        </w:tc>
      </w:tr>
      <w:tr w:rsidR="0056023B" w14:paraId="21AFE3DC" w14:textId="77777777">
        <w:tblPrEx>
          <w:tblCellMar>
            <w:top w:w="0" w:type="dxa"/>
            <w:bottom w:w="0" w:type="dxa"/>
          </w:tblCellMar>
        </w:tblPrEx>
        <w:tc>
          <w:tcPr>
            <w:tcW w:w="1800" w:type="dxa"/>
            <w:shd w:val="clear" w:color="auto" w:fill="FFFFFF"/>
            <w:tcMar>
              <w:top w:w="100" w:type="dxa"/>
              <w:left w:w="100" w:type="dxa"/>
              <w:bottom w:w="100" w:type="dxa"/>
              <w:right w:w="100" w:type="dxa"/>
            </w:tcMar>
            <w:vAlign w:val="center"/>
          </w:tcPr>
          <w:p w14:paraId="506B5C2B" w14:textId="77777777" w:rsidR="0056023B" w:rsidRDefault="00000000">
            <w:r>
              <w:rPr>
                <w:sz w:val="20"/>
                <w:szCs w:val="20"/>
              </w:rPr>
              <w:t>FR-STAT-01</w:t>
            </w:r>
          </w:p>
        </w:tc>
        <w:tc>
          <w:tcPr>
            <w:tcW w:w="5900" w:type="dxa"/>
            <w:shd w:val="clear" w:color="auto" w:fill="FFFFFF"/>
            <w:tcMar>
              <w:top w:w="100" w:type="dxa"/>
              <w:left w:w="100" w:type="dxa"/>
              <w:bottom w:w="100" w:type="dxa"/>
              <w:right w:w="100" w:type="dxa"/>
            </w:tcMar>
            <w:vAlign w:val="center"/>
          </w:tcPr>
          <w:p w14:paraId="41BBC59F" w14:textId="77777777" w:rsidR="0056023B" w:rsidRDefault="00000000">
            <w:r>
              <w:rPr>
                <w:sz w:val="20"/>
                <w:szCs w:val="20"/>
              </w:rPr>
              <w:t>The system shall compute and rank the user's Top 5 songs by play count / listening minutes.</w:t>
            </w:r>
          </w:p>
        </w:tc>
        <w:tc>
          <w:tcPr>
            <w:tcW w:w="1600" w:type="dxa"/>
            <w:shd w:val="clear" w:color="auto" w:fill="FFFFFF"/>
            <w:tcMar>
              <w:top w:w="100" w:type="dxa"/>
              <w:left w:w="100" w:type="dxa"/>
              <w:bottom w:w="100" w:type="dxa"/>
              <w:right w:w="100" w:type="dxa"/>
            </w:tcMar>
            <w:vAlign w:val="center"/>
          </w:tcPr>
          <w:p w14:paraId="5B994318" w14:textId="77777777" w:rsidR="0056023B" w:rsidRDefault="00000000">
            <w:r>
              <w:rPr>
                <w:sz w:val="20"/>
                <w:szCs w:val="20"/>
              </w:rPr>
              <w:t>High</w:t>
            </w:r>
          </w:p>
        </w:tc>
      </w:tr>
      <w:tr w:rsidR="0056023B" w14:paraId="52D7B009" w14:textId="77777777">
        <w:tblPrEx>
          <w:tblCellMar>
            <w:top w:w="0" w:type="dxa"/>
            <w:bottom w:w="0" w:type="dxa"/>
          </w:tblCellMar>
        </w:tblPrEx>
        <w:tc>
          <w:tcPr>
            <w:tcW w:w="1800" w:type="dxa"/>
            <w:shd w:val="clear" w:color="auto" w:fill="F2F2F2"/>
            <w:tcMar>
              <w:top w:w="100" w:type="dxa"/>
              <w:left w:w="100" w:type="dxa"/>
              <w:bottom w:w="100" w:type="dxa"/>
              <w:right w:w="100" w:type="dxa"/>
            </w:tcMar>
            <w:vAlign w:val="center"/>
          </w:tcPr>
          <w:p w14:paraId="73C5373A" w14:textId="77777777" w:rsidR="0056023B" w:rsidRDefault="00000000">
            <w:r>
              <w:rPr>
                <w:sz w:val="20"/>
                <w:szCs w:val="20"/>
              </w:rPr>
              <w:t>FR-STAT-02</w:t>
            </w:r>
          </w:p>
        </w:tc>
        <w:tc>
          <w:tcPr>
            <w:tcW w:w="5900" w:type="dxa"/>
            <w:shd w:val="clear" w:color="auto" w:fill="F2F2F2"/>
            <w:tcMar>
              <w:top w:w="100" w:type="dxa"/>
              <w:left w:w="100" w:type="dxa"/>
              <w:bottom w:w="100" w:type="dxa"/>
              <w:right w:w="100" w:type="dxa"/>
            </w:tcMar>
            <w:vAlign w:val="center"/>
          </w:tcPr>
          <w:p w14:paraId="6FE490C5" w14:textId="77777777" w:rsidR="0056023B" w:rsidRDefault="00000000">
            <w:r>
              <w:rPr>
                <w:sz w:val="20"/>
                <w:szCs w:val="20"/>
              </w:rPr>
              <w:t>The system shall compute and rank the user's Top 5 artists by aggregated listening minutes.</w:t>
            </w:r>
          </w:p>
        </w:tc>
        <w:tc>
          <w:tcPr>
            <w:tcW w:w="1600" w:type="dxa"/>
            <w:shd w:val="clear" w:color="auto" w:fill="F2F2F2"/>
            <w:tcMar>
              <w:top w:w="100" w:type="dxa"/>
              <w:left w:w="100" w:type="dxa"/>
              <w:bottom w:w="100" w:type="dxa"/>
              <w:right w:w="100" w:type="dxa"/>
            </w:tcMar>
            <w:vAlign w:val="center"/>
          </w:tcPr>
          <w:p w14:paraId="2E92DA91" w14:textId="77777777" w:rsidR="0056023B" w:rsidRDefault="00000000">
            <w:r>
              <w:rPr>
                <w:sz w:val="20"/>
                <w:szCs w:val="20"/>
              </w:rPr>
              <w:t>High</w:t>
            </w:r>
          </w:p>
        </w:tc>
      </w:tr>
      <w:tr w:rsidR="0056023B" w14:paraId="416019C4" w14:textId="77777777">
        <w:tblPrEx>
          <w:tblCellMar>
            <w:top w:w="0" w:type="dxa"/>
            <w:bottom w:w="0" w:type="dxa"/>
          </w:tblCellMar>
        </w:tblPrEx>
        <w:tc>
          <w:tcPr>
            <w:tcW w:w="1800" w:type="dxa"/>
            <w:shd w:val="clear" w:color="auto" w:fill="FFFFFF"/>
            <w:tcMar>
              <w:top w:w="100" w:type="dxa"/>
              <w:left w:w="100" w:type="dxa"/>
              <w:bottom w:w="100" w:type="dxa"/>
              <w:right w:w="100" w:type="dxa"/>
            </w:tcMar>
            <w:vAlign w:val="center"/>
          </w:tcPr>
          <w:p w14:paraId="37892E6C" w14:textId="77777777" w:rsidR="0056023B" w:rsidRDefault="00000000">
            <w:r>
              <w:rPr>
                <w:sz w:val="20"/>
                <w:szCs w:val="20"/>
              </w:rPr>
              <w:t>FR-STAT-03</w:t>
            </w:r>
          </w:p>
        </w:tc>
        <w:tc>
          <w:tcPr>
            <w:tcW w:w="5900" w:type="dxa"/>
            <w:shd w:val="clear" w:color="auto" w:fill="FFFFFF"/>
            <w:tcMar>
              <w:top w:w="100" w:type="dxa"/>
              <w:left w:w="100" w:type="dxa"/>
              <w:bottom w:w="100" w:type="dxa"/>
              <w:right w:w="100" w:type="dxa"/>
            </w:tcMar>
            <w:vAlign w:val="center"/>
          </w:tcPr>
          <w:p w14:paraId="24C6C751" w14:textId="77777777" w:rsidR="0056023B" w:rsidRDefault="00000000">
            <w:r>
              <w:rPr>
                <w:sz w:val="20"/>
                <w:szCs w:val="20"/>
              </w:rPr>
              <w:t>The system shall compute total listening minutes/hours for the selected time period.</w:t>
            </w:r>
          </w:p>
        </w:tc>
        <w:tc>
          <w:tcPr>
            <w:tcW w:w="1600" w:type="dxa"/>
            <w:shd w:val="clear" w:color="auto" w:fill="FFFFFF"/>
            <w:tcMar>
              <w:top w:w="100" w:type="dxa"/>
              <w:left w:w="100" w:type="dxa"/>
              <w:bottom w:w="100" w:type="dxa"/>
              <w:right w:w="100" w:type="dxa"/>
            </w:tcMar>
            <w:vAlign w:val="center"/>
          </w:tcPr>
          <w:p w14:paraId="78D93F58" w14:textId="77777777" w:rsidR="0056023B" w:rsidRDefault="00000000">
            <w:r>
              <w:rPr>
                <w:sz w:val="20"/>
                <w:szCs w:val="20"/>
              </w:rPr>
              <w:t>High</w:t>
            </w:r>
          </w:p>
        </w:tc>
      </w:tr>
      <w:tr w:rsidR="0056023B" w14:paraId="0D91024C" w14:textId="77777777">
        <w:tblPrEx>
          <w:tblCellMar>
            <w:top w:w="0" w:type="dxa"/>
            <w:bottom w:w="0" w:type="dxa"/>
          </w:tblCellMar>
        </w:tblPrEx>
        <w:tc>
          <w:tcPr>
            <w:tcW w:w="1800" w:type="dxa"/>
            <w:shd w:val="clear" w:color="auto" w:fill="F2F2F2"/>
            <w:tcMar>
              <w:top w:w="100" w:type="dxa"/>
              <w:left w:w="100" w:type="dxa"/>
              <w:bottom w:w="100" w:type="dxa"/>
              <w:right w:w="100" w:type="dxa"/>
            </w:tcMar>
            <w:vAlign w:val="center"/>
          </w:tcPr>
          <w:p w14:paraId="1EC9455A" w14:textId="77777777" w:rsidR="0056023B" w:rsidRDefault="00000000">
            <w:r>
              <w:rPr>
                <w:sz w:val="20"/>
                <w:szCs w:val="20"/>
              </w:rPr>
              <w:t>FR-STAT-04</w:t>
            </w:r>
          </w:p>
        </w:tc>
        <w:tc>
          <w:tcPr>
            <w:tcW w:w="5900" w:type="dxa"/>
            <w:shd w:val="clear" w:color="auto" w:fill="F2F2F2"/>
            <w:tcMar>
              <w:top w:w="100" w:type="dxa"/>
              <w:left w:w="100" w:type="dxa"/>
              <w:bottom w:w="100" w:type="dxa"/>
              <w:right w:w="100" w:type="dxa"/>
            </w:tcMar>
            <w:vAlign w:val="center"/>
          </w:tcPr>
          <w:p w14:paraId="2A765CAC" w14:textId="77777777" w:rsidR="0056023B" w:rsidRDefault="00000000">
            <w:r>
              <w:rPr>
                <w:sz w:val="20"/>
                <w:szCs w:val="20"/>
              </w:rPr>
              <w:t>The system shall compute the top 3 genres/moods by frequency of occurrence in the dataset.</w:t>
            </w:r>
          </w:p>
        </w:tc>
        <w:tc>
          <w:tcPr>
            <w:tcW w:w="1600" w:type="dxa"/>
            <w:shd w:val="clear" w:color="auto" w:fill="F2F2F2"/>
            <w:tcMar>
              <w:top w:w="100" w:type="dxa"/>
              <w:left w:w="100" w:type="dxa"/>
              <w:bottom w:w="100" w:type="dxa"/>
              <w:right w:w="100" w:type="dxa"/>
            </w:tcMar>
            <w:vAlign w:val="center"/>
          </w:tcPr>
          <w:p w14:paraId="19CDF732" w14:textId="77777777" w:rsidR="0056023B" w:rsidRDefault="00000000">
            <w:r>
              <w:rPr>
                <w:sz w:val="20"/>
                <w:szCs w:val="20"/>
              </w:rPr>
              <w:t>High</w:t>
            </w:r>
          </w:p>
        </w:tc>
      </w:tr>
      <w:tr w:rsidR="0056023B" w14:paraId="44EE9E3A" w14:textId="77777777">
        <w:tblPrEx>
          <w:tblCellMar>
            <w:top w:w="0" w:type="dxa"/>
            <w:bottom w:w="0" w:type="dxa"/>
          </w:tblCellMar>
        </w:tblPrEx>
        <w:tc>
          <w:tcPr>
            <w:tcW w:w="1800" w:type="dxa"/>
            <w:shd w:val="clear" w:color="auto" w:fill="FFFFFF"/>
            <w:tcMar>
              <w:top w:w="100" w:type="dxa"/>
              <w:left w:w="100" w:type="dxa"/>
              <w:bottom w:w="100" w:type="dxa"/>
              <w:right w:w="100" w:type="dxa"/>
            </w:tcMar>
            <w:vAlign w:val="center"/>
          </w:tcPr>
          <w:p w14:paraId="0F11DBE1" w14:textId="77777777" w:rsidR="0056023B" w:rsidRDefault="00000000">
            <w:r>
              <w:rPr>
                <w:sz w:val="20"/>
                <w:szCs w:val="20"/>
              </w:rPr>
              <w:t>FR-STAT-05</w:t>
            </w:r>
          </w:p>
        </w:tc>
        <w:tc>
          <w:tcPr>
            <w:tcW w:w="5900" w:type="dxa"/>
            <w:shd w:val="clear" w:color="auto" w:fill="FFFFFF"/>
            <w:tcMar>
              <w:top w:w="100" w:type="dxa"/>
              <w:left w:w="100" w:type="dxa"/>
              <w:bottom w:w="100" w:type="dxa"/>
              <w:right w:w="100" w:type="dxa"/>
            </w:tcMar>
            <w:vAlign w:val="center"/>
          </w:tcPr>
          <w:p w14:paraId="3B2CF80B" w14:textId="77777777" w:rsidR="0056023B" w:rsidRDefault="00000000">
            <w:r>
              <w:rPr>
                <w:sz w:val="20"/>
                <w:szCs w:val="20"/>
              </w:rPr>
              <w:t>The system shall compute a month-by-month (or week-by-week) listening trend for the trend chart.</w:t>
            </w:r>
          </w:p>
        </w:tc>
        <w:tc>
          <w:tcPr>
            <w:tcW w:w="1600" w:type="dxa"/>
            <w:shd w:val="clear" w:color="auto" w:fill="FFFFFF"/>
            <w:tcMar>
              <w:top w:w="100" w:type="dxa"/>
              <w:left w:w="100" w:type="dxa"/>
              <w:bottom w:w="100" w:type="dxa"/>
              <w:right w:w="100" w:type="dxa"/>
            </w:tcMar>
            <w:vAlign w:val="center"/>
          </w:tcPr>
          <w:p w14:paraId="47348567" w14:textId="77777777" w:rsidR="0056023B" w:rsidRDefault="00000000">
            <w:r>
              <w:rPr>
                <w:sz w:val="20"/>
                <w:szCs w:val="20"/>
              </w:rPr>
              <w:t>Medium</w:t>
            </w:r>
          </w:p>
        </w:tc>
      </w:tr>
      <w:tr w:rsidR="0056023B" w14:paraId="5FBD6323" w14:textId="77777777">
        <w:tblPrEx>
          <w:tblCellMar>
            <w:top w:w="0" w:type="dxa"/>
            <w:bottom w:w="0" w:type="dxa"/>
          </w:tblCellMar>
        </w:tblPrEx>
        <w:tc>
          <w:tcPr>
            <w:tcW w:w="1800" w:type="dxa"/>
            <w:shd w:val="clear" w:color="auto" w:fill="F2F2F2"/>
            <w:tcMar>
              <w:top w:w="100" w:type="dxa"/>
              <w:left w:w="100" w:type="dxa"/>
              <w:bottom w:w="100" w:type="dxa"/>
              <w:right w:w="100" w:type="dxa"/>
            </w:tcMar>
            <w:vAlign w:val="center"/>
          </w:tcPr>
          <w:p w14:paraId="113900CC" w14:textId="77777777" w:rsidR="0056023B" w:rsidRDefault="00000000">
            <w:r>
              <w:rPr>
                <w:sz w:val="20"/>
                <w:szCs w:val="20"/>
              </w:rPr>
              <w:lastRenderedPageBreak/>
              <w:t>FR-STAT-06</w:t>
            </w:r>
          </w:p>
        </w:tc>
        <w:tc>
          <w:tcPr>
            <w:tcW w:w="5900" w:type="dxa"/>
            <w:shd w:val="clear" w:color="auto" w:fill="F2F2F2"/>
            <w:tcMar>
              <w:top w:w="100" w:type="dxa"/>
              <w:left w:w="100" w:type="dxa"/>
              <w:bottom w:w="100" w:type="dxa"/>
              <w:right w:w="100" w:type="dxa"/>
            </w:tcMar>
            <w:vAlign w:val="center"/>
          </w:tcPr>
          <w:p w14:paraId="52E050E6" w14:textId="77777777" w:rsidR="0056023B" w:rsidRDefault="00000000">
            <w:r>
              <w:rPr>
                <w:sz w:val="20"/>
                <w:szCs w:val="20"/>
              </w:rPr>
              <w:t>The system shall identify the single most-repeated song (“most looped track”) in the dataset.</w:t>
            </w:r>
          </w:p>
        </w:tc>
        <w:tc>
          <w:tcPr>
            <w:tcW w:w="1600" w:type="dxa"/>
            <w:shd w:val="clear" w:color="auto" w:fill="F2F2F2"/>
            <w:tcMar>
              <w:top w:w="100" w:type="dxa"/>
              <w:left w:w="100" w:type="dxa"/>
              <w:bottom w:w="100" w:type="dxa"/>
              <w:right w:w="100" w:type="dxa"/>
            </w:tcMar>
            <w:vAlign w:val="center"/>
          </w:tcPr>
          <w:p w14:paraId="028C69A4" w14:textId="77777777" w:rsidR="0056023B" w:rsidRDefault="00000000">
            <w:r>
              <w:rPr>
                <w:sz w:val="20"/>
                <w:szCs w:val="20"/>
              </w:rPr>
              <w:t>Medium</w:t>
            </w:r>
          </w:p>
        </w:tc>
      </w:tr>
      <w:tr w:rsidR="0056023B" w14:paraId="02E2E79A" w14:textId="77777777">
        <w:tblPrEx>
          <w:tblCellMar>
            <w:top w:w="0" w:type="dxa"/>
            <w:bottom w:w="0" w:type="dxa"/>
          </w:tblCellMar>
        </w:tblPrEx>
        <w:tc>
          <w:tcPr>
            <w:tcW w:w="1800" w:type="dxa"/>
            <w:shd w:val="clear" w:color="auto" w:fill="FFFFFF"/>
            <w:tcMar>
              <w:top w:w="100" w:type="dxa"/>
              <w:left w:w="100" w:type="dxa"/>
              <w:bottom w:w="100" w:type="dxa"/>
              <w:right w:w="100" w:type="dxa"/>
            </w:tcMar>
            <w:vAlign w:val="center"/>
          </w:tcPr>
          <w:p w14:paraId="7F911625" w14:textId="77777777" w:rsidR="0056023B" w:rsidRDefault="00000000">
            <w:r>
              <w:rPr>
                <w:sz w:val="20"/>
                <w:szCs w:val="20"/>
              </w:rPr>
              <w:t>FR-STAT-07</w:t>
            </w:r>
          </w:p>
        </w:tc>
        <w:tc>
          <w:tcPr>
            <w:tcW w:w="5900" w:type="dxa"/>
            <w:shd w:val="clear" w:color="auto" w:fill="FFFFFF"/>
            <w:tcMar>
              <w:top w:w="100" w:type="dxa"/>
              <w:left w:w="100" w:type="dxa"/>
              <w:bottom w:w="100" w:type="dxa"/>
              <w:right w:w="100" w:type="dxa"/>
            </w:tcMar>
            <w:vAlign w:val="center"/>
          </w:tcPr>
          <w:p w14:paraId="7C0B97E0" w14:textId="77777777" w:rsidR="0056023B" w:rsidRDefault="00000000">
            <w:r>
              <w:rPr>
                <w:sz w:val="20"/>
                <w:szCs w:val="20"/>
              </w:rPr>
              <w:t>The system shall recompute all statistics automatically whenever a new dataset is loaded.</w:t>
            </w:r>
          </w:p>
        </w:tc>
        <w:tc>
          <w:tcPr>
            <w:tcW w:w="1600" w:type="dxa"/>
            <w:shd w:val="clear" w:color="auto" w:fill="FFFFFF"/>
            <w:tcMar>
              <w:top w:w="100" w:type="dxa"/>
              <w:left w:w="100" w:type="dxa"/>
              <w:bottom w:w="100" w:type="dxa"/>
              <w:right w:w="100" w:type="dxa"/>
            </w:tcMar>
            <w:vAlign w:val="center"/>
          </w:tcPr>
          <w:p w14:paraId="63CE781D" w14:textId="77777777" w:rsidR="0056023B" w:rsidRDefault="00000000">
            <w:r>
              <w:rPr>
                <w:sz w:val="20"/>
                <w:szCs w:val="20"/>
              </w:rPr>
              <w:t>High</w:t>
            </w:r>
          </w:p>
        </w:tc>
      </w:tr>
    </w:tbl>
    <w:p w14:paraId="55DBA41C" w14:textId="77777777" w:rsidR="0056023B" w:rsidRDefault="00000000">
      <w:pPr>
        <w:pStyle w:val="Heading2"/>
      </w:pPr>
      <w:r>
        <w:t>3.3 Module: Animated Recap Cards (“Story Mode”)</w:t>
      </w:r>
    </w:p>
    <w:p w14:paraId="6633A39C" w14:textId="77777777" w:rsidR="0056023B" w:rsidRDefault="00000000">
      <w:pPr>
        <w:spacing w:after="160" w:line="276" w:lineRule="auto"/>
        <w:jc w:val="both"/>
      </w:pPr>
      <w:r>
        <w:t>The core experience of the application: a full-screen, sequential set of animated cards presenting each highlight, similar to a social-media “story” format.</w:t>
      </w:r>
    </w:p>
    <w:tbl>
      <w:tblPr>
        <w:tblW w:w="9300" w:type="dxa"/>
        <w:tblBorders>
          <w:top w:val="single" w:sz="4" w:space="0" w:color="808080"/>
          <w:left w:val="single" w:sz="4" w:space="0" w:color="808080"/>
          <w:bottom w:val="single" w:sz="4" w:space="0" w:color="808080"/>
          <w:right w:val="single" w:sz="4" w:space="0" w:color="808080"/>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1800"/>
        <w:gridCol w:w="5900"/>
        <w:gridCol w:w="1600"/>
      </w:tblGrid>
      <w:tr w:rsidR="0056023B" w14:paraId="5267B61B" w14:textId="77777777">
        <w:tblPrEx>
          <w:tblCellMar>
            <w:top w:w="0" w:type="dxa"/>
            <w:bottom w:w="0" w:type="dxa"/>
          </w:tblCellMar>
        </w:tblPrEx>
        <w:trPr>
          <w:tblHeader/>
        </w:trPr>
        <w:tc>
          <w:tcPr>
            <w:tcW w:w="1800" w:type="dxa"/>
            <w:shd w:val="clear" w:color="auto" w:fill="000000"/>
            <w:tcMar>
              <w:top w:w="100" w:type="dxa"/>
              <w:left w:w="100" w:type="dxa"/>
              <w:bottom w:w="100" w:type="dxa"/>
              <w:right w:w="100" w:type="dxa"/>
            </w:tcMar>
            <w:vAlign w:val="center"/>
          </w:tcPr>
          <w:p w14:paraId="6618758E" w14:textId="77777777" w:rsidR="0056023B" w:rsidRDefault="00000000">
            <w:r>
              <w:rPr>
                <w:b/>
                <w:bCs/>
                <w:color w:val="FFFFFF"/>
                <w:sz w:val="20"/>
                <w:szCs w:val="20"/>
              </w:rPr>
              <w:t>ID</w:t>
            </w:r>
          </w:p>
        </w:tc>
        <w:tc>
          <w:tcPr>
            <w:tcW w:w="5900" w:type="dxa"/>
            <w:shd w:val="clear" w:color="auto" w:fill="000000"/>
            <w:tcMar>
              <w:top w:w="100" w:type="dxa"/>
              <w:left w:w="100" w:type="dxa"/>
              <w:bottom w:w="100" w:type="dxa"/>
              <w:right w:w="100" w:type="dxa"/>
            </w:tcMar>
            <w:vAlign w:val="center"/>
          </w:tcPr>
          <w:p w14:paraId="5362B947" w14:textId="77777777" w:rsidR="0056023B" w:rsidRDefault="00000000">
            <w:r>
              <w:rPr>
                <w:b/>
                <w:bCs/>
                <w:color w:val="FFFFFF"/>
                <w:sz w:val="20"/>
                <w:szCs w:val="20"/>
              </w:rPr>
              <w:t>Requirement Description</w:t>
            </w:r>
          </w:p>
        </w:tc>
        <w:tc>
          <w:tcPr>
            <w:tcW w:w="1600" w:type="dxa"/>
            <w:shd w:val="clear" w:color="auto" w:fill="000000"/>
            <w:tcMar>
              <w:top w:w="100" w:type="dxa"/>
              <w:left w:w="100" w:type="dxa"/>
              <w:bottom w:w="100" w:type="dxa"/>
              <w:right w:w="100" w:type="dxa"/>
            </w:tcMar>
            <w:vAlign w:val="center"/>
          </w:tcPr>
          <w:p w14:paraId="0D6AB9D4" w14:textId="77777777" w:rsidR="0056023B" w:rsidRDefault="00000000">
            <w:r>
              <w:rPr>
                <w:b/>
                <w:bCs/>
                <w:color w:val="FFFFFF"/>
                <w:sz w:val="20"/>
                <w:szCs w:val="20"/>
              </w:rPr>
              <w:t>Priority</w:t>
            </w:r>
          </w:p>
        </w:tc>
      </w:tr>
      <w:tr w:rsidR="0056023B" w14:paraId="56C76400" w14:textId="77777777">
        <w:tblPrEx>
          <w:tblCellMar>
            <w:top w:w="0" w:type="dxa"/>
            <w:bottom w:w="0" w:type="dxa"/>
          </w:tblCellMar>
        </w:tblPrEx>
        <w:tc>
          <w:tcPr>
            <w:tcW w:w="1800" w:type="dxa"/>
            <w:shd w:val="clear" w:color="auto" w:fill="FFFFFF"/>
            <w:tcMar>
              <w:top w:w="100" w:type="dxa"/>
              <w:left w:w="100" w:type="dxa"/>
              <w:bottom w:w="100" w:type="dxa"/>
              <w:right w:w="100" w:type="dxa"/>
            </w:tcMar>
            <w:vAlign w:val="center"/>
          </w:tcPr>
          <w:p w14:paraId="6FC21D92" w14:textId="77777777" w:rsidR="0056023B" w:rsidRDefault="00000000">
            <w:r>
              <w:rPr>
                <w:sz w:val="20"/>
                <w:szCs w:val="20"/>
              </w:rPr>
              <w:t>FR-CARD-01</w:t>
            </w:r>
          </w:p>
        </w:tc>
        <w:tc>
          <w:tcPr>
            <w:tcW w:w="5900" w:type="dxa"/>
            <w:shd w:val="clear" w:color="auto" w:fill="FFFFFF"/>
            <w:tcMar>
              <w:top w:w="100" w:type="dxa"/>
              <w:left w:w="100" w:type="dxa"/>
              <w:bottom w:w="100" w:type="dxa"/>
              <w:right w:w="100" w:type="dxa"/>
            </w:tcMar>
            <w:vAlign w:val="center"/>
          </w:tcPr>
          <w:p w14:paraId="04F55C3C" w14:textId="77777777" w:rsidR="0056023B" w:rsidRDefault="00000000">
            <w:r>
              <w:rPr>
                <w:sz w:val="20"/>
                <w:szCs w:val="20"/>
              </w:rPr>
              <w:t>The system shall present the recap as a sequence of full-screen cards, each dedicated to one insight (e.g., Top Song, Top Artist, Total Minutes).</w:t>
            </w:r>
          </w:p>
        </w:tc>
        <w:tc>
          <w:tcPr>
            <w:tcW w:w="1600" w:type="dxa"/>
            <w:shd w:val="clear" w:color="auto" w:fill="FFFFFF"/>
            <w:tcMar>
              <w:top w:w="100" w:type="dxa"/>
              <w:left w:w="100" w:type="dxa"/>
              <w:bottom w:w="100" w:type="dxa"/>
              <w:right w:w="100" w:type="dxa"/>
            </w:tcMar>
            <w:vAlign w:val="center"/>
          </w:tcPr>
          <w:p w14:paraId="53E01661" w14:textId="77777777" w:rsidR="0056023B" w:rsidRDefault="00000000">
            <w:r>
              <w:rPr>
                <w:sz w:val="20"/>
                <w:szCs w:val="20"/>
              </w:rPr>
              <w:t>High</w:t>
            </w:r>
          </w:p>
        </w:tc>
      </w:tr>
      <w:tr w:rsidR="0056023B" w14:paraId="402A6B6B" w14:textId="77777777">
        <w:tblPrEx>
          <w:tblCellMar>
            <w:top w:w="0" w:type="dxa"/>
            <w:bottom w:w="0" w:type="dxa"/>
          </w:tblCellMar>
        </w:tblPrEx>
        <w:tc>
          <w:tcPr>
            <w:tcW w:w="1800" w:type="dxa"/>
            <w:shd w:val="clear" w:color="auto" w:fill="F2F2F2"/>
            <w:tcMar>
              <w:top w:w="100" w:type="dxa"/>
              <w:left w:w="100" w:type="dxa"/>
              <w:bottom w:w="100" w:type="dxa"/>
              <w:right w:w="100" w:type="dxa"/>
            </w:tcMar>
            <w:vAlign w:val="center"/>
          </w:tcPr>
          <w:p w14:paraId="3A5428E5" w14:textId="77777777" w:rsidR="0056023B" w:rsidRDefault="00000000">
            <w:r>
              <w:rPr>
                <w:sz w:val="20"/>
                <w:szCs w:val="20"/>
              </w:rPr>
              <w:t>FR-CARD-02</w:t>
            </w:r>
          </w:p>
        </w:tc>
        <w:tc>
          <w:tcPr>
            <w:tcW w:w="5900" w:type="dxa"/>
            <w:shd w:val="clear" w:color="auto" w:fill="F2F2F2"/>
            <w:tcMar>
              <w:top w:w="100" w:type="dxa"/>
              <w:left w:w="100" w:type="dxa"/>
              <w:bottom w:w="100" w:type="dxa"/>
              <w:right w:w="100" w:type="dxa"/>
            </w:tcMar>
            <w:vAlign w:val="center"/>
          </w:tcPr>
          <w:p w14:paraId="49B1AB50" w14:textId="77777777" w:rsidR="0056023B" w:rsidRDefault="00000000">
            <w:r>
              <w:rPr>
                <w:sz w:val="20"/>
                <w:szCs w:val="20"/>
              </w:rPr>
              <w:t>The system shall allow the user to navigate forward and backward between cards using on-screen controls, keyboard arrow keys, and touch swipe gestures.</w:t>
            </w:r>
          </w:p>
        </w:tc>
        <w:tc>
          <w:tcPr>
            <w:tcW w:w="1600" w:type="dxa"/>
            <w:shd w:val="clear" w:color="auto" w:fill="F2F2F2"/>
            <w:tcMar>
              <w:top w:w="100" w:type="dxa"/>
              <w:left w:w="100" w:type="dxa"/>
              <w:bottom w:w="100" w:type="dxa"/>
              <w:right w:w="100" w:type="dxa"/>
            </w:tcMar>
            <w:vAlign w:val="center"/>
          </w:tcPr>
          <w:p w14:paraId="4005F8E6" w14:textId="77777777" w:rsidR="0056023B" w:rsidRDefault="00000000">
            <w:r>
              <w:rPr>
                <w:sz w:val="20"/>
                <w:szCs w:val="20"/>
              </w:rPr>
              <w:t>High</w:t>
            </w:r>
          </w:p>
        </w:tc>
      </w:tr>
      <w:tr w:rsidR="0056023B" w14:paraId="1D72B41F" w14:textId="77777777">
        <w:tblPrEx>
          <w:tblCellMar>
            <w:top w:w="0" w:type="dxa"/>
            <w:bottom w:w="0" w:type="dxa"/>
          </w:tblCellMar>
        </w:tblPrEx>
        <w:tc>
          <w:tcPr>
            <w:tcW w:w="1800" w:type="dxa"/>
            <w:shd w:val="clear" w:color="auto" w:fill="FFFFFF"/>
            <w:tcMar>
              <w:top w:w="100" w:type="dxa"/>
              <w:left w:w="100" w:type="dxa"/>
              <w:bottom w:w="100" w:type="dxa"/>
              <w:right w:w="100" w:type="dxa"/>
            </w:tcMar>
            <w:vAlign w:val="center"/>
          </w:tcPr>
          <w:p w14:paraId="3667B5DF" w14:textId="77777777" w:rsidR="0056023B" w:rsidRDefault="00000000">
            <w:r>
              <w:rPr>
                <w:sz w:val="20"/>
                <w:szCs w:val="20"/>
              </w:rPr>
              <w:t>FR-CARD-03</w:t>
            </w:r>
          </w:p>
        </w:tc>
        <w:tc>
          <w:tcPr>
            <w:tcW w:w="5900" w:type="dxa"/>
            <w:shd w:val="clear" w:color="auto" w:fill="FFFFFF"/>
            <w:tcMar>
              <w:top w:w="100" w:type="dxa"/>
              <w:left w:w="100" w:type="dxa"/>
              <w:bottom w:w="100" w:type="dxa"/>
              <w:right w:w="100" w:type="dxa"/>
            </w:tcMar>
            <w:vAlign w:val="center"/>
          </w:tcPr>
          <w:p w14:paraId="43B90939" w14:textId="77777777" w:rsidR="0056023B" w:rsidRDefault="00000000">
            <w:r>
              <w:rPr>
                <w:sz w:val="20"/>
                <w:szCs w:val="20"/>
              </w:rPr>
              <w:t>The system shall animate the entrance and exit of each card using smooth transition/motion effects (e.g., fade, slide, scale).</w:t>
            </w:r>
          </w:p>
        </w:tc>
        <w:tc>
          <w:tcPr>
            <w:tcW w:w="1600" w:type="dxa"/>
            <w:shd w:val="clear" w:color="auto" w:fill="FFFFFF"/>
            <w:tcMar>
              <w:top w:w="100" w:type="dxa"/>
              <w:left w:w="100" w:type="dxa"/>
              <w:bottom w:w="100" w:type="dxa"/>
              <w:right w:w="100" w:type="dxa"/>
            </w:tcMar>
            <w:vAlign w:val="center"/>
          </w:tcPr>
          <w:p w14:paraId="2CA3A80D" w14:textId="77777777" w:rsidR="0056023B" w:rsidRDefault="00000000">
            <w:r>
              <w:rPr>
                <w:sz w:val="20"/>
                <w:szCs w:val="20"/>
              </w:rPr>
              <w:t>High</w:t>
            </w:r>
          </w:p>
        </w:tc>
      </w:tr>
      <w:tr w:rsidR="0056023B" w14:paraId="028D817D" w14:textId="77777777">
        <w:tblPrEx>
          <w:tblCellMar>
            <w:top w:w="0" w:type="dxa"/>
            <w:bottom w:w="0" w:type="dxa"/>
          </w:tblCellMar>
        </w:tblPrEx>
        <w:tc>
          <w:tcPr>
            <w:tcW w:w="1800" w:type="dxa"/>
            <w:shd w:val="clear" w:color="auto" w:fill="F2F2F2"/>
            <w:tcMar>
              <w:top w:w="100" w:type="dxa"/>
              <w:left w:w="100" w:type="dxa"/>
              <w:bottom w:w="100" w:type="dxa"/>
              <w:right w:w="100" w:type="dxa"/>
            </w:tcMar>
            <w:vAlign w:val="center"/>
          </w:tcPr>
          <w:p w14:paraId="5474C1FB" w14:textId="77777777" w:rsidR="0056023B" w:rsidRDefault="00000000">
            <w:r>
              <w:rPr>
                <w:sz w:val="20"/>
                <w:szCs w:val="20"/>
              </w:rPr>
              <w:t>FR-CARD-04</w:t>
            </w:r>
          </w:p>
        </w:tc>
        <w:tc>
          <w:tcPr>
            <w:tcW w:w="5900" w:type="dxa"/>
            <w:shd w:val="clear" w:color="auto" w:fill="F2F2F2"/>
            <w:tcMar>
              <w:top w:w="100" w:type="dxa"/>
              <w:left w:w="100" w:type="dxa"/>
              <w:bottom w:w="100" w:type="dxa"/>
              <w:right w:w="100" w:type="dxa"/>
            </w:tcMar>
            <w:vAlign w:val="center"/>
          </w:tcPr>
          <w:p w14:paraId="1E42A748" w14:textId="77777777" w:rsidR="0056023B" w:rsidRDefault="00000000">
            <w:r>
              <w:rPr>
                <w:sz w:val="20"/>
                <w:szCs w:val="20"/>
              </w:rPr>
              <w:t>The system shall display a progress indicator (e.g., a segmented bar) showing the user's current position within the card sequence.</w:t>
            </w:r>
          </w:p>
        </w:tc>
        <w:tc>
          <w:tcPr>
            <w:tcW w:w="1600" w:type="dxa"/>
            <w:shd w:val="clear" w:color="auto" w:fill="F2F2F2"/>
            <w:tcMar>
              <w:top w:w="100" w:type="dxa"/>
              <w:left w:w="100" w:type="dxa"/>
              <w:bottom w:w="100" w:type="dxa"/>
              <w:right w:w="100" w:type="dxa"/>
            </w:tcMar>
            <w:vAlign w:val="center"/>
          </w:tcPr>
          <w:p w14:paraId="7E183A9C" w14:textId="77777777" w:rsidR="0056023B" w:rsidRDefault="00000000">
            <w:r>
              <w:rPr>
                <w:sz w:val="20"/>
                <w:szCs w:val="20"/>
              </w:rPr>
              <w:t>Medium</w:t>
            </w:r>
          </w:p>
        </w:tc>
      </w:tr>
      <w:tr w:rsidR="0056023B" w14:paraId="01960139" w14:textId="77777777">
        <w:tblPrEx>
          <w:tblCellMar>
            <w:top w:w="0" w:type="dxa"/>
            <w:bottom w:w="0" w:type="dxa"/>
          </w:tblCellMar>
        </w:tblPrEx>
        <w:tc>
          <w:tcPr>
            <w:tcW w:w="1800" w:type="dxa"/>
            <w:shd w:val="clear" w:color="auto" w:fill="FFFFFF"/>
            <w:tcMar>
              <w:top w:w="100" w:type="dxa"/>
              <w:left w:w="100" w:type="dxa"/>
              <w:bottom w:w="100" w:type="dxa"/>
              <w:right w:w="100" w:type="dxa"/>
            </w:tcMar>
            <w:vAlign w:val="center"/>
          </w:tcPr>
          <w:p w14:paraId="09AD53FB" w14:textId="77777777" w:rsidR="0056023B" w:rsidRDefault="00000000">
            <w:r>
              <w:rPr>
                <w:sz w:val="20"/>
                <w:szCs w:val="20"/>
              </w:rPr>
              <w:t>FR-CARD-05</w:t>
            </w:r>
          </w:p>
        </w:tc>
        <w:tc>
          <w:tcPr>
            <w:tcW w:w="5900" w:type="dxa"/>
            <w:shd w:val="clear" w:color="auto" w:fill="FFFFFF"/>
            <w:tcMar>
              <w:top w:w="100" w:type="dxa"/>
              <w:left w:w="100" w:type="dxa"/>
              <w:bottom w:w="100" w:type="dxa"/>
              <w:right w:w="100" w:type="dxa"/>
            </w:tcMar>
            <w:vAlign w:val="center"/>
          </w:tcPr>
          <w:p w14:paraId="597B872C" w14:textId="77777777" w:rsidR="0056023B" w:rsidRDefault="00000000">
            <w:r>
              <w:rPr>
                <w:sz w:val="20"/>
                <w:szCs w:val="20"/>
              </w:rPr>
              <w:t>The system shall support an “autoplay” mode that automatically advances cards after a configurable time interval, with an option to pause.</w:t>
            </w:r>
          </w:p>
        </w:tc>
        <w:tc>
          <w:tcPr>
            <w:tcW w:w="1600" w:type="dxa"/>
            <w:shd w:val="clear" w:color="auto" w:fill="FFFFFF"/>
            <w:tcMar>
              <w:top w:w="100" w:type="dxa"/>
              <w:left w:w="100" w:type="dxa"/>
              <w:bottom w:w="100" w:type="dxa"/>
              <w:right w:w="100" w:type="dxa"/>
            </w:tcMar>
            <w:vAlign w:val="center"/>
          </w:tcPr>
          <w:p w14:paraId="72FD7C49" w14:textId="77777777" w:rsidR="0056023B" w:rsidRDefault="00000000">
            <w:r>
              <w:rPr>
                <w:sz w:val="20"/>
                <w:szCs w:val="20"/>
              </w:rPr>
              <w:t>Low</w:t>
            </w:r>
          </w:p>
        </w:tc>
      </w:tr>
      <w:tr w:rsidR="0056023B" w14:paraId="22CF8729" w14:textId="77777777">
        <w:tblPrEx>
          <w:tblCellMar>
            <w:top w:w="0" w:type="dxa"/>
            <w:bottom w:w="0" w:type="dxa"/>
          </w:tblCellMar>
        </w:tblPrEx>
        <w:tc>
          <w:tcPr>
            <w:tcW w:w="1800" w:type="dxa"/>
            <w:shd w:val="clear" w:color="auto" w:fill="F2F2F2"/>
            <w:tcMar>
              <w:top w:w="100" w:type="dxa"/>
              <w:left w:w="100" w:type="dxa"/>
              <w:bottom w:w="100" w:type="dxa"/>
              <w:right w:w="100" w:type="dxa"/>
            </w:tcMar>
            <w:vAlign w:val="center"/>
          </w:tcPr>
          <w:p w14:paraId="72B98F31" w14:textId="77777777" w:rsidR="0056023B" w:rsidRDefault="00000000">
            <w:r>
              <w:rPr>
                <w:sz w:val="20"/>
                <w:szCs w:val="20"/>
              </w:rPr>
              <w:t>FR-CARD-06</w:t>
            </w:r>
          </w:p>
        </w:tc>
        <w:tc>
          <w:tcPr>
            <w:tcW w:w="5900" w:type="dxa"/>
            <w:shd w:val="clear" w:color="auto" w:fill="F2F2F2"/>
            <w:tcMar>
              <w:top w:w="100" w:type="dxa"/>
              <w:left w:w="100" w:type="dxa"/>
              <w:bottom w:w="100" w:type="dxa"/>
              <w:right w:w="100" w:type="dxa"/>
            </w:tcMar>
            <w:vAlign w:val="center"/>
          </w:tcPr>
          <w:p w14:paraId="53B74070" w14:textId="77777777" w:rsidR="0056023B" w:rsidRDefault="00000000">
            <w:r>
              <w:rPr>
                <w:sz w:val="20"/>
                <w:szCs w:val="20"/>
              </w:rPr>
              <w:t>The system shall respect the operating system/browser “reduced motion” accessibility setting by disabling non-essential animation when it is enabled.</w:t>
            </w:r>
          </w:p>
        </w:tc>
        <w:tc>
          <w:tcPr>
            <w:tcW w:w="1600" w:type="dxa"/>
            <w:shd w:val="clear" w:color="auto" w:fill="F2F2F2"/>
            <w:tcMar>
              <w:top w:w="100" w:type="dxa"/>
              <w:left w:w="100" w:type="dxa"/>
              <w:bottom w:w="100" w:type="dxa"/>
              <w:right w:w="100" w:type="dxa"/>
            </w:tcMar>
            <w:vAlign w:val="center"/>
          </w:tcPr>
          <w:p w14:paraId="382FF4CF" w14:textId="77777777" w:rsidR="0056023B" w:rsidRDefault="00000000">
            <w:r>
              <w:rPr>
                <w:sz w:val="20"/>
                <w:szCs w:val="20"/>
              </w:rPr>
              <w:t>Medium</w:t>
            </w:r>
          </w:p>
        </w:tc>
      </w:tr>
    </w:tbl>
    <w:p w14:paraId="0E810132" w14:textId="77777777" w:rsidR="0056023B" w:rsidRDefault="00000000">
      <w:pPr>
        <w:pStyle w:val="Heading2"/>
      </w:pPr>
      <w:r>
        <w:t>3.4 Module: Data Visualization (Charts)</w:t>
      </w:r>
    </w:p>
    <w:p w14:paraId="061791B7" w14:textId="77777777" w:rsidR="0056023B" w:rsidRDefault="00000000">
      <w:pPr>
        <w:spacing w:after="160" w:line="276" w:lineRule="auto"/>
        <w:jc w:val="both"/>
      </w:pPr>
      <w:r>
        <w:t>Presents listening statistics through interactive, responsive charts embedded within dedicated recap cards.</w:t>
      </w:r>
    </w:p>
    <w:tbl>
      <w:tblPr>
        <w:tblW w:w="9300" w:type="dxa"/>
        <w:tblBorders>
          <w:top w:val="single" w:sz="4" w:space="0" w:color="808080"/>
          <w:left w:val="single" w:sz="4" w:space="0" w:color="808080"/>
          <w:bottom w:val="single" w:sz="4" w:space="0" w:color="808080"/>
          <w:right w:val="single" w:sz="4" w:space="0" w:color="808080"/>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1800"/>
        <w:gridCol w:w="5900"/>
        <w:gridCol w:w="1600"/>
      </w:tblGrid>
      <w:tr w:rsidR="0056023B" w14:paraId="2A363CB8" w14:textId="77777777">
        <w:tblPrEx>
          <w:tblCellMar>
            <w:top w:w="0" w:type="dxa"/>
            <w:bottom w:w="0" w:type="dxa"/>
          </w:tblCellMar>
        </w:tblPrEx>
        <w:trPr>
          <w:tblHeader/>
        </w:trPr>
        <w:tc>
          <w:tcPr>
            <w:tcW w:w="1800" w:type="dxa"/>
            <w:shd w:val="clear" w:color="auto" w:fill="000000"/>
            <w:tcMar>
              <w:top w:w="100" w:type="dxa"/>
              <w:left w:w="100" w:type="dxa"/>
              <w:bottom w:w="100" w:type="dxa"/>
              <w:right w:w="100" w:type="dxa"/>
            </w:tcMar>
            <w:vAlign w:val="center"/>
          </w:tcPr>
          <w:p w14:paraId="513DD5F2" w14:textId="77777777" w:rsidR="0056023B" w:rsidRDefault="00000000">
            <w:r>
              <w:rPr>
                <w:b/>
                <w:bCs/>
                <w:color w:val="FFFFFF"/>
                <w:sz w:val="20"/>
                <w:szCs w:val="20"/>
              </w:rPr>
              <w:t>ID</w:t>
            </w:r>
          </w:p>
        </w:tc>
        <w:tc>
          <w:tcPr>
            <w:tcW w:w="5900" w:type="dxa"/>
            <w:shd w:val="clear" w:color="auto" w:fill="000000"/>
            <w:tcMar>
              <w:top w:w="100" w:type="dxa"/>
              <w:left w:w="100" w:type="dxa"/>
              <w:bottom w:w="100" w:type="dxa"/>
              <w:right w:w="100" w:type="dxa"/>
            </w:tcMar>
            <w:vAlign w:val="center"/>
          </w:tcPr>
          <w:p w14:paraId="4C459528" w14:textId="77777777" w:rsidR="0056023B" w:rsidRDefault="00000000">
            <w:r>
              <w:rPr>
                <w:b/>
                <w:bCs/>
                <w:color w:val="FFFFFF"/>
                <w:sz w:val="20"/>
                <w:szCs w:val="20"/>
              </w:rPr>
              <w:t>Requirement Description</w:t>
            </w:r>
          </w:p>
        </w:tc>
        <w:tc>
          <w:tcPr>
            <w:tcW w:w="1600" w:type="dxa"/>
            <w:shd w:val="clear" w:color="auto" w:fill="000000"/>
            <w:tcMar>
              <w:top w:w="100" w:type="dxa"/>
              <w:left w:w="100" w:type="dxa"/>
              <w:bottom w:w="100" w:type="dxa"/>
              <w:right w:w="100" w:type="dxa"/>
            </w:tcMar>
            <w:vAlign w:val="center"/>
          </w:tcPr>
          <w:p w14:paraId="2477FD1E" w14:textId="77777777" w:rsidR="0056023B" w:rsidRDefault="00000000">
            <w:r>
              <w:rPr>
                <w:b/>
                <w:bCs/>
                <w:color w:val="FFFFFF"/>
                <w:sz w:val="20"/>
                <w:szCs w:val="20"/>
              </w:rPr>
              <w:t>Priority</w:t>
            </w:r>
          </w:p>
        </w:tc>
      </w:tr>
      <w:tr w:rsidR="0056023B" w14:paraId="7D206704" w14:textId="77777777">
        <w:tblPrEx>
          <w:tblCellMar>
            <w:top w:w="0" w:type="dxa"/>
            <w:bottom w:w="0" w:type="dxa"/>
          </w:tblCellMar>
        </w:tblPrEx>
        <w:tc>
          <w:tcPr>
            <w:tcW w:w="1800" w:type="dxa"/>
            <w:shd w:val="clear" w:color="auto" w:fill="FFFFFF"/>
            <w:tcMar>
              <w:top w:w="100" w:type="dxa"/>
              <w:left w:w="100" w:type="dxa"/>
              <w:bottom w:w="100" w:type="dxa"/>
              <w:right w:w="100" w:type="dxa"/>
            </w:tcMar>
            <w:vAlign w:val="center"/>
          </w:tcPr>
          <w:p w14:paraId="7DC429FE" w14:textId="77777777" w:rsidR="0056023B" w:rsidRDefault="00000000">
            <w:r>
              <w:rPr>
                <w:sz w:val="20"/>
                <w:szCs w:val="20"/>
              </w:rPr>
              <w:t>FR-CHART-01</w:t>
            </w:r>
          </w:p>
        </w:tc>
        <w:tc>
          <w:tcPr>
            <w:tcW w:w="5900" w:type="dxa"/>
            <w:shd w:val="clear" w:color="auto" w:fill="FFFFFF"/>
            <w:tcMar>
              <w:top w:w="100" w:type="dxa"/>
              <w:left w:w="100" w:type="dxa"/>
              <w:bottom w:w="100" w:type="dxa"/>
              <w:right w:w="100" w:type="dxa"/>
            </w:tcMar>
            <w:vAlign w:val="center"/>
          </w:tcPr>
          <w:p w14:paraId="698BFC97" w14:textId="77777777" w:rsidR="0056023B" w:rsidRDefault="00000000">
            <w:r>
              <w:rPr>
                <w:sz w:val="20"/>
                <w:szCs w:val="20"/>
              </w:rPr>
              <w:t>The system shall display a bar chart of the Top 5 artists ranked by listening minutes.</w:t>
            </w:r>
          </w:p>
        </w:tc>
        <w:tc>
          <w:tcPr>
            <w:tcW w:w="1600" w:type="dxa"/>
            <w:shd w:val="clear" w:color="auto" w:fill="FFFFFF"/>
            <w:tcMar>
              <w:top w:w="100" w:type="dxa"/>
              <w:left w:w="100" w:type="dxa"/>
              <w:bottom w:w="100" w:type="dxa"/>
              <w:right w:w="100" w:type="dxa"/>
            </w:tcMar>
            <w:vAlign w:val="center"/>
          </w:tcPr>
          <w:p w14:paraId="3A662EDB" w14:textId="77777777" w:rsidR="0056023B" w:rsidRDefault="00000000">
            <w:r>
              <w:rPr>
                <w:sz w:val="20"/>
                <w:szCs w:val="20"/>
              </w:rPr>
              <w:t>High</w:t>
            </w:r>
          </w:p>
        </w:tc>
      </w:tr>
      <w:tr w:rsidR="0056023B" w14:paraId="1E195F8A" w14:textId="77777777">
        <w:tblPrEx>
          <w:tblCellMar>
            <w:top w:w="0" w:type="dxa"/>
            <w:bottom w:w="0" w:type="dxa"/>
          </w:tblCellMar>
        </w:tblPrEx>
        <w:tc>
          <w:tcPr>
            <w:tcW w:w="1800" w:type="dxa"/>
            <w:shd w:val="clear" w:color="auto" w:fill="F2F2F2"/>
            <w:tcMar>
              <w:top w:w="100" w:type="dxa"/>
              <w:left w:w="100" w:type="dxa"/>
              <w:bottom w:w="100" w:type="dxa"/>
              <w:right w:w="100" w:type="dxa"/>
            </w:tcMar>
            <w:vAlign w:val="center"/>
          </w:tcPr>
          <w:p w14:paraId="5F1CEE07" w14:textId="77777777" w:rsidR="0056023B" w:rsidRDefault="00000000">
            <w:r>
              <w:rPr>
                <w:sz w:val="20"/>
                <w:szCs w:val="20"/>
              </w:rPr>
              <w:t>FR-CHART-02</w:t>
            </w:r>
          </w:p>
        </w:tc>
        <w:tc>
          <w:tcPr>
            <w:tcW w:w="5900" w:type="dxa"/>
            <w:shd w:val="clear" w:color="auto" w:fill="F2F2F2"/>
            <w:tcMar>
              <w:top w:w="100" w:type="dxa"/>
              <w:left w:w="100" w:type="dxa"/>
              <w:bottom w:w="100" w:type="dxa"/>
              <w:right w:w="100" w:type="dxa"/>
            </w:tcMar>
            <w:vAlign w:val="center"/>
          </w:tcPr>
          <w:p w14:paraId="73E459D5" w14:textId="77777777" w:rsidR="0056023B" w:rsidRDefault="00000000">
            <w:r>
              <w:rPr>
                <w:sz w:val="20"/>
                <w:szCs w:val="20"/>
              </w:rPr>
              <w:t>The system shall display a donut/pie chart showing the percentage breakdown of top genres/moods.</w:t>
            </w:r>
          </w:p>
        </w:tc>
        <w:tc>
          <w:tcPr>
            <w:tcW w:w="1600" w:type="dxa"/>
            <w:shd w:val="clear" w:color="auto" w:fill="F2F2F2"/>
            <w:tcMar>
              <w:top w:w="100" w:type="dxa"/>
              <w:left w:w="100" w:type="dxa"/>
              <w:bottom w:w="100" w:type="dxa"/>
              <w:right w:w="100" w:type="dxa"/>
            </w:tcMar>
            <w:vAlign w:val="center"/>
          </w:tcPr>
          <w:p w14:paraId="1A5731AC" w14:textId="77777777" w:rsidR="0056023B" w:rsidRDefault="00000000">
            <w:r>
              <w:rPr>
                <w:sz w:val="20"/>
                <w:szCs w:val="20"/>
              </w:rPr>
              <w:t>High</w:t>
            </w:r>
          </w:p>
        </w:tc>
      </w:tr>
      <w:tr w:rsidR="0056023B" w14:paraId="46582890" w14:textId="77777777">
        <w:tblPrEx>
          <w:tblCellMar>
            <w:top w:w="0" w:type="dxa"/>
            <w:bottom w:w="0" w:type="dxa"/>
          </w:tblCellMar>
        </w:tblPrEx>
        <w:tc>
          <w:tcPr>
            <w:tcW w:w="1800" w:type="dxa"/>
            <w:shd w:val="clear" w:color="auto" w:fill="FFFFFF"/>
            <w:tcMar>
              <w:top w:w="100" w:type="dxa"/>
              <w:left w:w="100" w:type="dxa"/>
              <w:bottom w:w="100" w:type="dxa"/>
              <w:right w:w="100" w:type="dxa"/>
            </w:tcMar>
            <w:vAlign w:val="center"/>
          </w:tcPr>
          <w:p w14:paraId="4E72F29F" w14:textId="77777777" w:rsidR="0056023B" w:rsidRDefault="00000000">
            <w:r>
              <w:rPr>
                <w:sz w:val="20"/>
                <w:szCs w:val="20"/>
              </w:rPr>
              <w:t>FR-CHART-03</w:t>
            </w:r>
          </w:p>
        </w:tc>
        <w:tc>
          <w:tcPr>
            <w:tcW w:w="5900" w:type="dxa"/>
            <w:shd w:val="clear" w:color="auto" w:fill="FFFFFF"/>
            <w:tcMar>
              <w:top w:w="100" w:type="dxa"/>
              <w:left w:w="100" w:type="dxa"/>
              <w:bottom w:w="100" w:type="dxa"/>
              <w:right w:w="100" w:type="dxa"/>
            </w:tcMar>
            <w:vAlign w:val="center"/>
          </w:tcPr>
          <w:p w14:paraId="2AD28E29" w14:textId="77777777" w:rsidR="0056023B" w:rsidRDefault="00000000">
            <w:r>
              <w:rPr>
                <w:sz w:val="20"/>
                <w:szCs w:val="20"/>
              </w:rPr>
              <w:t>The system shall display a line/area chart showing the monthly listening-minutes trend across the selected period.</w:t>
            </w:r>
          </w:p>
        </w:tc>
        <w:tc>
          <w:tcPr>
            <w:tcW w:w="1600" w:type="dxa"/>
            <w:shd w:val="clear" w:color="auto" w:fill="FFFFFF"/>
            <w:tcMar>
              <w:top w:w="100" w:type="dxa"/>
              <w:left w:w="100" w:type="dxa"/>
              <w:bottom w:w="100" w:type="dxa"/>
              <w:right w:w="100" w:type="dxa"/>
            </w:tcMar>
            <w:vAlign w:val="center"/>
          </w:tcPr>
          <w:p w14:paraId="6AA490E9" w14:textId="77777777" w:rsidR="0056023B" w:rsidRDefault="00000000">
            <w:r>
              <w:rPr>
                <w:sz w:val="20"/>
                <w:szCs w:val="20"/>
              </w:rPr>
              <w:t>Medium</w:t>
            </w:r>
          </w:p>
        </w:tc>
      </w:tr>
      <w:tr w:rsidR="0056023B" w14:paraId="5C5C62D2" w14:textId="77777777">
        <w:tblPrEx>
          <w:tblCellMar>
            <w:top w:w="0" w:type="dxa"/>
            <w:bottom w:w="0" w:type="dxa"/>
          </w:tblCellMar>
        </w:tblPrEx>
        <w:tc>
          <w:tcPr>
            <w:tcW w:w="1800" w:type="dxa"/>
            <w:shd w:val="clear" w:color="auto" w:fill="F2F2F2"/>
            <w:tcMar>
              <w:top w:w="100" w:type="dxa"/>
              <w:left w:w="100" w:type="dxa"/>
              <w:bottom w:w="100" w:type="dxa"/>
              <w:right w:w="100" w:type="dxa"/>
            </w:tcMar>
            <w:vAlign w:val="center"/>
          </w:tcPr>
          <w:p w14:paraId="3F19080F" w14:textId="77777777" w:rsidR="0056023B" w:rsidRDefault="00000000">
            <w:r>
              <w:rPr>
                <w:sz w:val="20"/>
                <w:szCs w:val="20"/>
              </w:rPr>
              <w:t>FR-CHART-04</w:t>
            </w:r>
          </w:p>
        </w:tc>
        <w:tc>
          <w:tcPr>
            <w:tcW w:w="5900" w:type="dxa"/>
            <w:shd w:val="clear" w:color="auto" w:fill="F2F2F2"/>
            <w:tcMar>
              <w:top w:w="100" w:type="dxa"/>
              <w:left w:w="100" w:type="dxa"/>
              <w:bottom w:w="100" w:type="dxa"/>
              <w:right w:w="100" w:type="dxa"/>
            </w:tcMar>
            <w:vAlign w:val="center"/>
          </w:tcPr>
          <w:p w14:paraId="3E5708EE" w14:textId="77777777" w:rsidR="0056023B" w:rsidRDefault="00000000">
            <w:r>
              <w:rPr>
                <w:sz w:val="20"/>
                <w:szCs w:val="20"/>
              </w:rPr>
              <w:t>Charts shall be interactive, showing a tooltip with exact values when a user hovers over or taps a data point.</w:t>
            </w:r>
          </w:p>
        </w:tc>
        <w:tc>
          <w:tcPr>
            <w:tcW w:w="1600" w:type="dxa"/>
            <w:shd w:val="clear" w:color="auto" w:fill="F2F2F2"/>
            <w:tcMar>
              <w:top w:w="100" w:type="dxa"/>
              <w:left w:w="100" w:type="dxa"/>
              <w:bottom w:w="100" w:type="dxa"/>
              <w:right w:w="100" w:type="dxa"/>
            </w:tcMar>
            <w:vAlign w:val="center"/>
          </w:tcPr>
          <w:p w14:paraId="2BFE785D" w14:textId="77777777" w:rsidR="0056023B" w:rsidRDefault="00000000">
            <w:r>
              <w:rPr>
                <w:sz w:val="20"/>
                <w:szCs w:val="20"/>
              </w:rPr>
              <w:t>Medium</w:t>
            </w:r>
          </w:p>
        </w:tc>
      </w:tr>
      <w:tr w:rsidR="0056023B" w14:paraId="2114D83B" w14:textId="77777777">
        <w:tblPrEx>
          <w:tblCellMar>
            <w:top w:w="0" w:type="dxa"/>
            <w:bottom w:w="0" w:type="dxa"/>
          </w:tblCellMar>
        </w:tblPrEx>
        <w:tc>
          <w:tcPr>
            <w:tcW w:w="1800" w:type="dxa"/>
            <w:shd w:val="clear" w:color="auto" w:fill="FFFFFF"/>
            <w:tcMar>
              <w:top w:w="100" w:type="dxa"/>
              <w:left w:w="100" w:type="dxa"/>
              <w:bottom w:w="100" w:type="dxa"/>
              <w:right w:w="100" w:type="dxa"/>
            </w:tcMar>
            <w:vAlign w:val="center"/>
          </w:tcPr>
          <w:p w14:paraId="5F4806BA" w14:textId="77777777" w:rsidR="0056023B" w:rsidRDefault="00000000">
            <w:r>
              <w:rPr>
                <w:sz w:val="20"/>
                <w:szCs w:val="20"/>
              </w:rPr>
              <w:lastRenderedPageBreak/>
              <w:t>FR-CHART-05</w:t>
            </w:r>
          </w:p>
        </w:tc>
        <w:tc>
          <w:tcPr>
            <w:tcW w:w="5900" w:type="dxa"/>
            <w:shd w:val="clear" w:color="auto" w:fill="FFFFFF"/>
            <w:tcMar>
              <w:top w:w="100" w:type="dxa"/>
              <w:left w:w="100" w:type="dxa"/>
              <w:bottom w:w="100" w:type="dxa"/>
              <w:right w:w="100" w:type="dxa"/>
            </w:tcMar>
            <w:vAlign w:val="center"/>
          </w:tcPr>
          <w:p w14:paraId="6936F1BF" w14:textId="77777777" w:rsidR="0056023B" w:rsidRDefault="00000000">
            <w:r>
              <w:rPr>
                <w:sz w:val="20"/>
                <w:szCs w:val="20"/>
              </w:rPr>
              <w:t>Charts shall resize and re-render correctly when the browser window or device orientation changes.</w:t>
            </w:r>
          </w:p>
        </w:tc>
        <w:tc>
          <w:tcPr>
            <w:tcW w:w="1600" w:type="dxa"/>
            <w:shd w:val="clear" w:color="auto" w:fill="FFFFFF"/>
            <w:tcMar>
              <w:top w:w="100" w:type="dxa"/>
              <w:left w:w="100" w:type="dxa"/>
              <w:bottom w:w="100" w:type="dxa"/>
              <w:right w:w="100" w:type="dxa"/>
            </w:tcMar>
            <w:vAlign w:val="center"/>
          </w:tcPr>
          <w:p w14:paraId="7BE526F7" w14:textId="77777777" w:rsidR="0056023B" w:rsidRDefault="00000000">
            <w:r>
              <w:rPr>
                <w:sz w:val="20"/>
                <w:szCs w:val="20"/>
              </w:rPr>
              <w:t>High</w:t>
            </w:r>
          </w:p>
        </w:tc>
      </w:tr>
    </w:tbl>
    <w:p w14:paraId="37B804B5" w14:textId="77777777" w:rsidR="0056023B" w:rsidRDefault="00000000">
      <w:pPr>
        <w:pStyle w:val="Heading2"/>
      </w:pPr>
      <w:r>
        <w:t>3.5 Module: Achievements &amp; Badges</w:t>
      </w:r>
    </w:p>
    <w:p w14:paraId="29997337" w14:textId="77777777" w:rsidR="0056023B" w:rsidRDefault="00000000">
      <w:pPr>
        <w:spacing w:after="160" w:line="276" w:lineRule="auto"/>
        <w:jc w:val="both"/>
      </w:pPr>
      <w:r>
        <w:t>A rule-based engine that evaluates the processed statistics against a predefined set of conditions and unlocks celebratory badges displayed on a dedicated card.</w:t>
      </w:r>
    </w:p>
    <w:tbl>
      <w:tblPr>
        <w:tblW w:w="9300" w:type="dxa"/>
        <w:tblBorders>
          <w:top w:val="single" w:sz="4" w:space="0" w:color="808080"/>
          <w:left w:val="single" w:sz="4" w:space="0" w:color="808080"/>
          <w:bottom w:val="single" w:sz="4" w:space="0" w:color="808080"/>
          <w:right w:val="single" w:sz="4" w:space="0" w:color="808080"/>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1800"/>
        <w:gridCol w:w="5900"/>
        <w:gridCol w:w="1600"/>
      </w:tblGrid>
      <w:tr w:rsidR="0056023B" w14:paraId="01CE0878" w14:textId="77777777">
        <w:tblPrEx>
          <w:tblCellMar>
            <w:top w:w="0" w:type="dxa"/>
            <w:bottom w:w="0" w:type="dxa"/>
          </w:tblCellMar>
        </w:tblPrEx>
        <w:trPr>
          <w:tblHeader/>
        </w:trPr>
        <w:tc>
          <w:tcPr>
            <w:tcW w:w="1800" w:type="dxa"/>
            <w:shd w:val="clear" w:color="auto" w:fill="000000"/>
            <w:tcMar>
              <w:top w:w="100" w:type="dxa"/>
              <w:left w:w="100" w:type="dxa"/>
              <w:bottom w:w="100" w:type="dxa"/>
              <w:right w:w="100" w:type="dxa"/>
            </w:tcMar>
            <w:vAlign w:val="center"/>
          </w:tcPr>
          <w:p w14:paraId="7EE5C830" w14:textId="77777777" w:rsidR="0056023B" w:rsidRDefault="00000000">
            <w:r>
              <w:rPr>
                <w:b/>
                <w:bCs/>
                <w:color w:val="FFFFFF"/>
                <w:sz w:val="20"/>
                <w:szCs w:val="20"/>
              </w:rPr>
              <w:t>ID</w:t>
            </w:r>
          </w:p>
        </w:tc>
        <w:tc>
          <w:tcPr>
            <w:tcW w:w="5900" w:type="dxa"/>
            <w:shd w:val="clear" w:color="auto" w:fill="000000"/>
            <w:tcMar>
              <w:top w:w="100" w:type="dxa"/>
              <w:left w:w="100" w:type="dxa"/>
              <w:bottom w:w="100" w:type="dxa"/>
              <w:right w:w="100" w:type="dxa"/>
            </w:tcMar>
            <w:vAlign w:val="center"/>
          </w:tcPr>
          <w:p w14:paraId="503DD704" w14:textId="77777777" w:rsidR="0056023B" w:rsidRDefault="00000000">
            <w:r>
              <w:rPr>
                <w:b/>
                <w:bCs/>
                <w:color w:val="FFFFFF"/>
                <w:sz w:val="20"/>
                <w:szCs w:val="20"/>
              </w:rPr>
              <w:t>Requirement Description</w:t>
            </w:r>
          </w:p>
        </w:tc>
        <w:tc>
          <w:tcPr>
            <w:tcW w:w="1600" w:type="dxa"/>
            <w:shd w:val="clear" w:color="auto" w:fill="000000"/>
            <w:tcMar>
              <w:top w:w="100" w:type="dxa"/>
              <w:left w:w="100" w:type="dxa"/>
              <w:bottom w:w="100" w:type="dxa"/>
              <w:right w:w="100" w:type="dxa"/>
            </w:tcMar>
            <w:vAlign w:val="center"/>
          </w:tcPr>
          <w:p w14:paraId="6F6E9EC6" w14:textId="77777777" w:rsidR="0056023B" w:rsidRDefault="00000000">
            <w:r>
              <w:rPr>
                <w:b/>
                <w:bCs/>
                <w:color w:val="FFFFFF"/>
                <w:sz w:val="20"/>
                <w:szCs w:val="20"/>
              </w:rPr>
              <w:t>Priority</w:t>
            </w:r>
          </w:p>
        </w:tc>
      </w:tr>
      <w:tr w:rsidR="0056023B" w14:paraId="3B1B5C8F" w14:textId="77777777">
        <w:tblPrEx>
          <w:tblCellMar>
            <w:top w:w="0" w:type="dxa"/>
            <w:bottom w:w="0" w:type="dxa"/>
          </w:tblCellMar>
        </w:tblPrEx>
        <w:tc>
          <w:tcPr>
            <w:tcW w:w="1800" w:type="dxa"/>
            <w:shd w:val="clear" w:color="auto" w:fill="FFFFFF"/>
            <w:tcMar>
              <w:top w:w="100" w:type="dxa"/>
              <w:left w:w="100" w:type="dxa"/>
              <w:bottom w:w="100" w:type="dxa"/>
              <w:right w:w="100" w:type="dxa"/>
            </w:tcMar>
            <w:vAlign w:val="center"/>
          </w:tcPr>
          <w:p w14:paraId="5827A4DB" w14:textId="77777777" w:rsidR="0056023B" w:rsidRDefault="00000000">
            <w:r>
              <w:rPr>
                <w:sz w:val="20"/>
                <w:szCs w:val="20"/>
              </w:rPr>
              <w:t>FR-BADGE-01</w:t>
            </w:r>
          </w:p>
        </w:tc>
        <w:tc>
          <w:tcPr>
            <w:tcW w:w="5900" w:type="dxa"/>
            <w:shd w:val="clear" w:color="auto" w:fill="FFFFFF"/>
            <w:tcMar>
              <w:top w:w="100" w:type="dxa"/>
              <w:left w:w="100" w:type="dxa"/>
              <w:bottom w:w="100" w:type="dxa"/>
              <w:right w:w="100" w:type="dxa"/>
            </w:tcMar>
            <w:vAlign w:val="center"/>
          </w:tcPr>
          <w:p w14:paraId="03EC476C" w14:textId="77777777" w:rsidR="0056023B" w:rsidRDefault="00000000">
            <w:r>
              <w:rPr>
                <w:sz w:val="20"/>
                <w:szCs w:val="20"/>
              </w:rPr>
              <w:t>The system shall evaluate the user's data against a predefined set of at least eight achievement rules (e.g., “Genre Explorer” for 5+ distinct genres, “One-Song Loop” for a single song exceeding a play-count threshold).</w:t>
            </w:r>
          </w:p>
        </w:tc>
        <w:tc>
          <w:tcPr>
            <w:tcW w:w="1600" w:type="dxa"/>
            <w:shd w:val="clear" w:color="auto" w:fill="FFFFFF"/>
            <w:tcMar>
              <w:top w:w="100" w:type="dxa"/>
              <w:left w:w="100" w:type="dxa"/>
              <w:bottom w:w="100" w:type="dxa"/>
              <w:right w:w="100" w:type="dxa"/>
            </w:tcMar>
            <w:vAlign w:val="center"/>
          </w:tcPr>
          <w:p w14:paraId="1A7CA6E5" w14:textId="77777777" w:rsidR="0056023B" w:rsidRDefault="00000000">
            <w:r>
              <w:rPr>
                <w:sz w:val="20"/>
                <w:szCs w:val="20"/>
              </w:rPr>
              <w:t>High</w:t>
            </w:r>
          </w:p>
        </w:tc>
      </w:tr>
      <w:tr w:rsidR="0056023B" w14:paraId="7DB4A602" w14:textId="77777777">
        <w:tblPrEx>
          <w:tblCellMar>
            <w:top w:w="0" w:type="dxa"/>
            <w:bottom w:w="0" w:type="dxa"/>
          </w:tblCellMar>
        </w:tblPrEx>
        <w:tc>
          <w:tcPr>
            <w:tcW w:w="1800" w:type="dxa"/>
            <w:shd w:val="clear" w:color="auto" w:fill="F2F2F2"/>
            <w:tcMar>
              <w:top w:w="100" w:type="dxa"/>
              <w:left w:w="100" w:type="dxa"/>
              <w:bottom w:w="100" w:type="dxa"/>
              <w:right w:w="100" w:type="dxa"/>
            </w:tcMar>
            <w:vAlign w:val="center"/>
          </w:tcPr>
          <w:p w14:paraId="23BAAAB9" w14:textId="77777777" w:rsidR="0056023B" w:rsidRDefault="00000000">
            <w:r>
              <w:rPr>
                <w:sz w:val="20"/>
                <w:szCs w:val="20"/>
              </w:rPr>
              <w:t>FR-BADGE-02</w:t>
            </w:r>
          </w:p>
        </w:tc>
        <w:tc>
          <w:tcPr>
            <w:tcW w:w="5900" w:type="dxa"/>
            <w:shd w:val="clear" w:color="auto" w:fill="F2F2F2"/>
            <w:tcMar>
              <w:top w:w="100" w:type="dxa"/>
              <w:left w:w="100" w:type="dxa"/>
              <w:bottom w:w="100" w:type="dxa"/>
              <w:right w:w="100" w:type="dxa"/>
            </w:tcMar>
            <w:vAlign w:val="center"/>
          </w:tcPr>
          <w:p w14:paraId="4B344DB4" w14:textId="77777777" w:rsidR="0056023B" w:rsidRDefault="00000000">
            <w:r>
              <w:rPr>
                <w:sz w:val="20"/>
                <w:szCs w:val="20"/>
              </w:rPr>
              <w:t>The system shall display all unlocked badges on a dedicated “Achievements” recap card with an icon, name, and short description for each.</w:t>
            </w:r>
          </w:p>
        </w:tc>
        <w:tc>
          <w:tcPr>
            <w:tcW w:w="1600" w:type="dxa"/>
            <w:shd w:val="clear" w:color="auto" w:fill="F2F2F2"/>
            <w:tcMar>
              <w:top w:w="100" w:type="dxa"/>
              <w:left w:w="100" w:type="dxa"/>
              <w:bottom w:w="100" w:type="dxa"/>
              <w:right w:w="100" w:type="dxa"/>
            </w:tcMar>
            <w:vAlign w:val="center"/>
          </w:tcPr>
          <w:p w14:paraId="3095CBB5" w14:textId="77777777" w:rsidR="0056023B" w:rsidRDefault="00000000">
            <w:r>
              <w:rPr>
                <w:sz w:val="20"/>
                <w:szCs w:val="20"/>
              </w:rPr>
              <w:t>High</w:t>
            </w:r>
          </w:p>
        </w:tc>
      </w:tr>
      <w:tr w:rsidR="0056023B" w14:paraId="06E05B11" w14:textId="77777777">
        <w:tblPrEx>
          <w:tblCellMar>
            <w:top w:w="0" w:type="dxa"/>
            <w:bottom w:w="0" w:type="dxa"/>
          </w:tblCellMar>
        </w:tblPrEx>
        <w:tc>
          <w:tcPr>
            <w:tcW w:w="1800" w:type="dxa"/>
            <w:shd w:val="clear" w:color="auto" w:fill="FFFFFF"/>
            <w:tcMar>
              <w:top w:w="100" w:type="dxa"/>
              <w:left w:w="100" w:type="dxa"/>
              <w:bottom w:w="100" w:type="dxa"/>
              <w:right w:w="100" w:type="dxa"/>
            </w:tcMar>
            <w:vAlign w:val="center"/>
          </w:tcPr>
          <w:p w14:paraId="165190F7" w14:textId="77777777" w:rsidR="0056023B" w:rsidRDefault="00000000">
            <w:r>
              <w:rPr>
                <w:sz w:val="20"/>
                <w:szCs w:val="20"/>
              </w:rPr>
              <w:t>FR-BADGE-03</w:t>
            </w:r>
          </w:p>
        </w:tc>
        <w:tc>
          <w:tcPr>
            <w:tcW w:w="5900" w:type="dxa"/>
            <w:shd w:val="clear" w:color="auto" w:fill="FFFFFF"/>
            <w:tcMar>
              <w:top w:w="100" w:type="dxa"/>
              <w:left w:w="100" w:type="dxa"/>
              <w:bottom w:w="100" w:type="dxa"/>
              <w:right w:w="100" w:type="dxa"/>
            </w:tcMar>
            <w:vAlign w:val="center"/>
          </w:tcPr>
          <w:p w14:paraId="52331F7B" w14:textId="77777777" w:rsidR="0056023B" w:rsidRDefault="00000000">
            <w:r>
              <w:rPr>
                <w:sz w:val="20"/>
                <w:szCs w:val="20"/>
              </w:rPr>
              <w:t>The system shall visually indicate locked (not-yet-earned) badges distinctly from unlocked badges.</w:t>
            </w:r>
          </w:p>
        </w:tc>
        <w:tc>
          <w:tcPr>
            <w:tcW w:w="1600" w:type="dxa"/>
            <w:shd w:val="clear" w:color="auto" w:fill="FFFFFF"/>
            <w:tcMar>
              <w:top w:w="100" w:type="dxa"/>
              <w:left w:w="100" w:type="dxa"/>
              <w:bottom w:w="100" w:type="dxa"/>
              <w:right w:w="100" w:type="dxa"/>
            </w:tcMar>
            <w:vAlign w:val="center"/>
          </w:tcPr>
          <w:p w14:paraId="0E4BA407" w14:textId="77777777" w:rsidR="0056023B" w:rsidRDefault="00000000">
            <w:r>
              <w:rPr>
                <w:sz w:val="20"/>
                <w:szCs w:val="20"/>
              </w:rPr>
              <w:t>Low</w:t>
            </w:r>
          </w:p>
        </w:tc>
      </w:tr>
      <w:tr w:rsidR="0056023B" w14:paraId="6975FE77" w14:textId="77777777">
        <w:tblPrEx>
          <w:tblCellMar>
            <w:top w:w="0" w:type="dxa"/>
            <w:bottom w:w="0" w:type="dxa"/>
          </w:tblCellMar>
        </w:tblPrEx>
        <w:tc>
          <w:tcPr>
            <w:tcW w:w="1800" w:type="dxa"/>
            <w:shd w:val="clear" w:color="auto" w:fill="F2F2F2"/>
            <w:tcMar>
              <w:top w:w="100" w:type="dxa"/>
              <w:left w:w="100" w:type="dxa"/>
              <w:bottom w:w="100" w:type="dxa"/>
              <w:right w:w="100" w:type="dxa"/>
            </w:tcMar>
            <w:vAlign w:val="center"/>
          </w:tcPr>
          <w:p w14:paraId="68124954" w14:textId="77777777" w:rsidR="0056023B" w:rsidRDefault="00000000">
            <w:r>
              <w:rPr>
                <w:sz w:val="20"/>
                <w:szCs w:val="20"/>
              </w:rPr>
              <w:t>FR-BADGE-04</w:t>
            </w:r>
          </w:p>
        </w:tc>
        <w:tc>
          <w:tcPr>
            <w:tcW w:w="5900" w:type="dxa"/>
            <w:shd w:val="clear" w:color="auto" w:fill="F2F2F2"/>
            <w:tcMar>
              <w:top w:w="100" w:type="dxa"/>
              <w:left w:w="100" w:type="dxa"/>
              <w:bottom w:w="100" w:type="dxa"/>
              <w:right w:w="100" w:type="dxa"/>
            </w:tcMar>
            <w:vAlign w:val="center"/>
          </w:tcPr>
          <w:p w14:paraId="20941786" w14:textId="77777777" w:rsidR="0056023B" w:rsidRDefault="00000000">
            <w:r>
              <w:rPr>
                <w:sz w:val="20"/>
                <w:szCs w:val="20"/>
              </w:rPr>
              <w:t>Badge unlock rules shall be defined in a single, centralized configuration so new badges can be added without modifying UI code.</w:t>
            </w:r>
          </w:p>
        </w:tc>
        <w:tc>
          <w:tcPr>
            <w:tcW w:w="1600" w:type="dxa"/>
            <w:shd w:val="clear" w:color="auto" w:fill="F2F2F2"/>
            <w:tcMar>
              <w:top w:w="100" w:type="dxa"/>
              <w:left w:w="100" w:type="dxa"/>
              <w:bottom w:w="100" w:type="dxa"/>
              <w:right w:w="100" w:type="dxa"/>
            </w:tcMar>
            <w:vAlign w:val="center"/>
          </w:tcPr>
          <w:p w14:paraId="6C573AC1" w14:textId="77777777" w:rsidR="0056023B" w:rsidRDefault="00000000">
            <w:r>
              <w:rPr>
                <w:sz w:val="20"/>
                <w:szCs w:val="20"/>
              </w:rPr>
              <w:t>Medium</w:t>
            </w:r>
          </w:p>
        </w:tc>
      </w:tr>
    </w:tbl>
    <w:p w14:paraId="6EAFFAE9" w14:textId="77777777" w:rsidR="0056023B" w:rsidRDefault="00000000">
      <w:pPr>
        <w:pStyle w:val="Heading2"/>
      </w:pPr>
      <w:r>
        <w:t>3.6 Module: Summary Export &amp; Sharing</w:t>
      </w:r>
    </w:p>
    <w:p w14:paraId="7039BB1F" w14:textId="77777777" w:rsidR="0056023B" w:rsidRDefault="00000000">
      <w:pPr>
        <w:spacing w:after="160" w:line="276" w:lineRule="auto"/>
        <w:jc w:val="both"/>
      </w:pPr>
      <w:r>
        <w:t>Allows the user to generate a final, single-image summary of their recap that can be downloaded or shared.</w:t>
      </w:r>
    </w:p>
    <w:tbl>
      <w:tblPr>
        <w:tblW w:w="9300" w:type="dxa"/>
        <w:tblBorders>
          <w:top w:val="single" w:sz="4" w:space="0" w:color="808080"/>
          <w:left w:val="single" w:sz="4" w:space="0" w:color="808080"/>
          <w:bottom w:val="single" w:sz="4" w:space="0" w:color="808080"/>
          <w:right w:val="single" w:sz="4" w:space="0" w:color="808080"/>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1800"/>
        <w:gridCol w:w="5900"/>
        <w:gridCol w:w="1600"/>
      </w:tblGrid>
      <w:tr w:rsidR="0056023B" w14:paraId="2FE8BB22" w14:textId="77777777">
        <w:tblPrEx>
          <w:tblCellMar>
            <w:top w:w="0" w:type="dxa"/>
            <w:bottom w:w="0" w:type="dxa"/>
          </w:tblCellMar>
        </w:tblPrEx>
        <w:trPr>
          <w:tblHeader/>
        </w:trPr>
        <w:tc>
          <w:tcPr>
            <w:tcW w:w="1800" w:type="dxa"/>
            <w:shd w:val="clear" w:color="auto" w:fill="000000"/>
            <w:tcMar>
              <w:top w:w="100" w:type="dxa"/>
              <w:left w:w="100" w:type="dxa"/>
              <w:bottom w:w="100" w:type="dxa"/>
              <w:right w:w="100" w:type="dxa"/>
            </w:tcMar>
            <w:vAlign w:val="center"/>
          </w:tcPr>
          <w:p w14:paraId="71CC857A" w14:textId="77777777" w:rsidR="0056023B" w:rsidRDefault="00000000">
            <w:r>
              <w:rPr>
                <w:b/>
                <w:bCs/>
                <w:color w:val="FFFFFF"/>
                <w:sz w:val="20"/>
                <w:szCs w:val="20"/>
              </w:rPr>
              <w:t>ID</w:t>
            </w:r>
          </w:p>
        </w:tc>
        <w:tc>
          <w:tcPr>
            <w:tcW w:w="5900" w:type="dxa"/>
            <w:shd w:val="clear" w:color="auto" w:fill="000000"/>
            <w:tcMar>
              <w:top w:w="100" w:type="dxa"/>
              <w:left w:w="100" w:type="dxa"/>
              <w:bottom w:w="100" w:type="dxa"/>
              <w:right w:w="100" w:type="dxa"/>
            </w:tcMar>
            <w:vAlign w:val="center"/>
          </w:tcPr>
          <w:p w14:paraId="4E2984D8" w14:textId="77777777" w:rsidR="0056023B" w:rsidRDefault="00000000">
            <w:r>
              <w:rPr>
                <w:b/>
                <w:bCs/>
                <w:color w:val="FFFFFF"/>
                <w:sz w:val="20"/>
                <w:szCs w:val="20"/>
              </w:rPr>
              <w:t>Requirement Description</w:t>
            </w:r>
          </w:p>
        </w:tc>
        <w:tc>
          <w:tcPr>
            <w:tcW w:w="1600" w:type="dxa"/>
            <w:shd w:val="clear" w:color="auto" w:fill="000000"/>
            <w:tcMar>
              <w:top w:w="100" w:type="dxa"/>
              <w:left w:w="100" w:type="dxa"/>
              <w:bottom w:w="100" w:type="dxa"/>
              <w:right w:w="100" w:type="dxa"/>
            </w:tcMar>
            <w:vAlign w:val="center"/>
          </w:tcPr>
          <w:p w14:paraId="29DA1F1F" w14:textId="77777777" w:rsidR="0056023B" w:rsidRDefault="00000000">
            <w:r>
              <w:rPr>
                <w:b/>
                <w:bCs/>
                <w:color w:val="FFFFFF"/>
                <w:sz w:val="20"/>
                <w:szCs w:val="20"/>
              </w:rPr>
              <w:t>Priority</w:t>
            </w:r>
          </w:p>
        </w:tc>
      </w:tr>
      <w:tr w:rsidR="0056023B" w14:paraId="3B44FE9C" w14:textId="77777777">
        <w:tblPrEx>
          <w:tblCellMar>
            <w:top w:w="0" w:type="dxa"/>
            <w:bottom w:w="0" w:type="dxa"/>
          </w:tblCellMar>
        </w:tblPrEx>
        <w:tc>
          <w:tcPr>
            <w:tcW w:w="1800" w:type="dxa"/>
            <w:shd w:val="clear" w:color="auto" w:fill="FFFFFF"/>
            <w:tcMar>
              <w:top w:w="100" w:type="dxa"/>
              <w:left w:w="100" w:type="dxa"/>
              <w:bottom w:w="100" w:type="dxa"/>
              <w:right w:w="100" w:type="dxa"/>
            </w:tcMar>
            <w:vAlign w:val="center"/>
          </w:tcPr>
          <w:p w14:paraId="0E5FDD26" w14:textId="77777777" w:rsidR="0056023B" w:rsidRDefault="00000000">
            <w:r>
              <w:rPr>
                <w:sz w:val="20"/>
                <w:szCs w:val="20"/>
              </w:rPr>
              <w:t>FR-SHARE-01</w:t>
            </w:r>
          </w:p>
        </w:tc>
        <w:tc>
          <w:tcPr>
            <w:tcW w:w="5900" w:type="dxa"/>
            <w:shd w:val="clear" w:color="auto" w:fill="FFFFFF"/>
            <w:tcMar>
              <w:top w:w="100" w:type="dxa"/>
              <w:left w:w="100" w:type="dxa"/>
              <w:bottom w:w="100" w:type="dxa"/>
              <w:right w:w="100" w:type="dxa"/>
            </w:tcMar>
            <w:vAlign w:val="center"/>
          </w:tcPr>
          <w:p w14:paraId="0EB3AD76" w14:textId="77777777" w:rsidR="0056023B" w:rsidRDefault="00000000">
            <w:r>
              <w:rPr>
                <w:sz w:val="20"/>
                <w:szCs w:val="20"/>
              </w:rPr>
              <w:t>The system shall generate a final “summary poster” card that consolidates the user's top song, top artist, total minutes, and top genre into one shareable layout.</w:t>
            </w:r>
          </w:p>
        </w:tc>
        <w:tc>
          <w:tcPr>
            <w:tcW w:w="1600" w:type="dxa"/>
            <w:shd w:val="clear" w:color="auto" w:fill="FFFFFF"/>
            <w:tcMar>
              <w:top w:w="100" w:type="dxa"/>
              <w:left w:w="100" w:type="dxa"/>
              <w:bottom w:w="100" w:type="dxa"/>
              <w:right w:w="100" w:type="dxa"/>
            </w:tcMar>
            <w:vAlign w:val="center"/>
          </w:tcPr>
          <w:p w14:paraId="1E123341" w14:textId="77777777" w:rsidR="0056023B" w:rsidRDefault="00000000">
            <w:r>
              <w:rPr>
                <w:sz w:val="20"/>
                <w:szCs w:val="20"/>
              </w:rPr>
              <w:t>High</w:t>
            </w:r>
          </w:p>
        </w:tc>
      </w:tr>
      <w:tr w:rsidR="0056023B" w14:paraId="3A7D4B94" w14:textId="77777777">
        <w:tblPrEx>
          <w:tblCellMar>
            <w:top w:w="0" w:type="dxa"/>
            <w:bottom w:w="0" w:type="dxa"/>
          </w:tblCellMar>
        </w:tblPrEx>
        <w:tc>
          <w:tcPr>
            <w:tcW w:w="1800" w:type="dxa"/>
            <w:shd w:val="clear" w:color="auto" w:fill="F2F2F2"/>
            <w:tcMar>
              <w:top w:w="100" w:type="dxa"/>
              <w:left w:w="100" w:type="dxa"/>
              <w:bottom w:w="100" w:type="dxa"/>
              <w:right w:w="100" w:type="dxa"/>
            </w:tcMar>
            <w:vAlign w:val="center"/>
          </w:tcPr>
          <w:p w14:paraId="60E870C6" w14:textId="77777777" w:rsidR="0056023B" w:rsidRDefault="00000000">
            <w:r>
              <w:rPr>
                <w:sz w:val="20"/>
                <w:szCs w:val="20"/>
              </w:rPr>
              <w:t>FR-SHARE-02</w:t>
            </w:r>
          </w:p>
        </w:tc>
        <w:tc>
          <w:tcPr>
            <w:tcW w:w="5900" w:type="dxa"/>
            <w:shd w:val="clear" w:color="auto" w:fill="F2F2F2"/>
            <w:tcMar>
              <w:top w:w="100" w:type="dxa"/>
              <w:left w:w="100" w:type="dxa"/>
              <w:bottom w:w="100" w:type="dxa"/>
              <w:right w:w="100" w:type="dxa"/>
            </w:tcMar>
            <w:vAlign w:val="center"/>
          </w:tcPr>
          <w:p w14:paraId="503B4E6B" w14:textId="77777777" w:rsidR="0056023B" w:rsidRDefault="00000000">
            <w:r>
              <w:rPr>
                <w:sz w:val="20"/>
                <w:szCs w:val="20"/>
              </w:rPr>
              <w:t>The system shall allow the user to download the summary poster as a PNG image using client-side canvas rendering.</w:t>
            </w:r>
          </w:p>
        </w:tc>
        <w:tc>
          <w:tcPr>
            <w:tcW w:w="1600" w:type="dxa"/>
            <w:shd w:val="clear" w:color="auto" w:fill="F2F2F2"/>
            <w:tcMar>
              <w:top w:w="100" w:type="dxa"/>
              <w:left w:w="100" w:type="dxa"/>
              <w:bottom w:w="100" w:type="dxa"/>
              <w:right w:w="100" w:type="dxa"/>
            </w:tcMar>
            <w:vAlign w:val="center"/>
          </w:tcPr>
          <w:p w14:paraId="0E3C4DB2" w14:textId="77777777" w:rsidR="0056023B" w:rsidRDefault="00000000">
            <w:r>
              <w:rPr>
                <w:sz w:val="20"/>
                <w:szCs w:val="20"/>
              </w:rPr>
              <w:t>High</w:t>
            </w:r>
          </w:p>
        </w:tc>
      </w:tr>
      <w:tr w:rsidR="0056023B" w14:paraId="364F4B4D" w14:textId="77777777">
        <w:tblPrEx>
          <w:tblCellMar>
            <w:top w:w="0" w:type="dxa"/>
            <w:bottom w:w="0" w:type="dxa"/>
          </w:tblCellMar>
        </w:tblPrEx>
        <w:tc>
          <w:tcPr>
            <w:tcW w:w="1800" w:type="dxa"/>
            <w:shd w:val="clear" w:color="auto" w:fill="FFFFFF"/>
            <w:tcMar>
              <w:top w:w="100" w:type="dxa"/>
              <w:left w:w="100" w:type="dxa"/>
              <w:bottom w:w="100" w:type="dxa"/>
              <w:right w:w="100" w:type="dxa"/>
            </w:tcMar>
            <w:vAlign w:val="center"/>
          </w:tcPr>
          <w:p w14:paraId="73C94328" w14:textId="77777777" w:rsidR="0056023B" w:rsidRDefault="00000000">
            <w:r>
              <w:rPr>
                <w:sz w:val="20"/>
                <w:szCs w:val="20"/>
              </w:rPr>
              <w:t>FR-SHARE-03</w:t>
            </w:r>
          </w:p>
        </w:tc>
        <w:tc>
          <w:tcPr>
            <w:tcW w:w="5900" w:type="dxa"/>
            <w:shd w:val="clear" w:color="auto" w:fill="FFFFFF"/>
            <w:tcMar>
              <w:top w:w="100" w:type="dxa"/>
              <w:left w:w="100" w:type="dxa"/>
              <w:bottom w:w="100" w:type="dxa"/>
              <w:right w:w="100" w:type="dxa"/>
            </w:tcMar>
            <w:vAlign w:val="center"/>
          </w:tcPr>
          <w:p w14:paraId="0B223FEF" w14:textId="77777777" w:rsidR="0056023B" w:rsidRDefault="00000000">
            <w:r>
              <w:rPr>
                <w:sz w:val="20"/>
                <w:szCs w:val="20"/>
              </w:rPr>
              <w:t xml:space="preserve">The system shall provide a “copy link/share” option using the Web Share API </w:t>
            </w:r>
            <w:proofErr w:type="gramStart"/>
            <w:r>
              <w:rPr>
                <w:sz w:val="20"/>
                <w:szCs w:val="20"/>
              </w:rPr>
              <w:t>where</w:t>
            </w:r>
            <w:proofErr w:type="gramEnd"/>
            <w:r>
              <w:rPr>
                <w:sz w:val="20"/>
                <w:szCs w:val="20"/>
              </w:rPr>
              <w:t xml:space="preserve"> supported by the browser, with a manual copy-to-clipboard fallback.</w:t>
            </w:r>
          </w:p>
        </w:tc>
        <w:tc>
          <w:tcPr>
            <w:tcW w:w="1600" w:type="dxa"/>
            <w:shd w:val="clear" w:color="auto" w:fill="FFFFFF"/>
            <w:tcMar>
              <w:top w:w="100" w:type="dxa"/>
              <w:left w:w="100" w:type="dxa"/>
              <w:bottom w:w="100" w:type="dxa"/>
              <w:right w:w="100" w:type="dxa"/>
            </w:tcMar>
            <w:vAlign w:val="center"/>
          </w:tcPr>
          <w:p w14:paraId="3BFB649A" w14:textId="77777777" w:rsidR="0056023B" w:rsidRDefault="00000000">
            <w:r>
              <w:rPr>
                <w:sz w:val="20"/>
                <w:szCs w:val="20"/>
              </w:rPr>
              <w:t>Low</w:t>
            </w:r>
          </w:p>
        </w:tc>
      </w:tr>
      <w:tr w:rsidR="0056023B" w14:paraId="19EBBAA9" w14:textId="77777777">
        <w:tblPrEx>
          <w:tblCellMar>
            <w:top w:w="0" w:type="dxa"/>
            <w:bottom w:w="0" w:type="dxa"/>
          </w:tblCellMar>
        </w:tblPrEx>
        <w:tc>
          <w:tcPr>
            <w:tcW w:w="1800" w:type="dxa"/>
            <w:shd w:val="clear" w:color="auto" w:fill="F2F2F2"/>
            <w:tcMar>
              <w:top w:w="100" w:type="dxa"/>
              <w:left w:w="100" w:type="dxa"/>
              <w:bottom w:w="100" w:type="dxa"/>
              <w:right w:w="100" w:type="dxa"/>
            </w:tcMar>
            <w:vAlign w:val="center"/>
          </w:tcPr>
          <w:p w14:paraId="1B089D45" w14:textId="77777777" w:rsidR="0056023B" w:rsidRDefault="00000000">
            <w:r>
              <w:rPr>
                <w:sz w:val="20"/>
                <w:szCs w:val="20"/>
              </w:rPr>
              <w:t>FR-SHARE-04</w:t>
            </w:r>
          </w:p>
        </w:tc>
        <w:tc>
          <w:tcPr>
            <w:tcW w:w="5900" w:type="dxa"/>
            <w:shd w:val="clear" w:color="auto" w:fill="F2F2F2"/>
            <w:tcMar>
              <w:top w:w="100" w:type="dxa"/>
              <w:left w:w="100" w:type="dxa"/>
              <w:bottom w:w="100" w:type="dxa"/>
              <w:right w:w="100" w:type="dxa"/>
            </w:tcMar>
            <w:vAlign w:val="center"/>
          </w:tcPr>
          <w:p w14:paraId="348620CE" w14:textId="77777777" w:rsidR="0056023B" w:rsidRDefault="00000000">
            <w:r>
              <w:rPr>
                <w:sz w:val="20"/>
                <w:szCs w:val="20"/>
              </w:rPr>
              <w:t>The system shall allow the user to restart the recap experience or load a new dataset from the summary screen.</w:t>
            </w:r>
          </w:p>
        </w:tc>
        <w:tc>
          <w:tcPr>
            <w:tcW w:w="1600" w:type="dxa"/>
            <w:shd w:val="clear" w:color="auto" w:fill="F2F2F2"/>
            <w:tcMar>
              <w:top w:w="100" w:type="dxa"/>
              <w:left w:w="100" w:type="dxa"/>
              <w:bottom w:w="100" w:type="dxa"/>
              <w:right w:w="100" w:type="dxa"/>
            </w:tcMar>
            <w:vAlign w:val="center"/>
          </w:tcPr>
          <w:p w14:paraId="18A55648" w14:textId="77777777" w:rsidR="0056023B" w:rsidRDefault="00000000">
            <w:r>
              <w:rPr>
                <w:sz w:val="20"/>
                <w:szCs w:val="20"/>
              </w:rPr>
              <w:t>Medium</w:t>
            </w:r>
          </w:p>
        </w:tc>
      </w:tr>
    </w:tbl>
    <w:p w14:paraId="0364A935" w14:textId="77777777" w:rsidR="0056023B" w:rsidRDefault="00000000">
      <w:pPr>
        <w:pStyle w:val="Heading2"/>
      </w:pPr>
      <w:r>
        <w:t>3.7 Module: Theming &amp; Personalization</w:t>
      </w:r>
    </w:p>
    <w:tbl>
      <w:tblPr>
        <w:tblW w:w="9300" w:type="dxa"/>
        <w:tblBorders>
          <w:top w:val="single" w:sz="4" w:space="0" w:color="808080"/>
          <w:left w:val="single" w:sz="4" w:space="0" w:color="808080"/>
          <w:bottom w:val="single" w:sz="4" w:space="0" w:color="808080"/>
          <w:right w:val="single" w:sz="4" w:space="0" w:color="808080"/>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1800"/>
        <w:gridCol w:w="5900"/>
        <w:gridCol w:w="1600"/>
      </w:tblGrid>
      <w:tr w:rsidR="0056023B" w14:paraId="774E3C32" w14:textId="77777777">
        <w:tblPrEx>
          <w:tblCellMar>
            <w:top w:w="0" w:type="dxa"/>
            <w:bottom w:w="0" w:type="dxa"/>
          </w:tblCellMar>
        </w:tblPrEx>
        <w:trPr>
          <w:tblHeader/>
        </w:trPr>
        <w:tc>
          <w:tcPr>
            <w:tcW w:w="1800" w:type="dxa"/>
            <w:shd w:val="clear" w:color="auto" w:fill="000000"/>
            <w:tcMar>
              <w:top w:w="100" w:type="dxa"/>
              <w:left w:w="100" w:type="dxa"/>
              <w:bottom w:w="100" w:type="dxa"/>
              <w:right w:w="100" w:type="dxa"/>
            </w:tcMar>
            <w:vAlign w:val="center"/>
          </w:tcPr>
          <w:p w14:paraId="47BC187E" w14:textId="77777777" w:rsidR="0056023B" w:rsidRDefault="00000000">
            <w:r>
              <w:rPr>
                <w:b/>
                <w:bCs/>
                <w:color w:val="FFFFFF"/>
                <w:sz w:val="20"/>
                <w:szCs w:val="20"/>
              </w:rPr>
              <w:lastRenderedPageBreak/>
              <w:t>ID</w:t>
            </w:r>
          </w:p>
        </w:tc>
        <w:tc>
          <w:tcPr>
            <w:tcW w:w="5900" w:type="dxa"/>
            <w:shd w:val="clear" w:color="auto" w:fill="000000"/>
            <w:tcMar>
              <w:top w:w="100" w:type="dxa"/>
              <w:left w:w="100" w:type="dxa"/>
              <w:bottom w:w="100" w:type="dxa"/>
              <w:right w:w="100" w:type="dxa"/>
            </w:tcMar>
            <w:vAlign w:val="center"/>
          </w:tcPr>
          <w:p w14:paraId="16046322" w14:textId="77777777" w:rsidR="0056023B" w:rsidRDefault="00000000">
            <w:r>
              <w:rPr>
                <w:b/>
                <w:bCs/>
                <w:color w:val="FFFFFF"/>
                <w:sz w:val="20"/>
                <w:szCs w:val="20"/>
              </w:rPr>
              <w:t>Requirement Description</w:t>
            </w:r>
          </w:p>
        </w:tc>
        <w:tc>
          <w:tcPr>
            <w:tcW w:w="1600" w:type="dxa"/>
            <w:shd w:val="clear" w:color="auto" w:fill="000000"/>
            <w:tcMar>
              <w:top w:w="100" w:type="dxa"/>
              <w:left w:w="100" w:type="dxa"/>
              <w:bottom w:w="100" w:type="dxa"/>
              <w:right w:w="100" w:type="dxa"/>
            </w:tcMar>
            <w:vAlign w:val="center"/>
          </w:tcPr>
          <w:p w14:paraId="415BBC29" w14:textId="77777777" w:rsidR="0056023B" w:rsidRDefault="00000000">
            <w:r>
              <w:rPr>
                <w:b/>
                <w:bCs/>
                <w:color w:val="FFFFFF"/>
                <w:sz w:val="20"/>
                <w:szCs w:val="20"/>
              </w:rPr>
              <w:t>Priority</w:t>
            </w:r>
          </w:p>
        </w:tc>
      </w:tr>
      <w:tr w:rsidR="0056023B" w14:paraId="56EDC099" w14:textId="77777777">
        <w:tblPrEx>
          <w:tblCellMar>
            <w:top w:w="0" w:type="dxa"/>
            <w:bottom w:w="0" w:type="dxa"/>
          </w:tblCellMar>
        </w:tblPrEx>
        <w:tc>
          <w:tcPr>
            <w:tcW w:w="1800" w:type="dxa"/>
            <w:shd w:val="clear" w:color="auto" w:fill="FFFFFF"/>
            <w:tcMar>
              <w:top w:w="100" w:type="dxa"/>
              <w:left w:w="100" w:type="dxa"/>
              <w:bottom w:w="100" w:type="dxa"/>
              <w:right w:w="100" w:type="dxa"/>
            </w:tcMar>
            <w:vAlign w:val="center"/>
          </w:tcPr>
          <w:p w14:paraId="0F683910" w14:textId="77777777" w:rsidR="0056023B" w:rsidRDefault="00000000">
            <w:r>
              <w:rPr>
                <w:sz w:val="20"/>
                <w:szCs w:val="20"/>
              </w:rPr>
              <w:t>FR-THEME-01</w:t>
            </w:r>
          </w:p>
        </w:tc>
        <w:tc>
          <w:tcPr>
            <w:tcW w:w="5900" w:type="dxa"/>
            <w:shd w:val="clear" w:color="auto" w:fill="FFFFFF"/>
            <w:tcMar>
              <w:top w:w="100" w:type="dxa"/>
              <w:left w:w="100" w:type="dxa"/>
              <w:bottom w:w="100" w:type="dxa"/>
              <w:right w:w="100" w:type="dxa"/>
            </w:tcMar>
            <w:vAlign w:val="center"/>
          </w:tcPr>
          <w:p w14:paraId="2C61C7B2" w14:textId="77777777" w:rsidR="0056023B" w:rsidRDefault="00000000">
            <w:r>
              <w:rPr>
                <w:sz w:val="20"/>
                <w:szCs w:val="20"/>
              </w:rPr>
              <w:t>The system shall provide a black-and-white (light/dark) theme toggle accessible from every screen.</w:t>
            </w:r>
          </w:p>
        </w:tc>
        <w:tc>
          <w:tcPr>
            <w:tcW w:w="1600" w:type="dxa"/>
            <w:shd w:val="clear" w:color="auto" w:fill="FFFFFF"/>
            <w:tcMar>
              <w:top w:w="100" w:type="dxa"/>
              <w:left w:w="100" w:type="dxa"/>
              <w:bottom w:w="100" w:type="dxa"/>
              <w:right w:w="100" w:type="dxa"/>
            </w:tcMar>
            <w:vAlign w:val="center"/>
          </w:tcPr>
          <w:p w14:paraId="3E36C9F0" w14:textId="77777777" w:rsidR="0056023B" w:rsidRDefault="00000000">
            <w:r>
              <w:rPr>
                <w:sz w:val="20"/>
                <w:szCs w:val="20"/>
              </w:rPr>
              <w:t>Medium</w:t>
            </w:r>
          </w:p>
        </w:tc>
      </w:tr>
      <w:tr w:rsidR="0056023B" w14:paraId="4E4F1FC0" w14:textId="77777777">
        <w:tblPrEx>
          <w:tblCellMar>
            <w:top w:w="0" w:type="dxa"/>
            <w:bottom w:w="0" w:type="dxa"/>
          </w:tblCellMar>
        </w:tblPrEx>
        <w:tc>
          <w:tcPr>
            <w:tcW w:w="1800" w:type="dxa"/>
            <w:shd w:val="clear" w:color="auto" w:fill="F2F2F2"/>
            <w:tcMar>
              <w:top w:w="100" w:type="dxa"/>
              <w:left w:w="100" w:type="dxa"/>
              <w:bottom w:w="100" w:type="dxa"/>
              <w:right w:w="100" w:type="dxa"/>
            </w:tcMar>
            <w:vAlign w:val="center"/>
          </w:tcPr>
          <w:p w14:paraId="7A028133" w14:textId="77777777" w:rsidR="0056023B" w:rsidRDefault="00000000">
            <w:r>
              <w:rPr>
                <w:sz w:val="20"/>
                <w:szCs w:val="20"/>
              </w:rPr>
              <w:t>FR-THEME-02</w:t>
            </w:r>
          </w:p>
        </w:tc>
        <w:tc>
          <w:tcPr>
            <w:tcW w:w="5900" w:type="dxa"/>
            <w:shd w:val="clear" w:color="auto" w:fill="F2F2F2"/>
            <w:tcMar>
              <w:top w:w="100" w:type="dxa"/>
              <w:left w:w="100" w:type="dxa"/>
              <w:bottom w:w="100" w:type="dxa"/>
              <w:right w:w="100" w:type="dxa"/>
            </w:tcMar>
            <w:vAlign w:val="center"/>
          </w:tcPr>
          <w:p w14:paraId="4D2376A4" w14:textId="77777777" w:rsidR="0056023B" w:rsidRDefault="00000000">
            <w:r>
              <w:rPr>
                <w:sz w:val="20"/>
                <w:szCs w:val="20"/>
              </w:rPr>
              <w:t>The system shall persist the user's selected theme preference in browser Local Storage across sessions.</w:t>
            </w:r>
          </w:p>
        </w:tc>
        <w:tc>
          <w:tcPr>
            <w:tcW w:w="1600" w:type="dxa"/>
            <w:shd w:val="clear" w:color="auto" w:fill="F2F2F2"/>
            <w:tcMar>
              <w:top w:w="100" w:type="dxa"/>
              <w:left w:w="100" w:type="dxa"/>
              <w:bottom w:w="100" w:type="dxa"/>
              <w:right w:w="100" w:type="dxa"/>
            </w:tcMar>
            <w:vAlign w:val="center"/>
          </w:tcPr>
          <w:p w14:paraId="648B47D2" w14:textId="77777777" w:rsidR="0056023B" w:rsidRDefault="00000000">
            <w:r>
              <w:rPr>
                <w:sz w:val="20"/>
                <w:szCs w:val="20"/>
              </w:rPr>
              <w:t>Low</w:t>
            </w:r>
          </w:p>
        </w:tc>
      </w:tr>
      <w:tr w:rsidR="0056023B" w14:paraId="1840CF8F" w14:textId="77777777">
        <w:tblPrEx>
          <w:tblCellMar>
            <w:top w:w="0" w:type="dxa"/>
            <w:bottom w:w="0" w:type="dxa"/>
          </w:tblCellMar>
        </w:tblPrEx>
        <w:tc>
          <w:tcPr>
            <w:tcW w:w="1800" w:type="dxa"/>
            <w:shd w:val="clear" w:color="auto" w:fill="FFFFFF"/>
            <w:tcMar>
              <w:top w:w="100" w:type="dxa"/>
              <w:left w:w="100" w:type="dxa"/>
              <w:bottom w:w="100" w:type="dxa"/>
              <w:right w:w="100" w:type="dxa"/>
            </w:tcMar>
            <w:vAlign w:val="center"/>
          </w:tcPr>
          <w:p w14:paraId="4C81E822" w14:textId="77777777" w:rsidR="0056023B" w:rsidRDefault="00000000">
            <w:r>
              <w:rPr>
                <w:sz w:val="20"/>
                <w:szCs w:val="20"/>
              </w:rPr>
              <w:t>FR-THEME-03</w:t>
            </w:r>
          </w:p>
        </w:tc>
        <w:tc>
          <w:tcPr>
            <w:tcW w:w="5900" w:type="dxa"/>
            <w:shd w:val="clear" w:color="auto" w:fill="FFFFFF"/>
            <w:tcMar>
              <w:top w:w="100" w:type="dxa"/>
              <w:left w:w="100" w:type="dxa"/>
              <w:bottom w:w="100" w:type="dxa"/>
              <w:right w:w="100" w:type="dxa"/>
            </w:tcMar>
            <w:vAlign w:val="center"/>
          </w:tcPr>
          <w:p w14:paraId="2EB342F5" w14:textId="77777777" w:rsidR="0056023B" w:rsidRDefault="00000000">
            <w:r>
              <w:rPr>
                <w:sz w:val="20"/>
                <w:szCs w:val="20"/>
              </w:rPr>
              <w:t>The system shall apply consistent grayscale styling (</w:t>
            </w:r>
            <w:proofErr w:type="spellStart"/>
            <w:r>
              <w:rPr>
                <w:sz w:val="20"/>
                <w:szCs w:val="20"/>
              </w:rPr>
              <w:t>colors</w:t>
            </w:r>
            <w:proofErr w:type="spellEnd"/>
            <w:r>
              <w:rPr>
                <w:sz w:val="20"/>
                <w:szCs w:val="20"/>
              </w:rPr>
              <w:t>, typography, spacing) across all cards and screens as defined in the UI style guide.</w:t>
            </w:r>
          </w:p>
        </w:tc>
        <w:tc>
          <w:tcPr>
            <w:tcW w:w="1600" w:type="dxa"/>
            <w:shd w:val="clear" w:color="auto" w:fill="FFFFFF"/>
            <w:tcMar>
              <w:top w:w="100" w:type="dxa"/>
              <w:left w:w="100" w:type="dxa"/>
              <w:bottom w:w="100" w:type="dxa"/>
              <w:right w:w="100" w:type="dxa"/>
            </w:tcMar>
            <w:vAlign w:val="center"/>
          </w:tcPr>
          <w:p w14:paraId="2E1C8C58" w14:textId="77777777" w:rsidR="0056023B" w:rsidRDefault="00000000">
            <w:r>
              <w:rPr>
                <w:sz w:val="20"/>
                <w:szCs w:val="20"/>
              </w:rPr>
              <w:t>High</w:t>
            </w:r>
          </w:p>
        </w:tc>
      </w:tr>
    </w:tbl>
    <w:p w14:paraId="09674E49" w14:textId="77777777" w:rsidR="0056023B" w:rsidRDefault="00000000">
      <w:pPr>
        <w:pStyle w:val="Heading2"/>
      </w:pPr>
      <w:r>
        <w:t>3.8 Module: Data Persistence (Client-Side)</w:t>
      </w:r>
    </w:p>
    <w:tbl>
      <w:tblPr>
        <w:tblW w:w="9300" w:type="dxa"/>
        <w:tblBorders>
          <w:top w:val="single" w:sz="4" w:space="0" w:color="808080"/>
          <w:left w:val="single" w:sz="4" w:space="0" w:color="808080"/>
          <w:bottom w:val="single" w:sz="4" w:space="0" w:color="808080"/>
          <w:right w:val="single" w:sz="4" w:space="0" w:color="808080"/>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1800"/>
        <w:gridCol w:w="5900"/>
        <w:gridCol w:w="1600"/>
      </w:tblGrid>
      <w:tr w:rsidR="0056023B" w14:paraId="3D431A6E" w14:textId="77777777">
        <w:tblPrEx>
          <w:tblCellMar>
            <w:top w:w="0" w:type="dxa"/>
            <w:bottom w:w="0" w:type="dxa"/>
          </w:tblCellMar>
        </w:tblPrEx>
        <w:trPr>
          <w:tblHeader/>
        </w:trPr>
        <w:tc>
          <w:tcPr>
            <w:tcW w:w="1800" w:type="dxa"/>
            <w:shd w:val="clear" w:color="auto" w:fill="000000"/>
            <w:tcMar>
              <w:top w:w="100" w:type="dxa"/>
              <w:left w:w="100" w:type="dxa"/>
              <w:bottom w:w="100" w:type="dxa"/>
              <w:right w:w="100" w:type="dxa"/>
            </w:tcMar>
            <w:vAlign w:val="center"/>
          </w:tcPr>
          <w:p w14:paraId="5B32F5DF" w14:textId="77777777" w:rsidR="0056023B" w:rsidRDefault="00000000">
            <w:r>
              <w:rPr>
                <w:b/>
                <w:bCs/>
                <w:color w:val="FFFFFF"/>
                <w:sz w:val="20"/>
                <w:szCs w:val="20"/>
              </w:rPr>
              <w:t>ID</w:t>
            </w:r>
          </w:p>
        </w:tc>
        <w:tc>
          <w:tcPr>
            <w:tcW w:w="5900" w:type="dxa"/>
            <w:shd w:val="clear" w:color="auto" w:fill="000000"/>
            <w:tcMar>
              <w:top w:w="100" w:type="dxa"/>
              <w:left w:w="100" w:type="dxa"/>
              <w:bottom w:w="100" w:type="dxa"/>
              <w:right w:w="100" w:type="dxa"/>
            </w:tcMar>
            <w:vAlign w:val="center"/>
          </w:tcPr>
          <w:p w14:paraId="4D0F646C" w14:textId="77777777" w:rsidR="0056023B" w:rsidRDefault="00000000">
            <w:r>
              <w:rPr>
                <w:b/>
                <w:bCs/>
                <w:color w:val="FFFFFF"/>
                <w:sz w:val="20"/>
                <w:szCs w:val="20"/>
              </w:rPr>
              <w:t>Requirement Description</w:t>
            </w:r>
          </w:p>
        </w:tc>
        <w:tc>
          <w:tcPr>
            <w:tcW w:w="1600" w:type="dxa"/>
            <w:shd w:val="clear" w:color="auto" w:fill="000000"/>
            <w:tcMar>
              <w:top w:w="100" w:type="dxa"/>
              <w:left w:w="100" w:type="dxa"/>
              <w:bottom w:w="100" w:type="dxa"/>
              <w:right w:w="100" w:type="dxa"/>
            </w:tcMar>
            <w:vAlign w:val="center"/>
          </w:tcPr>
          <w:p w14:paraId="628C591A" w14:textId="77777777" w:rsidR="0056023B" w:rsidRDefault="00000000">
            <w:r>
              <w:rPr>
                <w:b/>
                <w:bCs/>
                <w:color w:val="FFFFFF"/>
                <w:sz w:val="20"/>
                <w:szCs w:val="20"/>
              </w:rPr>
              <w:t>Priority</w:t>
            </w:r>
          </w:p>
        </w:tc>
      </w:tr>
      <w:tr w:rsidR="0056023B" w14:paraId="4666398E" w14:textId="77777777">
        <w:tblPrEx>
          <w:tblCellMar>
            <w:top w:w="0" w:type="dxa"/>
            <w:bottom w:w="0" w:type="dxa"/>
          </w:tblCellMar>
        </w:tblPrEx>
        <w:tc>
          <w:tcPr>
            <w:tcW w:w="1800" w:type="dxa"/>
            <w:shd w:val="clear" w:color="auto" w:fill="FFFFFF"/>
            <w:tcMar>
              <w:top w:w="100" w:type="dxa"/>
              <w:left w:w="100" w:type="dxa"/>
              <w:bottom w:w="100" w:type="dxa"/>
              <w:right w:w="100" w:type="dxa"/>
            </w:tcMar>
            <w:vAlign w:val="center"/>
          </w:tcPr>
          <w:p w14:paraId="5259BB96" w14:textId="77777777" w:rsidR="0056023B" w:rsidRDefault="00000000">
            <w:r>
              <w:rPr>
                <w:sz w:val="20"/>
                <w:szCs w:val="20"/>
              </w:rPr>
              <w:t>FR-DATA-01</w:t>
            </w:r>
          </w:p>
        </w:tc>
        <w:tc>
          <w:tcPr>
            <w:tcW w:w="5900" w:type="dxa"/>
            <w:shd w:val="clear" w:color="auto" w:fill="FFFFFF"/>
            <w:tcMar>
              <w:top w:w="100" w:type="dxa"/>
              <w:left w:w="100" w:type="dxa"/>
              <w:bottom w:w="100" w:type="dxa"/>
              <w:right w:w="100" w:type="dxa"/>
            </w:tcMar>
            <w:vAlign w:val="center"/>
          </w:tcPr>
          <w:p w14:paraId="577E4A39" w14:textId="77777777" w:rsidR="0056023B" w:rsidRDefault="00000000">
            <w:r>
              <w:rPr>
                <w:sz w:val="20"/>
                <w:szCs w:val="20"/>
              </w:rPr>
              <w:t xml:space="preserve">The system shall cache the currently loaded dataset and computed statistics in browser Local Storage / </w:t>
            </w:r>
            <w:proofErr w:type="spellStart"/>
            <w:r>
              <w:rPr>
                <w:sz w:val="20"/>
                <w:szCs w:val="20"/>
              </w:rPr>
              <w:t>IndexedDB</w:t>
            </w:r>
            <w:proofErr w:type="spellEnd"/>
            <w:r>
              <w:rPr>
                <w:sz w:val="20"/>
                <w:szCs w:val="20"/>
              </w:rPr>
              <w:t>.</w:t>
            </w:r>
          </w:p>
        </w:tc>
        <w:tc>
          <w:tcPr>
            <w:tcW w:w="1600" w:type="dxa"/>
            <w:shd w:val="clear" w:color="auto" w:fill="FFFFFF"/>
            <w:tcMar>
              <w:top w:w="100" w:type="dxa"/>
              <w:left w:w="100" w:type="dxa"/>
              <w:bottom w:w="100" w:type="dxa"/>
              <w:right w:w="100" w:type="dxa"/>
            </w:tcMar>
            <w:vAlign w:val="center"/>
          </w:tcPr>
          <w:p w14:paraId="22F259A8" w14:textId="77777777" w:rsidR="0056023B" w:rsidRDefault="00000000">
            <w:r>
              <w:rPr>
                <w:sz w:val="20"/>
                <w:szCs w:val="20"/>
              </w:rPr>
              <w:t>Medium</w:t>
            </w:r>
          </w:p>
        </w:tc>
      </w:tr>
      <w:tr w:rsidR="0056023B" w14:paraId="407AB9C2" w14:textId="77777777">
        <w:tblPrEx>
          <w:tblCellMar>
            <w:top w:w="0" w:type="dxa"/>
            <w:bottom w:w="0" w:type="dxa"/>
          </w:tblCellMar>
        </w:tblPrEx>
        <w:tc>
          <w:tcPr>
            <w:tcW w:w="1800" w:type="dxa"/>
            <w:shd w:val="clear" w:color="auto" w:fill="F2F2F2"/>
            <w:tcMar>
              <w:top w:w="100" w:type="dxa"/>
              <w:left w:w="100" w:type="dxa"/>
              <w:bottom w:w="100" w:type="dxa"/>
              <w:right w:w="100" w:type="dxa"/>
            </w:tcMar>
            <w:vAlign w:val="center"/>
          </w:tcPr>
          <w:p w14:paraId="5ABAC6EA" w14:textId="77777777" w:rsidR="0056023B" w:rsidRDefault="00000000">
            <w:r>
              <w:rPr>
                <w:sz w:val="20"/>
                <w:szCs w:val="20"/>
              </w:rPr>
              <w:t>FR-DATA-02</w:t>
            </w:r>
          </w:p>
        </w:tc>
        <w:tc>
          <w:tcPr>
            <w:tcW w:w="5900" w:type="dxa"/>
            <w:shd w:val="clear" w:color="auto" w:fill="F2F2F2"/>
            <w:tcMar>
              <w:top w:w="100" w:type="dxa"/>
              <w:left w:w="100" w:type="dxa"/>
              <w:bottom w:w="100" w:type="dxa"/>
              <w:right w:w="100" w:type="dxa"/>
            </w:tcMar>
            <w:vAlign w:val="center"/>
          </w:tcPr>
          <w:p w14:paraId="4A6DE00A" w14:textId="77777777" w:rsidR="0056023B" w:rsidRDefault="00000000">
            <w:r>
              <w:rPr>
                <w:sz w:val="20"/>
                <w:szCs w:val="20"/>
              </w:rPr>
              <w:t>The system shall automatically restore the user's last session (dataset and progress) when the browser is reopened, unless the user chooses “Start Over”.</w:t>
            </w:r>
          </w:p>
        </w:tc>
        <w:tc>
          <w:tcPr>
            <w:tcW w:w="1600" w:type="dxa"/>
            <w:shd w:val="clear" w:color="auto" w:fill="F2F2F2"/>
            <w:tcMar>
              <w:top w:w="100" w:type="dxa"/>
              <w:left w:w="100" w:type="dxa"/>
              <w:bottom w:w="100" w:type="dxa"/>
              <w:right w:w="100" w:type="dxa"/>
            </w:tcMar>
            <w:vAlign w:val="center"/>
          </w:tcPr>
          <w:p w14:paraId="7438C216" w14:textId="77777777" w:rsidR="0056023B" w:rsidRDefault="00000000">
            <w:r>
              <w:rPr>
                <w:sz w:val="20"/>
                <w:szCs w:val="20"/>
              </w:rPr>
              <w:t>Medium</w:t>
            </w:r>
          </w:p>
        </w:tc>
      </w:tr>
      <w:tr w:rsidR="0056023B" w14:paraId="708EE48A" w14:textId="77777777">
        <w:tblPrEx>
          <w:tblCellMar>
            <w:top w:w="0" w:type="dxa"/>
            <w:bottom w:w="0" w:type="dxa"/>
          </w:tblCellMar>
        </w:tblPrEx>
        <w:tc>
          <w:tcPr>
            <w:tcW w:w="1800" w:type="dxa"/>
            <w:shd w:val="clear" w:color="auto" w:fill="FFFFFF"/>
            <w:tcMar>
              <w:top w:w="100" w:type="dxa"/>
              <w:left w:w="100" w:type="dxa"/>
              <w:bottom w:w="100" w:type="dxa"/>
              <w:right w:w="100" w:type="dxa"/>
            </w:tcMar>
            <w:vAlign w:val="center"/>
          </w:tcPr>
          <w:p w14:paraId="3F351361" w14:textId="77777777" w:rsidR="0056023B" w:rsidRDefault="00000000">
            <w:r>
              <w:rPr>
                <w:sz w:val="20"/>
                <w:szCs w:val="20"/>
              </w:rPr>
              <w:t>FR-DATA-03</w:t>
            </w:r>
          </w:p>
        </w:tc>
        <w:tc>
          <w:tcPr>
            <w:tcW w:w="5900" w:type="dxa"/>
            <w:shd w:val="clear" w:color="auto" w:fill="FFFFFF"/>
            <w:tcMar>
              <w:top w:w="100" w:type="dxa"/>
              <w:left w:w="100" w:type="dxa"/>
              <w:bottom w:w="100" w:type="dxa"/>
              <w:right w:w="100" w:type="dxa"/>
            </w:tcMar>
            <w:vAlign w:val="center"/>
          </w:tcPr>
          <w:p w14:paraId="72354A26" w14:textId="77777777" w:rsidR="0056023B" w:rsidRDefault="00000000">
            <w:r>
              <w:rPr>
                <w:sz w:val="20"/>
                <w:szCs w:val="20"/>
              </w:rPr>
              <w:t>The system shall provide a “Clear My Data” control that permanently deletes all locally stored data for the application.</w:t>
            </w:r>
          </w:p>
        </w:tc>
        <w:tc>
          <w:tcPr>
            <w:tcW w:w="1600" w:type="dxa"/>
            <w:shd w:val="clear" w:color="auto" w:fill="FFFFFF"/>
            <w:tcMar>
              <w:top w:w="100" w:type="dxa"/>
              <w:left w:w="100" w:type="dxa"/>
              <w:bottom w:w="100" w:type="dxa"/>
              <w:right w:w="100" w:type="dxa"/>
            </w:tcMar>
            <w:vAlign w:val="center"/>
          </w:tcPr>
          <w:p w14:paraId="016A92D0" w14:textId="77777777" w:rsidR="0056023B" w:rsidRDefault="00000000">
            <w:r>
              <w:rPr>
                <w:sz w:val="20"/>
                <w:szCs w:val="20"/>
              </w:rPr>
              <w:t>Medium</w:t>
            </w:r>
          </w:p>
        </w:tc>
      </w:tr>
    </w:tbl>
    <w:p w14:paraId="34E27E11" w14:textId="77777777" w:rsidR="0056023B" w:rsidRDefault="00000000">
      <w:r>
        <w:br w:type="page"/>
      </w:r>
    </w:p>
    <w:p w14:paraId="700B21D2" w14:textId="77777777" w:rsidR="0056023B" w:rsidRDefault="00000000">
      <w:pPr>
        <w:pStyle w:val="Heading1"/>
        <w:pBdr>
          <w:bottom w:val="single" w:sz="12" w:space="4" w:color="000000"/>
        </w:pBdr>
      </w:pPr>
      <w:r>
        <w:lastRenderedPageBreak/>
        <w:t>4. External Interface Requirements</w:t>
      </w:r>
    </w:p>
    <w:p w14:paraId="761D78B6" w14:textId="77777777" w:rsidR="0056023B" w:rsidRDefault="00000000">
      <w:pPr>
        <w:pStyle w:val="Heading2"/>
      </w:pPr>
      <w:r>
        <w:t>4.1 User Interfaces</w:t>
      </w:r>
    </w:p>
    <w:p w14:paraId="63ACCF08" w14:textId="77777777" w:rsidR="0056023B" w:rsidRDefault="00000000">
      <w:pPr>
        <w:spacing w:after="160" w:line="276" w:lineRule="auto"/>
        <w:jc w:val="both"/>
      </w:pPr>
      <w:r>
        <w:t>The user interface follows a minimalist, high-contrast, black-and-white/grayscale visual identity intended to evoke a premium, modern “data story” aesthetic. Key UI requirements include:</w:t>
      </w:r>
    </w:p>
    <w:p w14:paraId="778F5BEA" w14:textId="77777777" w:rsidR="0056023B" w:rsidRDefault="00000000">
      <w:pPr>
        <w:pStyle w:val="ListParagraph"/>
        <w:numPr>
          <w:ilvl w:val="0"/>
          <w:numId w:val="2"/>
        </w:numPr>
        <w:spacing w:after="90"/>
      </w:pPr>
      <w:r>
        <w:t>A single-page application layout with distinct, full-screen “scenes” for onboarding, story-mode recap, and the final summary/share screen.</w:t>
      </w:r>
    </w:p>
    <w:p w14:paraId="51C6236E" w14:textId="77777777" w:rsidR="0056023B" w:rsidRDefault="00000000">
      <w:pPr>
        <w:pStyle w:val="ListParagraph"/>
        <w:numPr>
          <w:ilvl w:val="0"/>
          <w:numId w:val="2"/>
        </w:numPr>
        <w:spacing w:after="90"/>
      </w:pPr>
      <w:r>
        <w:t>A consistent typography scale using a modern sans-serif font family for readability and visual hierarchy.</w:t>
      </w:r>
    </w:p>
    <w:p w14:paraId="394A23E1" w14:textId="77777777" w:rsidR="0056023B" w:rsidRDefault="00000000">
      <w:pPr>
        <w:pStyle w:val="ListParagraph"/>
        <w:numPr>
          <w:ilvl w:val="0"/>
          <w:numId w:val="2"/>
        </w:numPr>
        <w:spacing w:after="90"/>
      </w:pPr>
      <w:r>
        <w:t>Clear, minimal navigation controls (next/previous arrows, progress dots/segments, and a close/exit control).</w:t>
      </w:r>
    </w:p>
    <w:p w14:paraId="6C4F3E4F" w14:textId="77777777" w:rsidR="0056023B" w:rsidRDefault="00000000">
      <w:pPr>
        <w:pStyle w:val="ListParagraph"/>
        <w:numPr>
          <w:ilvl w:val="0"/>
          <w:numId w:val="2"/>
        </w:numPr>
        <w:spacing w:after="90"/>
      </w:pPr>
      <w:r>
        <w:t>Empty, loading, and error states shall be explicitly designed for every screen that depends on user input or asynchronous processing.</w:t>
      </w:r>
    </w:p>
    <w:p w14:paraId="37165928" w14:textId="77777777" w:rsidR="0056023B" w:rsidRDefault="00000000">
      <w:pPr>
        <w:pStyle w:val="ListParagraph"/>
        <w:numPr>
          <w:ilvl w:val="0"/>
          <w:numId w:val="2"/>
        </w:numPr>
        <w:spacing w:after="90"/>
      </w:pPr>
      <w:r>
        <w:t>All interactive elements (buttons, upload zones, toggles) shall provide visible hover, focus, and active states for usability and accessibility.</w:t>
      </w:r>
    </w:p>
    <w:p w14:paraId="6F672221" w14:textId="77777777" w:rsidR="0056023B" w:rsidRDefault="00000000">
      <w:pPr>
        <w:spacing w:after="160" w:line="276" w:lineRule="auto"/>
        <w:jc w:val="both"/>
      </w:pPr>
      <w:r>
        <w:t>Representative screen inventory (to be elaborated in the UI/UX design phase using wireframes and a Figma prototype):</w:t>
      </w:r>
    </w:p>
    <w:tbl>
      <w:tblPr>
        <w:tblW w:w="9200" w:type="dxa"/>
        <w:tblBorders>
          <w:top w:val="single" w:sz="4" w:space="0" w:color="808080"/>
          <w:left w:val="single" w:sz="4" w:space="0" w:color="808080"/>
          <w:bottom w:val="single" w:sz="4" w:space="0" w:color="808080"/>
          <w:right w:val="single" w:sz="4" w:space="0" w:color="808080"/>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3300"/>
        <w:gridCol w:w="5900"/>
      </w:tblGrid>
      <w:tr w:rsidR="0056023B" w14:paraId="0939580B" w14:textId="77777777">
        <w:tblPrEx>
          <w:tblCellMar>
            <w:top w:w="0" w:type="dxa"/>
            <w:bottom w:w="0" w:type="dxa"/>
          </w:tblCellMar>
        </w:tblPrEx>
        <w:trPr>
          <w:tblHeader/>
        </w:trPr>
        <w:tc>
          <w:tcPr>
            <w:tcW w:w="3300" w:type="dxa"/>
            <w:shd w:val="clear" w:color="auto" w:fill="000000"/>
            <w:tcMar>
              <w:top w:w="100" w:type="dxa"/>
              <w:left w:w="100" w:type="dxa"/>
              <w:bottom w:w="100" w:type="dxa"/>
              <w:right w:w="100" w:type="dxa"/>
            </w:tcMar>
            <w:vAlign w:val="center"/>
          </w:tcPr>
          <w:p w14:paraId="62953A95" w14:textId="77777777" w:rsidR="0056023B" w:rsidRDefault="00000000">
            <w:r>
              <w:rPr>
                <w:b/>
                <w:bCs/>
                <w:color w:val="FFFFFF"/>
                <w:sz w:val="20"/>
                <w:szCs w:val="20"/>
              </w:rPr>
              <w:t>Screen</w:t>
            </w:r>
          </w:p>
        </w:tc>
        <w:tc>
          <w:tcPr>
            <w:tcW w:w="5900" w:type="dxa"/>
            <w:shd w:val="clear" w:color="auto" w:fill="000000"/>
            <w:tcMar>
              <w:top w:w="100" w:type="dxa"/>
              <w:left w:w="100" w:type="dxa"/>
              <w:bottom w:w="100" w:type="dxa"/>
              <w:right w:w="100" w:type="dxa"/>
            </w:tcMar>
            <w:vAlign w:val="center"/>
          </w:tcPr>
          <w:p w14:paraId="11F543DE" w14:textId="77777777" w:rsidR="0056023B" w:rsidRDefault="00000000">
            <w:r>
              <w:rPr>
                <w:b/>
                <w:bCs/>
                <w:color w:val="FFFFFF"/>
                <w:sz w:val="20"/>
                <w:szCs w:val="20"/>
              </w:rPr>
              <w:t>Purpose</w:t>
            </w:r>
          </w:p>
        </w:tc>
      </w:tr>
      <w:tr w:rsidR="0056023B" w14:paraId="09F60F5C" w14:textId="77777777">
        <w:tblPrEx>
          <w:tblCellMar>
            <w:top w:w="0" w:type="dxa"/>
            <w:bottom w:w="0" w:type="dxa"/>
          </w:tblCellMar>
        </w:tblPrEx>
        <w:tc>
          <w:tcPr>
            <w:tcW w:w="3300" w:type="dxa"/>
            <w:shd w:val="clear" w:color="auto" w:fill="FFFFFF"/>
            <w:tcMar>
              <w:top w:w="100" w:type="dxa"/>
              <w:left w:w="100" w:type="dxa"/>
              <w:bottom w:w="100" w:type="dxa"/>
              <w:right w:w="100" w:type="dxa"/>
            </w:tcMar>
            <w:vAlign w:val="center"/>
          </w:tcPr>
          <w:p w14:paraId="77F360E7" w14:textId="77777777" w:rsidR="0056023B" w:rsidRDefault="00000000">
            <w:r>
              <w:rPr>
                <w:sz w:val="20"/>
                <w:szCs w:val="20"/>
              </w:rPr>
              <w:t>Landing / Onboarding Screen</w:t>
            </w:r>
          </w:p>
        </w:tc>
        <w:tc>
          <w:tcPr>
            <w:tcW w:w="5900" w:type="dxa"/>
            <w:shd w:val="clear" w:color="auto" w:fill="FFFFFF"/>
            <w:tcMar>
              <w:top w:w="100" w:type="dxa"/>
              <w:left w:w="100" w:type="dxa"/>
              <w:bottom w:w="100" w:type="dxa"/>
              <w:right w:w="100" w:type="dxa"/>
            </w:tcMar>
            <w:vAlign w:val="center"/>
          </w:tcPr>
          <w:p w14:paraId="4ED985FD" w14:textId="77777777" w:rsidR="0056023B" w:rsidRDefault="00000000">
            <w:r>
              <w:rPr>
                <w:sz w:val="20"/>
                <w:szCs w:val="20"/>
              </w:rPr>
              <w:t>Introduces the product and lets the user choose a data source.</w:t>
            </w:r>
          </w:p>
        </w:tc>
      </w:tr>
      <w:tr w:rsidR="0056023B" w14:paraId="74FB14C0" w14:textId="77777777">
        <w:tblPrEx>
          <w:tblCellMar>
            <w:top w:w="0" w:type="dxa"/>
            <w:bottom w:w="0" w:type="dxa"/>
          </w:tblCellMar>
        </w:tblPrEx>
        <w:tc>
          <w:tcPr>
            <w:tcW w:w="3300" w:type="dxa"/>
            <w:shd w:val="clear" w:color="auto" w:fill="F2F2F2"/>
            <w:tcMar>
              <w:top w:w="100" w:type="dxa"/>
              <w:left w:w="100" w:type="dxa"/>
              <w:bottom w:w="100" w:type="dxa"/>
              <w:right w:w="100" w:type="dxa"/>
            </w:tcMar>
            <w:vAlign w:val="center"/>
          </w:tcPr>
          <w:p w14:paraId="3FB7E4BC" w14:textId="77777777" w:rsidR="0056023B" w:rsidRDefault="00000000">
            <w:r>
              <w:rPr>
                <w:sz w:val="20"/>
                <w:szCs w:val="20"/>
              </w:rPr>
              <w:t>Manual Entry Form Screen</w:t>
            </w:r>
          </w:p>
        </w:tc>
        <w:tc>
          <w:tcPr>
            <w:tcW w:w="5900" w:type="dxa"/>
            <w:shd w:val="clear" w:color="auto" w:fill="F2F2F2"/>
            <w:tcMar>
              <w:top w:w="100" w:type="dxa"/>
              <w:left w:w="100" w:type="dxa"/>
              <w:bottom w:w="100" w:type="dxa"/>
              <w:right w:w="100" w:type="dxa"/>
            </w:tcMar>
            <w:vAlign w:val="center"/>
          </w:tcPr>
          <w:p w14:paraId="0CCECF80" w14:textId="77777777" w:rsidR="0056023B" w:rsidRDefault="00000000">
            <w:r>
              <w:rPr>
                <w:sz w:val="20"/>
                <w:szCs w:val="20"/>
              </w:rPr>
              <w:t xml:space="preserve">Collects </w:t>
            </w:r>
            <w:proofErr w:type="spellStart"/>
            <w:r>
              <w:rPr>
                <w:sz w:val="20"/>
                <w:szCs w:val="20"/>
              </w:rPr>
              <w:t>favorite</w:t>
            </w:r>
            <w:proofErr w:type="spellEnd"/>
            <w:r>
              <w:rPr>
                <w:sz w:val="20"/>
                <w:szCs w:val="20"/>
              </w:rPr>
              <w:t xml:space="preserve"> songs, artists, genres, and listening minutes.</w:t>
            </w:r>
          </w:p>
        </w:tc>
      </w:tr>
      <w:tr w:rsidR="0056023B" w14:paraId="3FA3E3BF" w14:textId="77777777">
        <w:tblPrEx>
          <w:tblCellMar>
            <w:top w:w="0" w:type="dxa"/>
            <w:bottom w:w="0" w:type="dxa"/>
          </w:tblCellMar>
        </w:tblPrEx>
        <w:tc>
          <w:tcPr>
            <w:tcW w:w="3300" w:type="dxa"/>
            <w:shd w:val="clear" w:color="auto" w:fill="FFFFFF"/>
            <w:tcMar>
              <w:top w:w="100" w:type="dxa"/>
              <w:left w:w="100" w:type="dxa"/>
              <w:bottom w:w="100" w:type="dxa"/>
              <w:right w:w="100" w:type="dxa"/>
            </w:tcMar>
            <w:vAlign w:val="center"/>
          </w:tcPr>
          <w:p w14:paraId="5F57ECE1" w14:textId="77777777" w:rsidR="0056023B" w:rsidRDefault="00000000">
            <w:r>
              <w:rPr>
                <w:sz w:val="20"/>
                <w:szCs w:val="20"/>
              </w:rPr>
              <w:t>File Upload Screen</w:t>
            </w:r>
          </w:p>
        </w:tc>
        <w:tc>
          <w:tcPr>
            <w:tcW w:w="5900" w:type="dxa"/>
            <w:shd w:val="clear" w:color="auto" w:fill="FFFFFF"/>
            <w:tcMar>
              <w:top w:w="100" w:type="dxa"/>
              <w:left w:w="100" w:type="dxa"/>
              <w:bottom w:w="100" w:type="dxa"/>
              <w:right w:w="100" w:type="dxa"/>
            </w:tcMar>
            <w:vAlign w:val="center"/>
          </w:tcPr>
          <w:p w14:paraId="4B275991" w14:textId="77777777" w:rsidR="0056023B" w:rsidRDefault="00000000">
            <w:proofErr w:type="spellStart"/>
            <w:proofErr w:type="gramStart"/>
            <w:r>
              <w:rPr>
                <w:sz w:val="20"/>
                <w:szCs w:val="20"/>
              </w:rPr>
              <w:t>Lets</w:t>
            </w:r>
            <w:proofErr w:type="spellEnd"/>
            <w:proofErr w:type="gramEnd"/>
            <w:r>
              <w:rPr>
                <w:sz w:val="20"/>
                <w:szCs w:val="20"/>
              </w:rPr>
              <w:t xml:space="preserve"> the user upload and validate a JSON/CSV data file.</w:t>
            </w:r>
          </w:p>
        </w:tc>
      </w:tr>
      <w:tr w:rsidR="0056023B" w14:paraId="4CA7CB91" w14:textId="77777777">
        <w:tblPrEx>
          <w:tblCellMar>
            <w:top w:w="0" w:type="dxa"/>
            <w:bottom w:w="0" w:type="dxa"/>
          </w:tblCellMar>
        </w:tblPrEx>
        <w:tc>
          <w:tcPr>
            <w:tcW w:w="3300" w:type="dxa"/>
            <w:shd w:val="clear" w:color="auto" w:fill="F2F2F2"/>
            <w:tcMar>
              <w:top w:w="100" w:type="dxa"/>
              <w:left w:w="100" w:type="dxa"/>
              <w:bottom w:w="100" w:type="dxa"/>
              <w:right w:w="100" w:type="dxa"/>
            </w:tcMar>
            <w:vAlign w:val="center"/>
          </w:tcPr>
          <w:p w14:paraId="0D64E896" w14:textId="77777777" w:rsidR="0056023B" w:rsidRDefault="00000000">
            <w:r>
              <w:rPr>
                <w:sz w:val="20"/>
                <w:szCs w:val="20"/>
              </w:rPr>
              <w:t>Story Mode — Top Song Card</w:t>
            </w:r>
          </w:p>
        </w:tc>
        <w:tc>
          <w:tcPr>
            <w:tcW w:w="5900" w:type="dxa"/>
            <w:shd w:val="clear" w:color="auto" w:fill="F2F2F2"/>
            <w:tcMar>
              <w:top w:w="100" w:type="dxa"/>
              <w:left w:w="100" w:type="dxa"/>
              <w:bottom w:w="100" w:type="dxa"/>
              <w:right w:w="100" w:type="dxa"/>
            </w:tcMar>
            <w:vAlign w:val="center"/>
          </w:tcPr>
          <w:p w14:paraId="733B7FEE" w14:textId="77777777" w:rsidR="0056023B" w:rsidRDefault="00000000">
            <w:r>
              <w:rPr>
                <w:sz w:val="20"/>
                <w:szCs w:val="20"/>
              </w:rPr>
              <w:t>Reveals the user's #1 song with animated typography and artwork placeholder.</w:t>
            </w:r>
          </w:p>
        </w:tc>
      </w:tr>
      <w:tr w:rsidR="0056023B" w14:paraId="7B2CB421" w14:textId="77777777">
        <w:tblPrEx>
          <w:tblCellMar>
            <w:top w:w="0" w:type="dxa"/>
            <w:bottom w:w="0" w:type="dxa"/>
          </w:tblCellMar>
        </w:tblPrEx>
        <w:tc>
          <w:tcPr>
            <w:tcW w:w="3300" w:type="dxa"/>
            <w:shd w:val="clear" w:color="auto" w:fill="FFFFFF"/>
            <w:tcMar>
              <w:top w:w="100" w:type="dxa"/>
              <w:left w:w="100" w:type="dxa"/>
              <w:bottom w:w="100" w:type="dxa"/>
              <w:right w:w="100" w:type="dxa"/>
            </w:tcMar>
            <w:vAlign w:val="center"/>
          </w:tcPr>
          <w:p w14:paraId="5C394820" w14:textId="77777777" w:rsidR="0056023B" w:rsidRDefault="00000000">
            <w:r>
              <w:rPr>
                <w:sz w:val="20"/>
                <w:szCs w:val="20"/>
              </w:rPr>
              <w:t>Story Mode — Top Artist Card</w:t>
            </w:r>
          </w:p>
        </w:tc>
        <w:tc>
          <w:tcPr>
            <w:tcW w:w="5900" w:type="dxa"/>
            <w:shd w:val="clear" w:color="auto" w:fill="FFFFFF"/>
            <w:tcMar>
              <w:top w:w="100" w:type="dxa"/>
              <w:left w:w="100" w:type="dxa"/>
              <w:bottom w:w="100" w:type="dxa"/>
              <w:right w:w="100" w:type="dxa"/>
            </w:tcMar>
            <w:vAlign w:val="center"/>
          </w:tcPr>
          <w:p w14:paraId="1C90D449" w14:textId="77777777" w:rsidR="0056023B" w:rsidRDefault="00000000">
            <w:r>
              <w:rPr>
                <w:sz w:val="20"/>
                <w:szCs w:val="20"/>
              </w:rPr>
              <w:t>Reveals top artists with a ranked bar chart.</w:t>
            </w:r>
          </w:p>
        </w:tc>
      </w:tr>
      <w:tr w:rsidR="0056023B" w14:paraId="22C37C81" w14:textId="77777777">
        <w:tblPrEx>
          <w:tblCellMar>
            <w:top w:w="0" w:type="dxa"/>
            <w:bottom w:w="0" w:type="dxa"/>
          </w:tblCellMar>
        </w:tblPrEx>
        <w:tc>
          <w:tcPr>
            <w:tcW w:w="3300" w:type="dxa"/>
            <w:shd w:val="clear" w:color="auto" w:fill="F2F2F2"/>
            <w:tcMar>
              <w:top w:w="100" w:type="dxa"/>
              <w:left w:w="100" w:type="dxa"/>
              <w:bottom w:w="100" w:type="dxa"/>
              <w:right w:w="100" w:type="dxa"/>
            </w:tcMar>
            <w:vAlign w:val="center"/>
          </w:tcPr>
          <w:p w14:paraId="7D075E5B" w14:textId="77777777" w:rsidR="0056023B" w:rsidRDefault="00000000">
            <w:r>
              <w:rPr>
                <w:sz w:val="20"/>
                <w:szCs w:val="20"/>
              </w:rPr>
              <w:t>Story Mode — Listening Time Card</w:t>
            </w:r>
          </w:p>
        </w:tc>
        <w:tc>
          <w:tcPr>
            <w:tcW w:w="5900" w:type="dxa"/>
            <w:shd w:val="clear" w:color="auto" w:fill="F2F2F2"/>
            <w:tcMar>
              <w:top w:w="100" w:type="dxa"/>
              <w:left w:w="100" w:type="dxa"/>
              <w:bottom w:w="100" w:type="dxa"/>
              <w:right w:w="100" w:type="dxa"/>
            </w:tcMar>
            <w:vAlign w:val="center"/>
          </w:tcPr>
          <w:p w14:paraId="1EBBB961" w14:textId="77777777" w:rsidR="0056023B" w:rsidRDefault="00000000">
            <w:r>
              <w:rPr>
                <w:sz w:val="20"/>
                <w:szCs w:val="20"/>
              </w:rPr>
              <w:t>Displays total minutes/hours listened with a comparative visual.</w:t>
            </w:r>
          </w:p>
        </w:tc>
      </w:tr>
      <w:tr w:rsidR="0056023B" w14:paraId="5D97895F" w14:textId="77777777">
        <w:tblPrEx>
          <w:tblCellMar>
            <w:top w:w="0" w:type="dxa"/>
            <w:bottom w:w="0" w:type="dxa"/>
          </w:tblCellMar>
        </w:tblPrEx>
        <w:tc>
          <w:tcPr>
            <w:tcW w:w="3300" w:type="dxa"/>
            <w:shd w:val="clear" w:color="auto" w:fill="FFFFFF"/>
            <w:tcMar>
              <w:top w:w="100" w:type="dxa"/>
              <w:left w:w="100" w:type="dxa"/>
              <w:bottom w:w="100" w:type="dxa"/>
              <w:right w:w="100" w:type="dxa"/>
            </w:tcMar>
            <w:vAlign w:val="center"/>
          </w:tcPr>
          <w:p w14:paraId="408C3888" w14:textId="77777777" w:rsidR="0056023B" w:rsidRDefault="00000000">
            <w:r>
              <w:rPr>
                <w:sz w:val="20"/>
                <w:szCs w:val="20"/>
              </w:rPr>
              <w:t>Story Mode — Mood/Genre Card</w:t>
            </w:r>
          </w:p>
        </w:tc>
        <w:tc>
          <w:tcPr>
            <w:tcW w:w="5900" w:type="dxa"/>
            <w:shd w:val="clear" w:color="auto" w:fill="FFFFFF"/>
            <w:tcMar>
              <w:top w:w="100" w:type="dxa"/>
              <w:left w:w="100" w:type="dxa"/>
              <w:bottom w:w="100" w:type="dxa"/>
              <w:right w:w="100" w:type="dxa"/>
            </w:tcMar>
            <w:vAlign w:val="center"/>
          </w:tcPr>
          <w:p w14:paraId="5E6180D0" w14:textId="77777777" w:rsidR="0056023B" w:rsidRDefault="00000000">
            <w:r>
              <w:rPr>
                <w:sz w:val="20"/>
                <w:szCs w:val="20"/>
              </w:rPr>
              <w:t>Displays a donut chart of top genres/moods.</w:t>
            </w:r>
          </w:p>
        </w:tc>
      </w:tr>
      <w:tr w:rsidR="0056023B" w14:paraId="010CE95D" w14:textId="77777777">
        <w:tblPrEx>
          <w:tblCellMar>
            <w:top w:w="0" w:type="dxa"/>
            <w:bottom w:w="0" w:type="dxa"/>
          </w:tblCellMar>
        </w:tblPrEx>
        <w:tc>
          <w:tcPr>
            <w:tcW w:w="3300" w:type="dxa"/>
            <w:shd w:val="clear" w:color="auto" w:fill="F2F2F2"/>
            <w:tcMar>
              <w:top w:w="100" w:type="dxa"/>
              <w:left w:w="100" w:type="dxa"/>
              <w:bottom w:w="100" w:type="dxa"/>
              <w:right w:w="100" w:type="dxa"/>
            </w:tcMar>
            <w:vAlign w:val="center"/>
          </w:tcPr>
          <w:p w14:paraId="197DEB3D" w14:textId="77777777" w:rsidR="0056023B" w:rsidRDefault="00000000">
            <w:r>
              <w:rPr>
                <w:sz w:val="20"/>
                <w:szCs w:val="20"/>
              </w:rPr>
              <w:t>Story Mode — Monthly Trend Card</w:t>
            </w:r>
          </w:p>
        </w:tc>
        <w:tc>
          <w:tcPr>
            <w:tcW w:w="5900" w:type="dxa"/>
            <w:shd w:val="clear" w:color="auto" w:fill="F2F2F2"/>
            <w:tcMar>
              <w:top w:w="100" w:type="dxa"/>
              <w:left w:w="100" w:type="dxa"/>
              <w:bottom w:w="100" w:type="dxa"/>
              <w:right w:w="100" w:type="dxa"/>
            </w:tcMar>
            <w:vAlign w:val="center"/>
          </w:tcPr>
          <w:p w14:paraId="0EB641F4" w14:textId="77777777" w:rsidR="0056023B" w:rsidRDefault="00000000">
            <w:r>
              <w:rPr>
                <w:sz w:val="20"/>
                <w:szCs w:val="20"/>
              </w:rPr>
              <w:t>Displays a line/area chart of listening activity across months.</w:t>
            </w:r>
          </w:p>
        </w:tc>
      </w:tr>
      <w:tr w:rsidR="0056023B" w14:paraId="49D192F4" w14:textId="77777777">
        <w:tblPrEx>
          <w:tblCellMar>
            <w:top w:w="0" w:type="dxa"/>
            <w:bottom w:w="0" w:type="dxa"/>
          </w:tblCellMar>
        </w:tblPrEx>
        <w:tc>
          <w:tcPr>
            <w:tcW w:w="3300" w:type="dxa"/>
            <w:shd w:val="clear" w:color="auto" w:fill="FFFFFF"/>
            <w:tcMar>
              <w:top w:w="100" w:type="dxa"/>
              <w:left w:w="100" w:type="dxa"/>
              <w:bottom w:w="100" w:type="dxa"/>
              <w:right w:w="100" w:type="dxa"/>
            </w:tcMar>
            <w:vAlign w:val="center"/>
          </w:tcPr>
          <w:p w14:paraId="67613F58" w14:textId="77777777" w:rsidR="0056023B" w:rsidRDefault="00000000">
            <w:r>
              <w:rPr>
                <w:sz w:val="20"/>
                <w:szCs w:val="20"/>
              </w:rPr>
              <w:t>Story Mode — Achievements Card</w:t>
            </w:r>
          </w:p>
        </w:tc>
        <w:tc>
          <w:tcPr>
            <w:tcW w:w="5900" w:type="dxa"/>
            <w:shd w:val="clear" w:color="auto" w:fill="FFFFFF"/>
            <w:tcMar>
              <w:top w:w="100" w:type="dxa"/>
              <w:left w:w="100" w:type="dxa"/>
              <w:bottom w:w="100" w:type="dxa"/>
              <w:right w:w="100" w:type="dxa"/>
            </w:tcMar>
            <w:vAlign w:val="center"/>
          </w:tcPr>
          <w:p w14:paraId="18C7F368" w14:textId="77777777" w:rsidR="0056023B" w:rsidRDefault="00000000">
            <w:r>
              <w:rPr>
                <w:sz w:val="20"/>
                <w:szCs w:val="20"/>
              </w:rPr>
              <w:t>Displays unlocked and locked badges in a grid.</w:t>
            </w:r>
          </w:p>
        </w:tc>
      </w:tr>
      <w:tr w:rsidR="0056023B" w14:paraId="7519E430" w14:textId="77777777">
        <w:tblPrEx>
          <w:tblCellMar>
            <w:top w:w="0" w:type="dxa"/>
            <w:bottom w:w="0" w:type="dxa"/>
          </w:tblCellMar>
        </w:tblPrEx>
        <w:tc>
          <w:tcPr>
            <w:tcW w:w="3300" w:type="dxa"/>
            <w:shd w:val="clear" w:color="auto" w:fill="F2F2F2"/>
            <w:tcMar>
              <w:top w:w="100" w:type="dxa"/>
              <w:left w:w="100" w:type="dxa"/>
              <w:bottom w:w="100" w:type="dxa"/>
              <w:right w:w="100" w:type="dxa"/>
            </w:tcMar>
            <w:vAlign w:val="center"/>
          </w:tcPr>
          <w:p w14:paraId="07FF80FF" w14:textId="77777777" w:rsidR="0056023B" w:rsidRDefault="00000000">
            <w:r>
              <w:rPr>
                <w:sz w:val="20"/>
                <w:szCs w:val="20"/>
              </w:rPr>
              <w:t>Summary / Share Screen</w:t>
            </w:r>
          </w:p>
        </w:tc>
        <w:tc>
          <w:tcPr>
            <w:tcW w:w="5900" w:type="dxa"/>
            <w:shd w:val="clear" w:color="auto" w:fill="F2F2F2"/>
            <w:tcMar>
              <w:top w:w="100" w:type="dxa"/>
              <w:left w:w="100" w:type="dxa"/>
              <w:bottom w:w="100" w:type="dxa"/>
              <w:right w:w="100" w:type="dxa"/>
            </w:tcMar>
            <w:vAlign w:val="center"/>
          </w:tcPr>
          <w:p w14:paraId="70046EC1" w14:textId="77777777" w:rsidR="0056023B" w:rsidRDefault="00000000">
            <w:r>
              <w:rPr>
                <w:sz w:val="20"/>
                <w:szCs w:val="20"/>
              </w:rPr>
              <w:t>Displays the final consolidated poster with download and share actions.</w:t>
            </w:r>
          </w:p>
        </w:tc>
      </w:tr>
      <w:tr w:rsidR="0056023B" w14:paraId="7FB7A432" w14:textId="77777777">
        <w:tblPrEx>
          <w:tblCellMar>
            <w:top w:w="0" w:type="dxa"/>
            <w:bottom w:w="0" w:type="dxa"/>
          </w:tblCellMar>
        </w:tblPrEx>
        <w:tc>
          <w:tcPr>
            <w:tcW w:w="3300" w:type="dxa"/>
            <w:shd w:val="clear" w:color="auto" w:fill="FFFFFF"/>
            <w:tcMar>
              <w:top w:w="100" w:type="dxa"/>
              <w:left w:w="100" w:type="dxa"/>
              <w:bottom w:w="100" w:type="dxa"/>
              <w:right w:w="100" w:type="dxa"/>
            </w:tcMar>
            <w:vAlign w:val="center"/>
          </w:tcPr>
          <w:p w14:paraId="7D53EBDC" w14:textId="77777777" w:rsidR="0056023B" w:rsidRDefault="00000000">
            <w:r>
              <w:rPr>
                <w:sz w:val="20"/>
                <w:szCs w:val="20"/>
              </w:rPr>
              <w:t>Settings / Theme Panel</w:t>
            </w:r>
          </w:p>
        </w:tc>
        <w:tc>
          <w:tcPr>
            <w:tcW w:w="5900" w:type="dxa"/>
            <w:shd w:val="clear" w:color="auto" w:fill="FFFFFF"/>
            <w:tcMar>
              <w:top w:w="100" w:type="dxa"/>
              <w:left w:w="100" w:type="dxa"/>
              <w:bottom w:w="100" w:type="dxa"/>
              <w:right w:w="100" w:type="dxa"/>
            </w:tcMar>
            <w:vAlign w:val="center"/>
          </w:tcPr>
          <w:p w14:paraId="178C62D1" w14:textId="77777777" w:rsidR="0056023B" w:rsidRDefault="00000000">
            <w:r>
              <w:rPr>
                <w:sz w:val="20"/>
                <w:szCs w:val="20"/>
              </w:rPr>
              <w:t>Allows theme toggling and data-clearing.</w:t>
            </w:r>
          </w:p>
        </w:tc>
      </w:tr>
    </w:tbl>
    <w:p w14:paraId="4322FBD0" w14:textId="77777777" w:rsidR="0056023B" w:rsidRDefault="00000000">
      <w:pPr>
        <w:pStyle w:val="Heading2"/>
      </w:pPr>
      <w:r>
        <w:t>4.2 Hardware Interfaces</w:t>
      </w:r>
    </w:p>
    <w:p w14:paraId="302338E6" w14:textId="77777777" w:rsidR="0056023B" w:rsidRDefault="00000000">
      <w:pPr>
        <w:spacing w:after="160" w:line="276" w:lineRule="auto"/>
        <w:jc w:val="both"/>
      </w:pPr>
      <w:r>
        <w:t>WRAPPED does not interface directly with any specialized hardware. It relies only on standard consumer hardware capabilities exposed through the browser, namely a display/touchscreen for output and interaction, and a pointing device, keyboard, or touch input for navigation.</w:t>
      </w:r>
    </w:p>
    <w:p w14:paraId="524A9D54" w14:textId="77777777" w:rsidR="0056023B" w:rsidRDefault="00000000">
      <w:pPr>
        <w:pStyle w:val="Heading2"/>
      </w:pPr>
      <w:r>
        <w:lastRenderedPageBreak/>
        <w:t>4.3 Software Interfaces</w:t>
      </w:r>
    </w:p>
    <w:tbl>
      <w:tblPr>
        <w:tblW w:w="9200" w:type="dxa"/>
        <w:tblBorders>
          <w:top w:val="single" w:sz="4" w:space="0" w:color="808080"/>
          <w:left w:val="single" w:sz="4" w:space="0" w:color="808080"/>
          <w:bottom w:val="single" w:sz="4" w:space="0" w:color="808080"/>
          <w:right w:val="single" w:sz="4" w:space="0" w:color="808080"/>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600"/>
        <w:gridCol w:w="6600"/>
      </w:tblGrid>
      <w:tr w:rsidR="0056023B" w14:paraId="0D3A01EE" w14:textId="77777777">
        <w:tblPrEx>
          <w:tblCellMar>
            <w:top w:w="0" w:type="dxa"/>
            <w:bottom w:w="0" w:type="dxa"/>
          </w:tblCellMar>
        </w:tblPrEx>
        <w:trPr>
          <w:tblHeader/>
        </w:trPr>
        <w:tc>
          <w:tcPr>
            <w:tcW w:w="2600" w:type="dxa"/>
            <w:shd w:val="clear" w:color="auto" w:fill="000000"/>
            <w:tcMar>
              <w:top w:w="100" w:type="dxa"/>
              <w:left w:w="100" w:type="dxa"/>
              <w:bottom w:w="100" w:type="dxa"/>
              <w:right w:w="100" w:type="dxa"/>
            </w:tcMar>
            <w:vAlign w:val="center"/>
          </w:tcPr>
          <w:p w14:paraId="13828E30" w14:textId="77777777" w:rsidR="0056023B" w:rsidRDefault="00000000">
            <w:r>
              <w:rPr>
                <w:b/>
                <w:bCs/>
                <w:color w:val="FFFFFF"/>
                <w:sz w:val="20"/>
                <w:szCs w:val="20"/>
              </w:rPr>
              <w:t>Interface</w:t>
            </w:r>
          </w:p>
        </w:tc>
        <w:tc>
          <w:tcPr>
            <w:tcW w:w="6600" w:type="dxa"/>
            <w:shd w:val="clear" w:color="auto" w:fill="000000"/>
            <w:tcMar>
              <w:top w:w="100" w:type="dxa"/>
              <w:left w:w="100" w:type="dxa"/>
              <w:bottom w:w="100" w:type="dxa"/>
              <w:right w:w="100" w:type="dxa"/>
            </w:tcMar>
            <w:vAlign w:val="center"/>
          </w:tcPr>
          <w:p w14:paraId="129585C8" w14:textId="77777777" w:rsidR="0056023B" w:rsidRDefault="00000000">
            <w:r>
              <w:rPr>
                <w:b/>
                <w:bCs/>
                <w:color w:val="FFFFFF"/>
                <w:sz w:val="20"/>
                <w:szCs w:val="20"/>
              </w:rPr>
              <w:t>Description</w:t>
            </w:r>
          </w:p>
        </w:tc>
      </w:tr>
      <w:tr w:rsidR="0056023B" w14:paraId="742BCA3D" w14:textId="77777777">
        <w:tblPrEx>
          <w:tblCellMar>
            <w:top w:w="0" w:type="dxa"/>
            <w:bottom w:w="0" w:type="dxa"/>
          </w:tblCellMar>
        </w:tblPrEx>
        <w:tc>
          <w:tcPr>
            <w:tcW w:w="2600" w:type="dxa"/>
            <w:shd w:val="clear" w:color="auto" w:fill="FFFFFF"/>
            <w:tcMar>
              <w:top w:w="100" w:type="dxa"/>
              <w:left w:w="100" w:type="dxa"/>
              <w:bottom w:w="100" w:type="dxa"/>
              <w:right w:w="100" w:type="dxa"/>
            </w:tcMar>
            <w:vAlign w:val="center"/>
          </w:tcPr>
          <w:p w14:paraId="0568CAC0" w14:textId="77777777" w:rsidR="0056023B" w:rsidRDefault="00000000">
            <w:r>
              <w:rPr>
                <w:sz w:val="20"/>
                <w:szCs w:val="20"/>
              </w:rPr>
              <w:t>Web Browser Runtime</w:t>
            </w:r>
          </w:p>
        </w:tc>
        <w:tc>
          <w:tcPr>
            <w:tcW w:w="6600" w:type="dxa"/>
            <w:shd w:val="clear" w:color="auto" w:fill="FFFFFF"/>
            <w:tcMar>
              <w:top w:w="100" w:type="dxa"/>
              <w:left w:w="100" w:type="dxa"/>
              <w:bottom w:w="100" w:type="dxa"/>
              <w:right w:w="100" w:type="dxa"/>
            </w:tcMar>
            <w:vAlign w:val="center"/>
          </w:tcPr>
          <w:p w14:paraId="2036DF93" w14:textId="77777777" w:rsidR="0056023B" w:rsidRDefault="00000000">
            <w:r>
              <w:rPr>
                <w:sz w:val="20"/>
                <w:szCs w:val="20"/>
              </w:rPr>
              <w:t>The application runs entirely within a standards-compliant browser (Chrome, Firefox, Edge, Safari) using HTML5, CSS3, and JavaScript (ES6+).</w:t>
            </w:r>
          </w:p>
        </w:tc>
      </w:tr>
      <w:tr w:rsidR="0056023B" w14:paraId="74054A52" w14:textId="77777777">
        <w:tblPrEx>
          <w:tblCellMar>
            <w:top w:w="0" w:type="dxa"/>
            <w:bottom w:w="0" w:type="dxa"/>
          </w:tblCellMar>
        </w:tblPrEx>
        <w:tc>
          <w:tcPr>
            <w:tcW w:w="2600" w:type="dxa"/>
            <w:shd w:val="clear" w:color="auto" w:fill="F2F2F2"/>
            <w:tcMar>
              <w:top w:w="100" w:type="dxa"/>
              <w:left w:w="100" w:type="dxa"/>
              <w:bottom w:w="100" w:type="dxa"/>
              <w:right w:w="100" w:type="dxa"/>
            </w:tcMar>
            <w:vAlign w:val="center"/>
          </w:tcPr>
          <w:p w14:paraId="4EFA7D12" w14:textId="77777777" w:rsidR="0056023B" w:rsidRDefault="00000000">
            <w:r>
              <w:rPr>
                <w:sz w:val="20"/>
                <w:szCs w:val="20"/>
              </w:rPr>
              <w:t>Charting Library</w:t>
            </w:r>
          </w:p>
        </w:tc>
        <w:tc>
          <w:tcPr>
            <w:tcW w:w="6600" w:type="dxa"/>
            <w:shd w:val="clear" w:color="auto" w:fill="F2F2F2"/>
            <w:tcMar>
              <w:top w:w="100" w:type="dxa"/>
              <w:left w:w="100" w:type="dxa"/>
              <w:bottom w:w="100" w:type="dxa"/>
              <w:right w:w="100" w:type="dxa"/>
            </w:tcMar>
            <w:vAlign w:val="center"/>
          </w:tcPr>
          <w:p w14:paraId="7A9CFF91" w14:textId="77777777" w:rsidR="0056023B" w:rsidRDefault="00000000">
            <w:r>
              <w:rPr>
                <w:sz w:val="20"/>
                <w:szCs w:val="20"/>
              </w:rPr>
              <w:t>A JavaScript charting library (Recharts or Chart.js) renders all bar, donut, and line charts described in Section 3.4.</w:t>
            </w:r>
          </w:p>
        </w:tc>
      </w:tr>
      <w:tr w:rsidR="0056023B" w14:paraId="37D4C7BA" w14:textId="77777777">
        <w:tblPrEx>
          <w:tblCellMar>
            <w:top w:w="0" w:type="dxa"/>
            <w:bottom w:w="0" w:type="dxa"/>
          </w:tblCellMar>
        </w:tblPrEx>
        <w:tc>
          <w:tcPr>
            <w:tcW w:w="2600" w:type="dxa"/>
            <w:shd w:val="clear" w:color="auto" w:fill="FFFFFF"/>
            <w:tcMar>
              <w:top w:w="100" w:type="dxa"/>
              <w:left w:w="100" w:type="dxa"/>
              <w:bottom w:w="100" w:type="dxa"/>
              <w:right w:w="100" w:type="dxa"/>
            </w:tcMar>
            <w:vAlign w:val="center"/>
          </w:tcPr>
          <w:p w14:paraId="0A011451" w14:textId="77777777" w:rsidR="0056023B" w:rsidRDefault="00000000">
            <w:r>
              <w:rPr>
                <w:sz w:val="20"/>
                <w:szCs w:val="20"/>
              </w:rPr>
              <w:t>Animation Library</w:t>
            </w:r>
          </w:p>
        </w:tc>
        <w:tc>
          <w:tcPr>
            <w:tcW w:w="6600" w:type="dxa"/>
            <w:shd w:val="clear" w:color="auto" w:fill="FFFFFF"/>
            <w:tcMar>
              <w:top w:w="100" w:type="dxa"/>
              <w:left w:w="100" w:type="dxa"/>
              <w:bottom w:w="100" w:type="dxa"/>
              <w:right w:w="100" w:type="dxa"/>
            </w:tcMar>
            <w:vAlign w:val="center"/>
          </w:tcPr>
          <w:p w14:paraId="667529E3" w14:textId="77777777" w:rsidR="0056023B" w:rsidRDefault="00000000">
            <w:r>
              <w:rPr>
                <w:sz w:val="20"/>
                <w:szCs w:val="20"/>
              </w:rPr>
              <w:t>A JavaScript animation library (Framer Motion or equivalent) drives card transitions described in Section 3.3.</w:t>
            </w:r>
          </w:p>
        </w:tc>
      </w:tr>
      <w:tr w:rsidR="0056023B" w14:paraId="09CA7817" w14:textId="77777777">
        <w:tblPrEx>
          <w:tblCellMar>
            <w:top w:w="0" w:type="dxa"/>
            <w:bottom w:w="0" w:type="dxa"/>
          </w:tblCellMar>
        </w:tblPrEx>
        <w:tc>
          <w:tcPr>
            <w:tcW w:w="2600" w:type="dxa"/>
            <w:shd w:val="clear" w:color="auto" w:fill="F2F2F2"/>
            <w:tcMar>
              <w:top w:w="100" w:type="dxa"/>
              <w:left w:w="100" w:type="dxa"/>
              <w:bottom w:w="100" w:type="dxa"/>
              <w:right w:w="100" w:type="dxa"/>
            </w:tcMar>
            <w:vAlign w:val="center"/>
          </w:tcPr>
          <w:p w14:paraId="78FEF160" w14:textId="77777777" w:rsidR="0056023B" w:rsidRDefault="00000000">
            <w:r>
              <w:rPr>
                <w:sz w:val="20"/>
                <w:szCs w:val="20"/>
              </w:rPr>
              <w:t>Browser Storage API</w:t>
            </w:r>
          </w:p>
        </w:tc>
        <w:tc>
          <w:tcPr>
            <w:tcW w:w="6600" w:type="dxa"/>
            <w:shd w:val="clear" w:color="auto" w:fill="F2F2F2"/>
            <w:tcMar>
              <w:top w:w="100" w:type="dxa"/>
              <w:left w:w="100" w:type="dxa"/>
              <w:bottom w:w="100" w:type="dxa"/>
              <w:right w:w="100" w:type="dxa"/>
            </w:tcMar>
            <w:vAlign w:val="center"/>
          </w:tcPr>
          <w:p w14:paraId="677EE2AA" w14:textId="77777777" w:rsidR="0056023B" w:rsidRDefault="00000000">
            <w:r>
              <w:rPr>
                <w:sz w:val="20"/>
                <w:szCs w:val="20"/>
              </w:rPr>
              <w:t xml:space="preserve">The Local Storage / </w:t>
            </w:r>
            <w:proofErr w:type="spellStart"/>
            <w:r>
              <w:rPr>
                <w:sz w:val="20"/>
                <w:szCs w:val="20"/>
              </w:rPr>
              <w:t>IndexedDB</w:t>
            </w:r>
            <w:proofErr w:type="spellEnd"/>
            <w:r>
              <w:rPr>
                <w:sz w:val="20"/>
                <w:szCs w:val="20"/>
              </w:rPr>
              <w:t xml:space="preserve"> Web API is used for client-side data persistence (Section 3.8).</w:t>
            </w:r>
          </w:p>
        </w:tc>
      </w:tr>
      <w:tr w:rsidR="0056023B" w14:paraId="7B97C3F9" w14:textId="77777777">
        <w:tblPrEx>
          <w:tblCellMar>
            <w:top w:w="0" w:type="dxa"/>
            <w:bottom w:w="0" w:type="dxa"/>
          </w:tblCellMar>
        </w:tblPrEx>
        <w:tc>
          <w:tcPr>
            <w:tcW w:w="2600" w:type="dxa"/>
            <w:shd w:val="clear" w:color="auto" w:fill="FFFFFF"/>
            <w:tcMar>
              <w:top w:w="100" w:type="dxa"/>
              <w:left w:w="100" w:type="dxa"/>
              <w:bottom w:w="100" w:type="dxa"/>
              <w:right w:w="100" w:type="dxa"/>
            </w:tcMar>
            <w:vAlign w:val="center"/>
          </w:tcPr>
          <w:p w14:paraId="376DC626" w14:textId="77777777" w:rsidR="0056023B" w:rsidRDefault="00000000">
            <w:r>
              <w:rPr>
                <w:sz w:val="20"/>
                <w:szCs w:val="20"/>
              </w:rPr>
              <w:t>Canvas / File Export API</w:t>
            </w:r>
          </w:p>
        </w:tc>
        <w:tc>
          <w:tcPr>
            <w:tcW w:w="6600" w:type="dxa"/>
            <w:shd w:val="clear" w:color="auto" w:fill="FFFFFF"/>
            <w:tcMar>
              <w:top w:w="100" w:type="dxa"/>
              <w:left w:w="100" w:type="dxa"/>
              <w:bottom w:w="100" w:type="dxa"/>
              <w:right w:w="100" w:type="dxa"/>
            </w:tcMar>
            <w:vAlign w:val="center"/>
          </w:tcPr>
          <w:p w14:paraId="095777B3" w14:textId="77777777" w:rsidR="0056023B" w:rsidRDefault="00000000">
            <w:r>
              <w:rPr>
                <w:sz w:val="20"/>
                <w:szCs w:val="20"/>
              </w:rPr>
              <w:t>The HTML5 Canvas API and a DOM-to-image utility are used to render the downloadable summary poster (Section 3.6).</w:t>
            </w:r>
          </w:p>
        </w:tc>
      </w:tr>
      <w:tr w:rsidR="0056023B" w14:paraId="457D01AE" w14:textId="77777777">
        <w:tblPrEx>
          <w:tblCellMar>
            <w:top w:w="0" w:type="dxa"/>
            <w:bottom w:w="0" w:type="dxa"/>
          </w:tblCellMar>
        </w:tblPrEx>
        <w:tc>
          <w:tcPr>
            <w:tcW w:w="2600" w:type="dxa"/>
            <w:shd w:val="clear" w:color="auto" w:fill="F2F2F2"/>
            <w:tcMar>
              <w:top w:w="100" w:type="dxa"/>
              <w:left w:w="100" w:type="dxa"/>
              <w:bottom w:w="100" w:type="dxa"/>
              <w:right w:w="100" w:type="dxa"/>
            </w:tcMar>
            <w:vAlign w:val="center"/>
          </w:tcPr>
          <w:p w14:paraId="08461F45" w14:textId="77777777" w:rsidR="0056023B" w:rsidRDefault="00000000">
            <w:r>
              <w:rPr>
                <w:sz w:val="20"/>
                <w:szCs w:val="20"/>
              </w:rPr>
              <w:t>Web Share API (optional)</w:t>
            </w:r>
          </w:p>
        </w:tc>
        <w:tc>
          <w:tcPr>
            <w:tcW w:w="6600" w:type="dxa"/>
            <w:shd w:val="clear" w:color="auto" w:fill="F2F2F2"/>
            <w:tcMar>
              <w:top w:w="100" w:type="dxa"/>
              <w:left w:w="100" w:type="dxa"/>
              <w:bottom w:w="100" w:type="dxa"/>
              <w:right w:w="100" w:type="dxa"/>
            </w:tcMar>
            <w:vAlign w:val="center"/>
          </w:tcPr>
          <w:p w14:paraId="052A5EA1" w14:textId="77777777" w:rsidR="0056023B" w:rsidRDefault="00000000">
            <w:r>
              <w:rPr>
                <w:sz w:val="20"/>
                <w:szCs w:val="20"/>
              </w:rPr>
              <w:t>Used where supported by the browser to enable native sharing of the summary image (FR-SHARE-03).</w:t>
            </w:r>
          </w:p>
        </w:tc>
      </w:tr>
      <w:tr w:rsidR="0056023B" w14:paraId="43305A4F" w14:textId="77777777">
        <w:tblPrEx>
          <w:tblCellMar>
            <w:top w:w="0" w:type="dxa"/>
            <w:bottom w:w="0" w:type="dxa"/>
          </w:tblCellMar>
        </w:tblPrEx>
        <w:tc>
          <w:tcPr>
            <w:tcW w:w="2600" w:type="dxa"/>
            <w:shd w:val="clear" w:color="auto" w:fill="FFFFFF"/>
            <w:tcMar>
              <w:top w:w="100" w:type="dxa"/>
              <w:left w:w="100" w:type="dxa"/>
              <w:bottom w:w="100" w:type="dxa"/>
              <w:right w:w="100" w:type="dxa"/>
            </w:tcMar>
            <w:vAlign w:val="center"/>
          </w:tcPr>
          <w:p w14:paraId="67B65D14" w14:textId="77777777" w:rsidR="0056023B" w:rsidRDefault="00000000">
            <w:r>
              <w:rPr>
                <w:sz w:val="20"/>
                <w:szCs w:val="20"/>
              </w:rPr>
              <w:t>Future: Spotify Web API</w:t>
            </w:r>
          </w:p>
        </w:tc>
        <w:tc>
          <w:tcPr>
            <w:tcW w:w="6600" w:type="dxa"/>
            <w:shd w:val="clear" w:color="auto" w:fill="FFFFFF"/>
            <w:tcMar>
              <w:top w:w="100" w:type="dxa"/>
              <w:left w:w="100" w:type="dxa"/>
              <w:bottom w:w="100" w:type="dxa"/>
              <w:right w:w="100" w:type="dxa"/>
            </w:tcMar>
            <w:vAlign w:val="center"/>
          </w:tcPr>
          <w:p w14:paraId="5A1DC58B" w14:textId="77777777" w:rsidR="0056023B" w:rsidRDefault="00000000">
            <w:r>
              <w:rPr>
                <w:sz w:val="20"/>
                <w:szCs w:val="20"/>
              </w:rPr>
              <w:t>Not used in the current phase; documented in Section 6.5 as a planned Phase 2 integration.</w:t>
            </w:r>
          </w:p>
        </w:tc>
      </w:tr>
    </w:tbl>
    <w:p w14:paraId="3105695C" w14:textId="77777777" w:rsidR="0056023B" w:rsidRDefault="00000000">
      <w:pPr>
        <w:pStyle w:val="Heading2"/>
      </w:pPr>
      <w:r>
        <w:t>4.4 Communication Interfaces</w:t>
      </w:r>
    </w:p>
    <w:p w14:paraId="37A7AE09" w14:textId="77777777" w:rsidR="0056023B" w:rsidRDefault="00000000">
      <w:pPr>
        <w:spacing w:after="160" w:line="276" w:lineRule="auto"/>
        <w:jc w:val="both"/>
      </w:pPr>
      <w:r>
        <w:t>In the current phase, the application is a static front-end deployment and does not require a live network connection after the initial page load, except to fetch the bundled sample dataset (served as a static JSON asset) and any web fonts/CDN assets. No proprietary network protocol is used. In the planned future phase (Section 6.5), communication interfaces would expand to include HTTPS-based REST API calls to a backend service and OAuth 2.0-based communication with a third-party music-streaming API.</w:t>
      </w:r>
    </w:p>
    <w:p w14:paraId="36CC7147" w14:textId="77777777" w:rsidR="0056023B" w:rsidRDefault="00000000">
      <w:r>
        <w:br w:type="page"/>
      </w:r>
    </w:p>
    <w:p w14:paraId="5C227ABF" w14:textId="77777777" w:rsidR="0056023B" w:rsidRDefault="00000000">
      <w:pPr>
        <w:pStyle w:val="Heading1"/>
        <w:pBdr>
          <w:bottom w:val="single" w:sz="12" w:space="4" w:color="000000"/>
        </w:pBdr>
      </w:pPr>
      <w:r>
        <w:lastRenderedPageBreak/>
        <w:t>5. Non-Functional Requirements</w:t>
      </w:r>
    </w:p>
    <w:p w14:paraId="31CBD5F1" w14:textId="77777777" w:rsidR="0056023B" w:rsidRDefault="00000000">
      <w:pPr>
        <w:pStyle w:val="Heading2"/>
      </w:pPr>
      <w:r>
        <w:t>5.1 Performance Requirements</w:t>
      </w:r>
    </w:p>
    <w:tbl>
      <w:tblPr>
        <w:tblW w:w="9300" w:type="dxa"/>
        <w:tblBorders>
          <w:top w:val="single" w:sz="4" w:space="0" w:color="808080"/>
          <w:left w:val="single" w:sz="4" w:space="0" w:color="808080"/>
          <w:bottom w:val="single" w:sz="4" w:space="0" w:color="808080"/>
          <w:right w:val="single" w:sz="4" w:space="0" w:color="808080"/>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1900"/>
        <w:gridCol w:w="5200"/>
        <w:gridCol w:w="2200"/>
      </w:tblGrid>
      <w:tr w:rsidR="0056023B" w14:paraId="6E91DCD0" w14:textId="77777777">
        <w:tblPrEx>
          <w:tblCellMar>
            <w:top w:w="0" w:type="dxa"/>
            <w:bottom w:w="0" w:type="dxa"/>
          </w:tblCellMar>
        </w:tblPrEx>
        <w:trPr>
          <w:tblHeader/>
        </w:trPr>
        <w:tc>
          <w:tcPr>
            <w:tcW w:w="1900" w:type="dxa"/>
            <w:shd w:val="clear" w:color="auto" w:fill="000000"/>
            <w:tcMar>
              <w:top w:w="100" w:type="dxa"/>
              <w:left w:w="100" w:type="dxa"/>
              <w:bottom w:w="100" w:type="dxa"/>
              <w:right w:w="100" w:type="dxa"/>
            </w:tcMar>
            <w:vAlign w:val="center"/>
          </w:tcPr>
          <w:p w14:paraId="73DB4F3F" w14:textId="77777777" w:rsidR="0056023B" w:rsidRDefault="00000000">
            <w:r>
              <w:rPr>
                <w:b/>
                <w:bCs/>
                <w:color w:val="FFFFFF"/>
                <w:sz w:val="20"/>
                <w:szCs w:val="20"/>
              </w:rPr>
              <w:t>ID</w:t>
            </w:r>
          </w:p>
        </w:tc>
        <w:tc>
          <w:tcPr>
            <w:tcW w:w="5200" w:type="dxa"/>
            <w:shd w:val="clear" w:color="auto" w:fill="000000"/>
            <w:tcMar>
              <w:top w:w="100" w:type="dxa"/>
              <w:left w:w="100" w:type="dxa"/>
              <w:bottom w:w="100" w:type="dxa"/>
              <w:right w:w="100" w:type="dxa"/>
            </w:tcMar>
            <w:vAlign w:val="center"/>
          </w:tcPr>
          <w:p w14:paraId="3F7C15C7" w14:textId="77777777" w:rsidR="0056023B" w:rsidRDefault="00000000">
            <w:r>
              <w:rPr>
                <w:b/>
                <w:bCs/>
                <w:color w:val="FFFFFF"/>
                <w:sz w:val="20"/>
                <w:szCs w:val="20"/>
              </w:rPr>
              <w:t>Requirement</w:t>
            </w:r>
          </w:p>
        </w:tc>
        <w:tc>
          <w:tcPr>
            <w:tcW w:w="2200" w:type="dxa"/>
            <w:shd w:val="clear" w:color="auto" w:fill="000000"/>
            <w:tcMar>
              <w:top w:w="100" w:type="dxa"/>
              <w:left w:w="100" w:type="dxa"/>
              <w:bottom w:w="100" w:type="dxa"/>
              <w:right w:w="100" w:type="dxa"/>
            </w:tcMar>
            <w:vAlign w:val="center"/>
          </w:tcPr>
          <w:p w14:paraId="165C50BB" w14:textId="77777777" w:rsidR="0056023B" w:rsidRDefault="00000000">
            <w:r>
              <w:rPr>
                <w:b/>
                <w:bCs/>
                <w:color w:val="FFFFFF"/>
                <w:sz w:val="20"/>
                <w:szCs w:val="20"/>
              </w:rPr>
              <w:t>Target</w:t>
            </w:r>
          </w:p>
        </w:tc>
      </w:tr>
      <w:tr w:rsidR="0056023B" w14:paraId="6A062AC0" w14:textId="77777777">
        <w:tblPrEx>
          <w:tblCellMar>
            <w:top w:w="0" w:type="dxa"/>
            <w:bottom w:w="0" w:type="dxa"/>
          </w:tblCellMar>
        </w:tblPrEx>
        <w:tc>
          <w:tcPr>
            <w:tcW w:w="1900" w:type="dxa"/>
            <w:shd w:val="clear" w:color="auto" w:fill="FFFFFF"/>
            <w:tcMar>
              <w:top w:w="100" w:type="dxa"/>
              <w:left w:w="100" w:type="dxa"/>
              <w:bottom w:w="100" w:type="dxa"/>
              <w:right w:w="100" w:type="dxa"/>
            </w:tcMar>
            <w:vAlign w:val="center"/>
          </w:tcPr>
          <w:p w14:paraId="6CD11152" w14:textId="77777777" w:rsidR="0056023B" w:rsidRDefault="00000000">
            <w:r>
              <w:rPr>
                <w:sz w:val="20"/>
                <w:szCs w:val="20"/>
              </w:rPr>
              <w:t>NFR-PERF-01</w:t>
            </w:r>
          </w:p>
        </w:tc>
        <w:tc>
          <w:tcPr>
            <w:tcW w:w="5200" w:type="dxa"/>
            <w:shd w:val="clear" w:color="auto" w:fill="FFFFFF"/>
            <w:tcMar>
              <w:top w:w="100" w:type="dxa"/>
              <w:left w:w="100" w:type="dxa"/>
              <w:bottom w:w="100" w:type="dxa"/>
              <w:right w:w="100" w:type="dxa"/>
            </w:tcMar>
            <w:vAlign w:val="center"/>
          </w:tcPr>
          <w:p w14:paraId="2B925713" w14:textId="77777777" w:rsidR="0056023B" w:rsidRDefault="00000000">
            <w:r>
              <w:rPr>
                <w:sz w:val="20"/>
                <w:szCs w:val="20"/>
              </w:rPr>
              <w:t>Initial page load time on a broadband connection</w:t>
            </w:r>
          </w:p>
        </w:tc>
        <w:tc>
          <w:tcPr>
            <w:tcW w:w="2200" w:type="dxa"/>
            <w:shd w:val="clear" w:color="auto" w:fill="FFFFFF"/>
            <w:tcMar>
              <w:top w:w="100" w:type="dxa"/>
              <w:left w:w="100" w:type="dxa"/>
              <w:bottom w:w="100" w:type="dxa"/>
              <w:right w:w="100" w:type="dxa"/>
            </w:tcMar>
            <w:vAlign w:val="center"/>
          </w:tcPr>
          <w:p w14:paraId="2823371D" w14:textId="77777777" w:rsidR="0056023B" w:rsidRDefault="00000000">
            <w:r>
              <w:rPr>
                <w:sz w:val="20"/>
                <w:szCs w:val="20"/>
              </w:rPr>
              <w:t>Under 3 seconds</w:t>
            </w:r>
          </w:p>
        </w:tc>
      </w:tr>
      <w:tr w:rsidR="0056023B" w14:paraId="1FA38829" w14:textId="77777777">
        <w:tblPrEx>
          <w:tblCellMar>
            <w:top w:w="0" w:type="dxa"/>
            <w:bottom w:w="0" w:type="dxa"/>
          </w:tblCellMar>
        </w:tblPrEx>
        <w:tc>
          <w:tcPr>
            <w:tcW w:w="1900" w:type="dxa"/>
            <w:shd w:val="clear" w:color="auto" w:fill="F2F2F2"/>
            <w:tcMar>
              <w:top w:w="100" w:type="dxa"/>
              <w:left w:w="100" w:type="dxa"/>
              <w:bottom w:w="100" w:type="dxa"/>
              <w:right w:w="100" w:type="dxa"/>
            </w:tcMar>
            <w:vAlign w:val="center"/>
          </w:tcPr>
          <w:p w14:paraId="09A2F214" w14:textId="77777777" w:rsidR="0056023B" w:rsidRDefault="00000000">
            <w:r>
              <w:rPr>
                <w:sz w:val="20"/>
                <w:szCs w:val="20"/>
              </w:rPr>
              <w:t>NFR-PERF-02</w:t>
            </w:r>
          </w:p>
        </w:tc>
        <w:tc>
          <w:tcPr>
            <w:tcW w:w="5200" w:type="dxa"/>
            <w:shd w:val="clear" w:color="auto" w:fill="F2F2F2"/>
            <w:tcMar>
              <w:top w:w="100" w:type="dxa"/>
              <w:left w:w="100" w:type="dxa"/>
              <w:bottom w:w="100" w:type="dxa"/>
              <w:right w:w="100" w:type="dxa"/>
            </w:tcMar>
            <w:vAlign w:val="center"/>
          </w:tcPr>
          <w:p w14:paraId="4B2D9313" w14:textId="77777777" w:rsidR="0056023B" w:rsidRDefault="00000000">
            <w:r>
              <w:rPr>
                <w:sz w:val="20"/>
                <w:szCs w:val="20"/>
              </w:rPr>
              <w:t>Card-to-card transition animation frame rate</w:t>
            </w:r>
          </w:p>
        </w:tc>
        <w:tc>
          <w:tcPr>
            <w:tcW w:w="2200" w:type="dxa"/>
            <w:shd w:val="clear" w:color="auto" w:fill="F2F2F2"/>
            <w:tcMar>
              <w:top w:w="100" w:type="dxa"/>
              <w:left w:w="100" w:type="dxa"/>
              <w:bottom w:w="100" w:type="dxa"/>
              <w:right w:w="100" w:type="dxa"/>
            </w:tcMar>
            <w:vAlign w:val="center"/>
          </w:tcPr>
          <w:p w14:paraId="2E702761" w14:textId="77777777" w:rsidR="0056023B" w:rsidRDefault="00000000">
            <w:r>
              <w:rPr>
                <w:sz w:val="20"/>
                <w:szCs w:val="20"/>
              </w:rPr>
              <w:t>≥ 30 FPS (target 60 FPS)</w:t>
            </w:r>
          </w:p>
        </w:tc>
      </w:tr>
      <w:tr w:rsidR="0056023B" w14:paraId="63E2E2E0" w14:textId="77777777">
        <w:tblPrEx>
          <w:tblCellMar>
            <w:top w:w="0" w:type="dxa"/>
            <w:bottom w:w="0" w:type="dxa"/>
          </w:tblCellMar>
        </w:tblPrEx>
        <w:tc>
          <w:tcPr>
            <w:tcW w:w="1900" w:type="dxa"/>
            <w:shd w:val="clear" w:color="auto" w:fill="FFFFFF"/>
            <w:tcMar>
              <w:top w:w="100" w:type="dxa"/>
              <w:left w:w="100" w:type="dxa"/>
              <w:bottom w:w="100" w:type="dxa"/>
              <w:right w:w="100" w:type="dxa"/>
            </w:tcMar>
            <w:vAlign w:val="center"/>
          </w:tcPr>
          <w:p w14:paraId="5FAB5127" w14:textId="77777777" w:rsidR="0056023B" w:rsidRDefault="00000000">
            <w:r>
              <w:rPr>
                <w:sz w:val="20"/>
                <w:szCs w:val="20"/>
              </w:rPr>
              <w:t>NFR-PERF-03</w:t>
            </w:r>
          </w:p>
        </w:tc>
        <w:tc>
          <w:tcPr>
            <w:tcW w:w="5200" w:type="dxa"/>
            <w:shd w:val="clear" w:color="auto" w:fill="FFFFFF"/>
            <w:tcMar>
              <w:top w:w="100" w:type="dxa"/>
              <w:left w:w="100" w:type="dxa"/>
              <w:bottom w:w="100" w:type="dxa"/>
              <w:right w:w="100" w:type="dxa"/>
            </w:tcMar>
            <w:vAlign w:val="center"/>
          </w:tcPr>
          <w:p w14:paraId="4A553137" w14:textId="77777777" w:rsidR="0056023B" w:rsidRDefault="00000000">
            <w:r>
              <w:rPr>
                <w:sz w:val="20"/>
                <w:szCs w:val="20"/>
              </w:rPr>
              <w:t>Time to process and render statistics after data load (sample dataset, ~500 records)</w:t>
            </w:r>
          </w:p>
        </w:tc>
        <w:tc>
          <w:tcPr>
            <w:tcW w:w="2200" w:type="dxa"/>
            <w:shd w:val="clear" w:color="auto" w:fill="FFFFFF"/>
            <w:tcMar>
              <w:top w:w="100" w:type="dxa"/>
              <w:left w:w="100" w:type="dxa"/>
              <w:bottom w:w="100" w:type="dxa"/>
              <w:right w:w="100" w:type="dxa"/>
            </w:tcMar>
            <w:vAlign w:val="center"/>
          </w:tcPr>
          <w:p w14:paraId="414DE1F9" w14:textId="77777777" w:rsidR="0056023B" w:rsidRDefault="00000000">
            <w:r>
              <w:rPr>
                <w:sz w:val="20"/>
                <w:szCs w:val="20"/>
              </w:rPr>
              <w:t>Under 1 second</w:t>
            </w:r>
          </w:p>
        </w:tc>
      </w:tr>
      <w:tr w:rsidR="0056023B" w14:paraId="2011150D" w14:textId="77777777">
        <w:tblPrEx>
          <w:tblCellMar>
            <w:top w:w="0" w:type="dxa"/>
            <w:bottom w:w="0" w:type="dxa"/>
          </w:tblCellMar>
        </w:tblPrEx>
        <w:tc>
          <w:tcPr>
            <w:tcW w:w="1900" w:type="dxa"/>
            <w:shd w:val="clear" w:color="auto" w:fill="F2F2F2"/>
            <w:tcMar>
              <w:top w:w="100" w:type="dxa"/>
              <w:left w:w="100" w:type="dxa"/>
              <w:bottom w:w="100" w:type="dxa"/>
              <w:right w:w="100" w:type="dxa"/>
            </w:tcMar>
            <w:vAlign w:val="center"/>
          </w:tcPr>
          <w:p w14:paraId="122687EA" w14:textId="77777777" w:rsidR="0056023B" w:rsidRDefault="00000000">
            <w:r>
              <w:rPr>
                <w:sz w:val="20"/>
                <w:szCs w:val="20"/>
              </w:rPr>
              <w:t>NFR-PERF-04</w:t>
            </w:r>
          </w:p>
        </w:tc>
        <w:tc>
          <w:tcPr>
            <w:tcW w:w="5200" w:type="dxa"/>
            <w:shd w:val="clear" w:color="auto" w:fill="F2F2F2"/>
            <w:tcMar>
              <w:top w:w="100" w:type="dxa"/>
              <w:left w:w="100" w:type="dxa"/>
              <w:bottom w:w="100" w:type="dxa"/>
              <w:right w:w="100" w:type="dxa"/>
            </w:tcMar>
            <w:vAlign w:val="center"/>
          </w:tcPr>
          <w:p w14:paraId="6B38DBFF" w14:textId="77777777" w:rsidR="0056023B" w:rsidRDefault="00000000">
            <w:r>
              <w:rPr>
                <w:sz w:val="20"/>
                <w:szCs w:val="20"/>
              </w:rPr>
              <w:t>Summary poster image generation time</w:t>
            </w:r>
          </w:p>
        </w:tc>
        <w:tc>
          <w:tcPr>
            <w:tcW w:w="2200" w:type="dxa"/>
            <w:shd w:val="clear" w:color="auto" w:fill="F2F2F2"/>
            <w:tcMar>
              <w:top w:w="100" w:type="dxa"/>
              <w:left w:w="100" w:type="dxa"/>
              <w:bottom w:w="100" w:type="dxa"/>
              <w:right w:w="100" w:type="dxa"/>
            </w:tcMar>
            <w:vAlign w:val="center"/>
          </w:tcPr>
          <w:p w14:paraId="7F5CA41E" w14:textId="77777777" w:rsidR="0056023B" w:rsidRDefault="00000000">
            <w:r>
              <w:rPr>
                <w:sz w:val="20"/>
                <w:szCs w:val="20"/>
              </w:rPr>
              <w:t>Under 2 seconds</w:t>
            </w:r>
          </w:p>
        </w:tc>
      </w:tr>
    </w:tbl>
    <w:p w14:paraId="4A615AD4" w14:textId="77777777" w:rsidR="0056023B" w:rsidRDefault="00000000">
      <w:pPr>
        <w:pStyle w:val="Heading2"/>
      </w:pPr>
      <w:r>
        <w:t>5.2 Usability Requirements</w:t>
      </w:r>
    </w:p>
    <w:p w14:paraId="13E65F52" w14:textId="77777777" w:rsidR="0056023B" w:rsidRDefault="00000000">
      <w:pPr>
        <w:pStyle w:val="ListParagraph"/>
        <w:numPr>
          <w:ilvl w:val="0"/>
          <w:numId w:val="2"/>
        </w:numPr>
        <w:spacing w:after="90"/>
      </w:pPr>
      <w:r>
        <w:t>A first-time user shall be able to reach their first recap card within 3 clicks/taps of landing on the application (using the sample dataset path).</w:t>
      </w:r>
    </w:p>
    <w:p w14:paraId="07E37A46" w14:textId="77777777" w:rsidR="0056023B" w:rsidRDefault="00000000">
      <w:pPr>
        <w:pStyle w:val="ListParagraph"/>
        <w:numPr>
          <w:ilvl w:val="0"/>
          <w:numId w:val="2"/>
        </w:numPr>
        <w:spacing w:after="90"/>
      </w:pPr>
      <w:r>
        <w:t>All primary actions (upload, navigate, download, share) shall be reachable and operable using keyboard alone, for accessibility.</w:t>
      </w:r>
    </w:p>
    <w:p w14:paraId="3CD68CB9" w14:textId="77777777" w:rsidR="0056023B" w:rsidRDefault="00000000">
      <w:pPr>
        <w:pStyle w:val="ListParagraph"/>
        <w:numPr>
          <w:ilvl w:val="0"/>
          <w:numId w:val="2"/>
        </w:numPr>
        <w:spacing w:after="90"/>
      </w:pPr>
      <w:r>
        <w:t xml:space="preserve">The application shall follow WCAG 2.1 Level AA </w:t>
      </w:r>
      <w:proofErr w:type="spellStart"/>
      <w:r>
        <w:t>color</w:t>
      </w:r>
      <w:proofErr w:type="spellEnd"/>
      <w:r>
        <w:t>-contrast guidelines despite its grayscale theme, ensuring text remains legible against card backgrounds.</w:t>
      </w:r>
    </w:p>
    <w:p w14:paraId="0DE15F04" w14:textId="77777777" w:rsidR="0056023B" w:rsidRDefault="00000000">
      <w:pPr>
        <w:pStyle w:val="ListParagraph"/>
        <w:numPr>
          <w:ilvl w:val="0"/>
          <w:numId w:val="2"/>
        </w:numPr>
        <w:spacing w:after="90"/>
      </w:pPr>
      <w:r>
        <w:t>Error messages shall be written in plain, non-technical language understandable by a general end user.</w:t>
      </w:r>
    </w:p>
    <w:p w14:paraId="1A06CCB6" w14:textId="77777777" w:rsidR="0056023B" w:rsidRDefault="00000000">
      <w:pPr>
        <w:pStyle w:val="Heading2"/>
      </w:pPr>
      <w:r>
        <w:t>5.3 Reliability and Availability</w:t>
      </w:r>
    </w:p>
    <w:p w14:paraId="11E814B2" w14:textId="77777777" w:rsidR="0056023B" w:rsidRDefault="00000000">
      <w:pPr>
        <w:pStyle w:val="ListParagraph"/>
        <w:numPr>
          <w:ilvl w:val="0"/>
          <w:numId w:val="2"/>
        </w:numPr>
        <w:spacing w:after="90"/>
      </w:pPr>
      <w:r>
        <w:t>The application shall not crash or freeze if provided with an empty, partially filled, or malformed dataset; it shall degrade gracefully with an informative message instead.</w:t>
      </w:r>
    </w:p>
    <w:p w14:paraId="0F6EBB72" w14:textId="77777777" w:rsidR="0056023B" w:rsidRDefault="00000000">
      <w:pPr>
        <w:pStyle w:val="ListParagraph"/>
        <w:numPr>
          <w:ilvl w:val="0"/>
          <w:numId w:val="2"/>
        </w:numPr>
        <w:spacing w:after="90"/>
      </w:pPr>
      <w:r>
        <w:t>As a static front-end deployment, the application shall target 99% uptime, dependent only on the chosen static hosting provider's availability.</w:t>
      </w:r>
    </w:p>
    <w:p w14:paraId="2619C288" w14:textId="77777777" w:rsidR="0056023B" w:rsidRDefault="00000000">
      <w:pPr>
        <w:pStyle w:val="ListParagraph"/>
        <w:numPr>
          <w:ilvl w:val="0"/>
          <w:numId w:val="2"/>
        </w:numPr>
        <w:spacing w:after="90"/>
      </w:pPr>
      <w:r>
        <w:t>Locally cached data (Section 3.8) shall not be lost due to normal application navigation, only through an explicit user action (“Clear My Data”) or browser storage being cleared by the user/browser.</w:t>
      </w:r>
    </w:p>
    <w:p w14:paraId="4548A523" w14:textId="77777777" w:rsidR="0056023B" w:rsidRDefault="00000000">
      <w:pPr>
        <w:pStyle w:val="Heading2"/>
      </w:pPr>
      <w:r>
        <w:t>5.4 Security Requirements</w:t>
      </w:r>
    </w:p>
    <w:p w14:paraId="0EF3FF5E" w14:textId="77777777" w:rsidR="0056023B" w:rsidRDefault="00000000">
      <w:pPr>
        <w:pStyle w:val="ListParagraph"/>
        <w:numPr>
          <w:ilvl w:val="0"/>
          <w:numId w:val="2"/>
        </w:numPr>
        <w:spacing w:after="90"/>
      </w:pPr>
      <w:r>
        <w:t>All user-uploaded files shall be parsed and validated entirely on the client side; no uploaded data shall be transmitted to any external server in the current phase.</w:t>
      </w:r>
    </w:p>
    <w:p w14:paraId="41986FD9" w14:textId="77777777" w:rsidR="0056023B" w:rsidRDefault="00000000">
      <w:pPr>
        <w:pStyle w:val="ListParagraph"/>
        <w:numPr>
          <w:ilvl w:val="0"/>
          <w:numId w:val="2"/>
        </w:numPr>
        <w:spacing w:after="90"/>
      </w:pPr>
      <w:r>
        <w:t>The application shall sanitize any user-entered text (manual entry form) before rendering it in the UI, to prevent script/markup injection.</w:t>
      </w:r>
    </w:p>
    <w:p w14:paraId="1007A23D" w14:textId="77777777" w:rsidR="0056023B" w:rsidRDefault="00000000">
      <w:pPr>
        <w:pStyle w:val="ListParagraph"/>
        <w:numPr>
          <w:ilvl w:val="0"/>
          <w:numId w:val="2"/>
        </w:numPr>
        <w:spacing w:after="90"/>
      </w:pPr>
      <w:r>
        <w:t>No personally identifiable information beyond what the user voluntarily enters (song/artist names, self-reported minutes) shall be collected, and none of it leaves the user's browser in the current phase.</w:t>
      </w:r>
    </w:p>
    <w:p w14:paraId="0FE7BFCD" w14:textId="77777777" w:rsidR="0056023B" w:rsidRDefault="00000000">
      <w:pPr>
        <w:pStyle w:val="ListParagraph"/>
        <w:numPr>
          <w:ilvl w:val="0"/>
          <w:numId w:val="2"/>
        </w:numPr>
        <w:spacing w:after="90"/>
      </w:pPr>
      <w:r>
        <w:t>If a future backend/API phase (Section 6.5) is implemented, all communication shall use HTTPS and any stored credentials/tokens shall never be persisted in plain text.</w:t>
      </w:r>
    </w:p>
    <w:p w14:paraId="48B5D372" w14:textId="77777777" w:rsidR="0056023B" w:rsidRDefault="00000000">
      <w:pPr>
        <w:pStyle w:val="Heading2"/>
      </w:pPr>
      <w:r>
        <w:t>5.5 Maintainability</w:t>
      </w:r>
    </w:p>
    <w:p w14:paraId="027D8A32" w14:textId="77777777" w:rsidR="0056023B" w:rsidRDefault="00000000">
      <w:pPr>
        <w:pStyle w:val="ListParagraph"/>
        <w:numPr>
          <w:ilvl w:val="0"/>
          <w:numId w:val="2"/>
        </w:numPr>
        <w:spacing w:after="90"/>
      </w:pPr>
      <w:r>
        <w:lastRenderedPageBreak/>
        <w:t>The codebase shall follow a modular, component-based architecture (one component per card/screen) to allow independent development and testing by different team members.</w:t>
      </w:r>
    </w:p>
    <w:p w14:paraId="252B421C" w14:textId="77777777" w:rsidR="0056023B" w:rsidRDefault="00000000">
      <w:pPr>
        <w:pStyle w:val="ListParagraph"/>
        <w:numPr>
          <w:ilvl w:val="0"/>
          <w:numId w:val="2"/>
        </w:numPr>
        <w:spacing w:after="90"/>
      </w:pPr>
      <w:r>
        <w:t>Achievement/badge rules, chart configurations, and theme tokens (</w:t>
      </w:r>
      <w:proofErr w:type="spellStart"/>
      <w:r>
        <w:t>colors</w:t>
      </w:r>
      <w:proofErr w:type="spellEnd"/>
      <w:r>
        <w:t>, spacing, typography) shall be centralized in dedicated configuration files rather than hard-coded across components.</w:t>
      </w:r>
    </w:p>
    <w:p w14:paraId="0793EA85" w14:textId="77777777" w:rsidR="0056023B" w:rsidRDefault="00000000">
      <w:pPr>
        <w:pStyle w:val="ListParagraph"/>
        <w:numPr>
          <w:ilvl w:val="0"/>
          <w:numId w:val="2"/>
        </w:numPr>
        <w:spacing w:after="90"/>
      </w:pPr>
      <w:r>
        <w:t xml:space="preserve">The project shall maintain a consistent coding style enforced via a linter/formatter (e.g., </w:t>
      </w:r>
      <w:proofErr w:type="spellStart"/>
      <w:r>
        <w:t>ESLint</w:t>
      </w:r>
      <w:proofErr w:type="spellEnd"/>
      <w:r>
        <w:t xml:space="preserve"> and Prettier) and shall be version-controlled using Git with descriptive commit messages.</w:t>
      </w:r>
    </w:p>
    <w:p w14:paraId="5098993A" w14:textId="77777777" w:rsidR="0056023B" w:rsidRDefault="00000000">
      <w:pPr>
        <w:pStyle w:val="Heading2"/>
      </w:pPr>
      <w:r>
        <w:t>5.6 Portability</w:t>
      </w:r>
    </w:p>
    <w:p w14:paraId="093B26A8" w14:textId="77777777" w:rsidR="0056023B" w:rsidRDefault="00000000">
      <w:pPr>
        <w:pStyle w:val="ListParagraph"/>
        <w:numPr>
          <w:ilvl w:val="0"/>
          <w:numId w:val="2"/>
        </w:numPr>
        <w:spacing w:after="90"/>
      </w:pPr>
      <w:r>
        <w:t>The application shall function correctly on the latest two major versions of Chrome, Firefox, Edge, and Safari, on both desktop and mobile operating systems.</w:t>
      </w:r>
    </w:p>
    <w:p w14:paraId="3D46B3AD" w14:textId="77777777" w:rsidR="0056023B" w:rsidRDefault="00000000">
      <w:pPr>
        <w:pStyle w:val="ListParagraph"/>
        <w:numPr>
          <w:ilvl w:val="0"/>
          <w:numId w:val="2"/>
        </w:numPr>
        <w:spacing w:after="90"/>
      </w:pPr>
      <w:r>
        <w:t xml:space="preserve">The application shall be deployable to any static web hosting provider (e.g., </w:t>
      </w:r>
      <w:proofErr w:type="spellStart"/>
      <w:r>
        <w:t>Vercel</w:t>
      </w:r>
      <w:proofErr w:type="spellEnd"/>
      <w:r>
        <w:t>, Netlify, GitHub Pages) without modification.</w:t>
      </w:r>
    </w:p>
    <w:p w14:paraId="5C67D9F9" w14:textId="77777777" w:rsidR="0056023B" w:rsidRDefault="00000000">
      <w:pPr>
        <w:pStyle w:val="Heading2"/>
      </w:pPr>
      <w:r>
        <w:t>5.7 Scalability (Forward-Looking)</w:t>
      </w:r>
    </w:p>
    <w:p w14:paraId="17221567" w14:textId="77777777" w:rsidR="0056023B" w:rsidRDefault="00000000">
      <w:pPr>
        <w:spacing w:after="160" w:line="276" w:lineRule="auto"/>
        <w:jc w:val="both"/>
      </w:pPr>
      <w:r>
        <w:t>While the current phase is single-user and client-side only, the data model and component architecture (Section 6) are designed so that swapping the static/local data source for a live backend or third-party API in a future phase (Section 6.5) would not require redesigning the presentation layer.</w:t>
      </w:r>
    </w:p>
    <w:p w14:paraId="119BD222" w14:textId="77777777" w:rsidR="0056023B" w:rsidRDefault="00000000">
      <w:r>
        <w:br w:type="page"/>
      </w:r>
    </w:p>
    <w:p w14:paraId="21D9214B" w14:textId="77777777" w:rsidR="0056023B" w:rsidRDefault="00000000">
      <w:pPr>
        <w:pStyle w:val="Heading1"/>
        <w:pBdr>
          <w:bottom w:val="single" w:sz="12" w:space="4" w:color="000000"/>
        </w:pBdr>
      </w:pPr>
      <w:r>
        <w:lastRenderedPageBreak/>
        <w:t>6. System Architecture</w:t>
      </w:r>
    </w:p>
    <w:p w14:paraId="21DF03E7" w14:textId="77777777" w:rsidR="0056023B" w:rsidRDefault="00000000">
      <w:pPr>
        <w:pStyle w:val="Heading2"/>
      </w:pPr>
      <w:r>
        <w:t>6.1 High-Level Architecture Overview</w:t>
      </w:r>
    </w:p>
    <w:p w14:paraId="03A57D9A" w14:textId="77777777" w:rsidR="0056023B" w:rsidRDefault="00000000">
      <w:pPr>
        <w:spacing w:after="160" w:line="276" w:lineRule="auto"/>
        <w:jc w:val="both"/>
      </w:pPr>
      <w:r>
        <w:t>WRAPPED follows a layered, front-end-only architecture for the current phase. The diagram below (represented in tabular/text form for document portability) illustrates the flow of data from input to the final rendered recap.</w:t>
      </w:r>
    </w:p>
    <w:tbl>
      <w:tblPr>
        <w:tblW w:w="9200" w:type="dxa"/>
        <w:tblBorders>
          <w:top w:val="single" w:sz="4" w:space="0" w:color="808080"/>
          <w:left w:val="single" w:sz="4" w:space="0" w:color="808080"/>
          <w:bottom w:val="single" w:sz="4" w:space="0" w:color="808080"/>
          <w:right w:val="single" w:sz="4" w:space="0" w:color="808080"/>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400"/>
        <w:gridCol w:w="4200"/>
        <w:gridCol w:w="2600"/>
      </w:tblGrid>
      <w:tr w:rsidR="0056023B" w14:paraId="324D4195" w14:textId="77777777">
        <w:tblPrEx>
          <w:tblCellMar>
            <w:top w:w="0" w:type="dxa"/>
            <w:bottom w:w="0" w:type="dxa"/>
          </w:tblCellMar>
        </w:tblPrEx>
        <w:trPr>
          <w:tblHeader/>
        </w:trPr>
        <w:tc>
          <w:tcPr>
            <w:tcW w:w="2400" w:type="dxa"/>
            <w:shd w:val="clear" w:color="auto" w:fill="000000"/>
            <w:tcMar>
              <w:top w:w="100" w:type="dxa"/>
              <w:left w:w="100" w:type="dxa"/>
              <w:bottom w:w="100" w:type="dxa"/>
              <w:right w:w="100" w:type="dxa"/>
            </w:tcMar>
            <w:vAlign w:val="center"/>
          </w:tcPr>
          <w:p w14:paraId="7ED037C3" w14:textId="77777777" w:rsidR="0056023B" w:rsidRDefault="00000000">
            <w:r>
              <w:rPr>
                <w:b/>
                <w:bCs/>
                <w:color w:val="FFFFFF"/>
                <w:sz w:val="20"/>
                <w:szCs w:val="20"/>
              </w:rPr>
              <w:t>Layer</w:t>
            </w:r>
          </w:p>
        </w:tc>
        <w:tc>
          <w:tcPr>
            <w:tcW w:w="4200" w:type="dxa"/>
            <w:shd w:val="clear" w:color="auto" w:fill="000000"/>
            <w:tcMar>
              <w:top w:w="100" w:type="dxa"/>
              <w:left w:w="100" w:type="dxa"/>
              <w:bottom w:w="100" w:type="dxa"/>
              <w:right w:w="100" w:type="dxa"/>
            </w:tcMar>
            <w:vAlign w:val="center"/>
          </w:tcPr>
          <w:p w14:paraId="14F8243C" w14:textId="77777777" w:rsidR="0056023B" w:rsidRDefault="00000000">
            <w:r>
              <w:rPr>
                <w:b/>
                <w:bCs/>
                <w:color w:val="FFFFFF"/>
                <w:sz w:val="20"/>
                <w:szCs w:val="20"/>
              </w:rPr>
              <w:t>Responsibility</w:t>
            </w:r>
          </w:p>
        </w:tc>
        <w:tc>
          <w:tcPr>
            <w:tcW w:w="2600" w:type="dxa"/>
            <w:shd w:val="clear" w:color="auto" w:fill="000000"/>
            <w:tcMar>
              <w:top w:w="100" w:type="dxa"/>
              <w:left w:w="100" w:type="dxa"/>
              <w:bottom w:w="100" w:type="dxa"/>
              <w:right w:w="100" w:type="dxa"/>
            </w:tcMar>
            <w:vAlign w:val="center"/>
          </w:tcPr>
          <w:p w14:paraId="0E92D6F6" w14:textId="77777777" w:rsidR="0056023B" w:rsidRDefault="00000000">
            <w:r>
              <w:rPr>
                <w:b/>
                <w:bCs/>
                <w:color w:val="FFFFFF"/>
                <w:sz w:val="20"/>
                <w:szCs w:val="20"/>
              </w:rPr>
              <w:t>Example Components</w:t>
            </w:r>
          </w:p>
        </w:tc>
      </w:tr>
      <w:tr w:rsidR="0056023B" w14:paraId="3DF5ACBB" w14:textId="77777777">
        <w:tblPrEx>
          <w:tblCellMar>
            <w:top w:w="0" w:type="dxa"/>
            <w:bottom w:w="0" w:type="dxa"/>
          </w:tblCellMar>
        </w:tblPrEx>
        <w:tc>
          <w:tcPr>
            <w:tcW w:w="2400" w:type="dxa"/>
            <w:shd w:val="clear" w:color="auto" w:fill="FFFFFF"/>
            <w:tcMar>
              <w:top w:w="100" w:type="dxa"/>
              <w:left w:w="100" w:type="dxa"/>
              <w:bottom w:w="100" w:type="dxa"/>
              <w:right w:w="100" w:type="dxa"/>
            </w:tcMar>
            <w:vAlign w:val="center"/>
          </w:tcPr>
          <w:p w14:paraId="58D9BD08" w14:textId="77777777" w:rsidR="0056023B" w:rsidRDefault="00000000">
            <w:r>
              <w:rPr>
                <w:sz w:val="20"/>
                <w:szCs w:val="20"/>
              </w:rPr>
              <w:t>Presentation Layer</w:t>
            </w:r>
          </w:p>
        </w:tc>
        <w:tc>
          <w:tcPr>
            <w:tcW w:w="4200" w:type="dxa"/>
            <w:shd w:val="clear" w:color="auto" w:fill="FFFFFF"/>
            <w:tcMar>
              <w:top w:w="100" w:type="dxa"/>
              <w:left w:w="100" w:type="dxa"/>
              <w:bottom w:w="100" w:type="dxa"/>
              <w:right w:w="100" w:type="dxa"/>
            </w:tcMar>
            <w:vAlign w:val="center"/>
          </w:tcPr>
          <w:p w14:paraId="3435B5D2" w14:textId="77777777" w:rsidR="0056023B" w:rsidRDefault="00000000">
            <w:r>
              <w:rPr>
                <w:sz w:val="20"/>
                <w:szCs w:val="20"/>
              </w:rPr>
              <w:t>Renders all screens, cards, charts, and animations; handles user navigation and input events.</w:t>
            </w:r>
          </w:p>
        </w:tc>
        <w:tc>
          <w:tcPr>
            <w:tcW w:w="2600" w:type="dxa"/>
            <w:shd w:val="clear" w:color="auto" w:fill="FFFFFF"/>
            <w:tcMar>
              <w:top w:w="100" w:type="dxa"/>
              <w:left w:w="100" w:type="dxa"/>
              <w:bottom w:w="100" w:type="dxa"/>
              <w:right w:w="100" w:type="dxa"/>
            </w:tcMar>
            <w:vAlign w:val="center"/>
          </w:tcPr>
          <w:p w14:paraId="0B8D11EF" w14:textId="77777777" w:rsidR="0056023B" w:rsidRDefault="00000000">
            <w:proofErr w:type="spellStart"/>
            <w:r>
              <w:rPr>
                <w:sz w:val="20"/>
                <w:szCs w:val="20"/>
              </w:rPr>
              <w:t>OnboardingScreen</w:t>
            </w:r>
            <w:proofErr w:type="spellEnd"/>
            <w:r>
              <w:rPr>
                <w:sz w:val="20"/>
                <w:szCs w:val="20"/>
              </w:rPr>
              <w:t xml:space="preserve">, </w:t>
            </w:r>
            <w:proofErr w:type="spellStart"/>
            <w:r>
              <w:rPr>
                <w:sz w:val="20"/>
                <w:szCs w:val="20"/>
              </w:rPr>
              <w:t>StoryCard</w:t>
            </w:r>
            <w:proofErr w:type="spellEnd"/>
            <w:r>
              <w:rPr>
                <w:sz w:val="20"/>
                <w:szCs w:val="20"/>
              </w:rPr>
              <w:t xml:space="preserve">, </w:t>
            </w:r>
            <w:proofErr w:type="spellStart"/>
            <w:r>
              <w:rPr>
                <w:sz w:val="20"/>
                <w:szCs w:val="20"/>
              </w:rPr>
              <w:t>ChartPanel</w:t>
            </w:r>
            <w:proofErr w:type="spellEnd"/>
            <w:r>
              <w:rPr>
                <w:sz w:val="20"/>
                <w:szCs w:val="20"/>
              </w:rPr>
              <w:t xml:space="preserve">, </w:t>
            </w:r>
            <w:proofErr w:type="spellStart"/>
            <w:r>
              <w:rPr>
                <w:sz w:val="20"/>
                <w:szCs w:val="20"/>
              </w:rPr>
              <w:t>SummaryPoster</w:t>
            </w:r>
            <w:proofErr w:type="spellEnd"/>
            <w:r>
              <w:rPr>
                <w:sz w:val="20"/>
                <w:szCs w:val="20"/>
              </w:rPr>
              <w:t xml:space="preserve">, </w:t>
            </w:r>
            <w:proofErr w:type="spellStart"/>
            <w:r>
              <w:rPr>
                <w:sz w:val="20"/>
                <w:szCs w:val="20"/>
              </w:rPr>
              <w:t>ThemeToggle</w:t>
            </w:r>
            <w:proofErr w:type="spellEnd"/>
          </w:p>
        </w:tc>
      </w:tr>
      <w:tr w:rsidR="0056023B" w14:paraId="040CB80E" w14:textId="77777777">
        <w:tblPrEx>
          <w:tblCellMar>
            <w:top w:w="0" w:type="dxa"/>
            <w:bottom w:w="0" w:type="dxa"/>
          </w:tblCellMar>
        </w:tblPrEx>
        <w:tc>
          <w:tcPr>
            <w:tcW w:w="2400" w:type="dxa"/>
            <w:shd w:val="clear" w:color="auto" w:fill="F2F2F2"/>
            <w:tcMar>
              <w:top w:w="100" w:type="dxa"/>
              <w:left w:w="100" w:type="dxa"/>
              <w:bottom w:w="100" w:type="dxa"/>
              <w:right w:w="100" w:type="dxa"/>
            </w:tcMar>
            <w:vAlign w:val="center"/>
          </w:tcPr>
          <w:p w14:paraId="14F05089" w14:textId="77777777" w:rsidR="0056023B" w:rsidRDefault="00000000">
            <w:r>
              <w:rPr>
                <w:sz w:val="20"/>
                <w:szCs w:val="20"/>
              </w:rPr>
              <w:t>Application / Logic Layer</w:t>
            </w:r>
          </w:p>
        </w:tc>
        <w:tc>
          <w:tcPr>
            <w:tcW w:w="4200" w:type="dxa"/>
            <w:shd w:val="clear" w:color="auto" w:fill="F2F2F2"/>
            <w:tcMar>
              <w:top w:w="100" w:type="dxa"/>
              <w:left w:w="100" w:type="dxa"/>
              <w:bottom w:w="100" w:type="dxa"/>
              <w:right w:w="100" w:type="dxa"/>
            </w:tcMar>
            <w:vAlign w:val="center"/>
          </w:tcPr>
          <w:p w14:paraId="624E6000" w14:textId="77777777" w:rsidR="0056023B" w:rsidRDefault="00000000">
            <w:r>
              <w:rPr>
                <w:sz w:val="20"/>
                <w:szCs w:val="20"/>
              </w:rPr>
              <w:t>Normalizes input data, computes rankings and statistics, evaluates badge rules, manages app/session state.</w:t>
            </w:r>
          </w:p>
        </w:tc>
        <w:tc>
          <w:tcPr>
            <w:tcW w:w="2600" w:type="dxa"/>
            <w:shd w:val="clear" w:color="auto" w:fill="F2F2F2"/>
            <w:tcMar>
              <w:top w:w="100" w:type="dxa"/>
              <w:left w:w="100" w:type="dxa"/>
              <w:bottom w:w="100" w:type="dxa"/>
              <w:right w:w="100" w:type="dxa"/>
            </w:tcMar>
            <w:vAlign w:val="center"/>
          </w:tcPr>
          <w:p w14:paraId="73C5BDBC" w14:textId="77777777" w:rsidR="0056023B" w:rsidRDefault="00000000">
            <w:proofErr w:type="spellStart"/>
            <w:r>
              <w:rPr>
                <w:sz w:val="20"/>
                <w:szCs w:val="20"/>
              </w:rPr>
              <w:t>StatsEngine</w:t>
            </w:r>
            <w:proofErr w:type="spellEnd"/>
            <w:r>
              <w:rPr>
                <w:sz w:val="20"/>
                <w:szCs w:val="20"/>
              </w:rPr>
              <w:t xml:space="preserve">, </w:t>
            </w:r>
            <w:proofErr w:type="spellStart"/>
            <w:r>
              <w:rPr>
                <w:sz w:val="20"/>
                <w:szCs w:val="20"/>
              </w:rPr>
              <w:t>BadgeEvaluator</w:t>
            </w:r>
            <w:proofErr w:type="spellEnd"/>
            <w:r>
              <w:rPr>
                <w:sz w:val="20"/>
                <w:szCs w:val="20"/>
              </w:rPr>
              <w:t xml:space="preserve">, </w:t>
            </w:r>
            <w:proofErr w:type="spellStart"/>
            <w:r>
              <w:rPr>
                <w:sz w:val="20"/>
                <w:szCs w:val="20"/>
              </w:rPr>
              <w:t>DataNormalizer</w:t>
            </w:r>
            <w:proofErr w:type="spellEnd"/>
            <w:r>
              <w:rPr>
                <w:sz w:val="20"/>
                <w:szCs w:val="20"/>
              </w:rPr>
              <w:t xml:space="preserve">, </w:t>
            </w:r>
            <w:proofErr w:type="spellStart"/>
            <w:r>
              <w:rPr>
                <w:sz w:val="20"/>
                <w:szCs w:val="20"/>
              </w:rPr>
              <w:t>AppStateStore</w:t>
            </w:r>
            <w:proofErr w:type="spellEnd"/>
          </w:p>
        </w:tc>
      </w:tr>
      <w:tr w:rsidR="0056023B" w14:paraId="6268DC67" w14:textId="77777777">
        <w:tblPrEx>
          <w:tblCellMar>
            <w:top w:w="0" w:type="dxa"/>
            <w:bottom w:w="0" w:type="dxa"/>
          </w:tblCellMar>
        </w:tblPrEx>
        <w:tc>
          <w:tcPr>
            <w:tcW w:w="2400" w:type="dxa"/>
            <w:shd w:val="clear" w:color="auto" w:fill="FFFFFF"/>
            <w:tcMar>
              <w:top w:w="100" w:type="dxa"/>
              <w:left w:w="100" w:type="dxa"/>
              <w:bottom w:w="100" w:type="dxa"/>
              <w:right w:w="100" w:type="dxa"/>
            </w:tcMar>
            <w:vAlign w:val="center"/>
          </w:tcPr>
          <w:p w14:paraId="76FDB425" w14:textId="77777777" w:rsidR="0056023B" w:rsidRDefault="00000000">
            <w:r>
              <w:rPr>
                <w:sz w:val="20"/>
                <w:szCs w:val="20"/>
              </w:rPr>
              <w:t>Data Layer</w:t>
            </w:r>
          </w:p>
        </w:tc>
        <w:tc>
          <w:tcPr>
            <w:tcW w:w="4200" w:type="dxa"/>
            <w:shd w:val="clear" w:color="auto" w:fill="FFFFFF"/>
            <w:tcMar>
              <w:top w:w="100" w:type="dxa"/>
              <w:left w:w="100" w:type="dxa"/>
              <w:bottom w:w="100" w:type="dxa"/>
              <w:right w:w="100" w:type="dxa"/>
            </w:tcMar>
            <w:vAlign w:val="center"/>
          </w:tcPr>
          <w:p w14:paraId="7DF4DF15" w14:textId="77777777" w:rsidR="0056023B" w:rsidRDefault="00000000">
            <w:r>
              <w:rPr>
                <w:sz w:val="20"/>
                <w:szCs w:val="20"/>
              </w:rPr>
              <w:t>Supplies data from the sample dataset, uploaded file, or manual form; manages persistence.</w:t>
            </w:r>
          </w:p>
        </w:tc>
        <w:tc>
          <w:tcPr>
            <w:tcW w:w="2600" w:type="dxa"/>
            <w:shd w:val="clear" w:color="auto" w:fill="FFFFFF"/>
            <w:tcMar>
              <w:top w:w="100" w:type="dxa"/>
              <w:left w:w="100" w:type="dxa"/>
              <w:bottom w:w="100" w:type="dxa"/>
              <w:right w:w="100" w:type="dxa"/>
            </w:tcMar>
            <w:vAlign w:val="center"/>
          </w:tcPr>
          <w:p w14:paraId="361F1B58" w14:textId="77777777" w:rsidR="0056023B" w:rsidRDefault="00000000">
            <w:proofErr w:type="spellStart"/>
            <w:r>
              <w:rPr>
                <w:sz w:val="20"/>
                <w:szCs w:val="20"/>
              </w:rPr>
              <w:t>SampleDataset.json</w:t>
            </w:r>
            <w:proofErr w:type="spellEnd"/>
            <w:r>
              <w:rPr>
                <w:sz w:val="20"/>
                <w:szCs w:val="20"/>
              </w:rPr>
              <w:t xml:space="preserve">, </w:t>
            </w:r>
            <w:proofErr w:type="spellStart"/>
            <w:r>
              <w:rPr>
                <w:sz w:val="20"/>
                <w:szCs w:val="20"/>
              </w:rPr>
              <w:t>FileParser</w:t>
            </w:r>
            <w:proofErr w:type="spellEnd"/>
            <w:r>
              <w:rPr>
                <w:sz w:val="20"/>
                <w:szCs w:val="20"/>
              </w:rPr>
              <w:t xml:space="preserve">, </w:t>
            </w:r>
            <w:proofErr w:type="spellStart"/>
            <w:r>
              <w:rPr>
                <w:sz w:val="20"/>
                <w:szCs w:val="20"/>
              </w:rPr>
              <w:t>LocalStorageService</w:t>
            </w:r>
            <w:proofErr w:type="spellEnd"/>
          </w:p>
        </w:tc>
      </w:tr>
    </w:tbl>
    <w:p w14:paraId="6BDC48A9" w14:textId="77777777" w:rsidR="0056023B" w:rsidRDefault="0056023B">
      <w:pPr>
        <w:spacing w:after="120"/>
      </w:pPr>
    </w:p>
    <w:p w14:paraId="7CDC7526" w14:textId="77777777" w:rsidR="0056023B" w:rsidRDefault="00000000">
      <w:pPr>
        <w:pStyle w:val="Heading3"/>
      </w:pPr>
      <w:r>
        <w:t>Data Flow Summary</w:t>
      </w:r>
    </w:p>
    <w:p w14:paraId="30873974" w14:textId="77777777" w:rsidR="0056023B" w:rsidRDefault="00000000">
      <w:pPr>
        <w:pStyle w:val="ListParagraph"/>
        <w:numPr>
          <w:ilvl w:val="0"/>
          <w:numId w:val="3"/>
        </w:numPr>
        <w:spacing w:after="90"/>
      </w:pPr>
      <w:r>
        <w:t>User selects a data source on the Onboarding Screen (sample, upload, or manual entry).</w:t>
      </w:r>
    </w:p>
    <w:p w14:paraId="4EB3DA5A" w14:textId="77777777" w:rsidR="0056023B" w:rsidRDefault="00000000">
      <w:pPr>
        <w:pStyle w:val="ListParagraph"/>
        <w:numPr>
          <w:ilvl w:val="0"/>
          <w:numId w:val="3"/>
        </w:numPr>
        <w:spacing w:after="90"/>
      </w:pPr>
      <w:r>
        <w:t>The Data Layer normalizes the chosen input into the common internal schema (Section 6.4) and stores it via the Local Storage Service.</w:t>
      </w:r>
    </w:p>
    <w:p w14:paraId="64CC85E9" w14:textId="77777777" w:rsidR="0056023B" w:rsidRDefault="00000000">
      <w:pPr>
        <w:pStyle w:val="ListParagraph"/>
        <w:numPr>
          <w:ilvl w:val="0"/>
          <w:numId w:val="3"/>
        </w:numPr>
        <w:spacing w:after="90"/>
      </w:pPr>
      <w:r>
        <w:t>The Application Layer's Stats Engine computes rankings, totals, and trend aggregates from the normalized data.</w:t>
      </w:r>
    </w:p>
    <w:p w14:paraId="153A25F9" w14:textId="77777777" w:rsidR="0056023B" w:rsidRDefault="00000000">
      <w:pPr>
        <w:pStyle w:val="ListParagraph"/>
        <w:numPr>
          <w:ilvl w:val="0"/>
          <w:numId w:val="3"/>
        </w:numPr>
        <w:spacing w:after="90"/>
      </w:pPr>
      <w:r>
        <w:t>The Badge Evaluator applies the centralized achievement-rule configuration against the computed statistics to determine unlocked badges.</w:t>
      </w:r>
    </w:p>
    <w:p w14:paraId="72CF6B44" w14:textId="77777777" w:rsidR="0056023B" w:rsidRDefault="00000000">
      <w:pPr>
        <w:pStyle w:val="ListParagraph"/>
        <w:numPr>
          <w:ilvl w:val="0"/>
          <w:numId w:val="3"/>
        </w:numPr>
        <w:spacing w:after="90"/>
      </w:pPr>
      <w:r>
        <w:t>The Presentation Layer consumes the computed statistics and badge results to render the sequence of animated Story Cards and charts.</w:t>
      </w:r>
    </w:p>
    <w:p w14:paraId="1A52F72F" w14:textId="77777777" w:rsidR="0056023B" w:rsidRDefault="00000000">
      <w:pPr>
        <w:pStyle w:val="ListParagraph"/>
        <w:numPr>
          <w:ilvl w:val="0"/>
          <w:numId w:val="3"/>
        </w:numPr>
        <w:spacing w:after="90"/>
      </w:pPr>
      <w:r>
        <w:t>On reaching the final card, the Presentation Layer renders the Summary Poster, which the user may download or share.</w:t>
      </w:r>
    </w:p>
    <w:p w14:paraId="7BE173B4" w14:textId="77777777" w:rsidR="0056023B" w:rsidRDefault="00000000">
      <w:pPr>
        <w:pStyle w:val="Heading2"/>
      </w:pPr>
      <w:r>
        <w:t>6.2 Recommended Technology Stack</w:t>
      </w:r>
    </w:p>
    <w:tbl>
      <w:tblPr>
        <w:tblW w:w="9200" w:type="dxa"/>
        <w:tblBorders>
          <w:top w:val="single" w:sz="4" w:space="0" w:color="808080"/>
          <w:left w:val="single" w:sz="4" w:space="0" w:color="808080"/>
          <w:bottom w:val="single" w:sz="4" w:space="0" w:color="808080"/>
          <w:right w:val="single" w:sz="4" w:space="0" w:color="808080"/>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200"/>
        <w:gridCol w:w="3200"/>
        <w:gridCol w:w="3800"/>
      </w:tblGrid>
      <w:tr w:rsidR="0056023B" w14:paraId="266EA708" w14:textId="77777777">
        <w:tblPrEx>
          <w:tblCellMar>
            <w:top w:w="0" w:type="dxa"/>
            <w:bottom w:w="0" w:type="dxa"/>
          </w:tblCellMar>
        </w:tblPrEx>
        <w:trPr>
          <w:tblHeader/>
        </w:trPr>
        <w:tc>
          <w:tcPr>
            <w:tcW w:w="2200" w:type="dxa"/>
            <w:shd w:val="clear" w:color="auto" w:fill="000000"/>
            <w:tcMar>
              <w:top w:w="100" w:type="dxa"/>
              <w:left w:w="100" w:type="dxa"/>
              <w:bottom w:w="100" w:type="dxa"/>
              <w:right w:w="100" w:type="dxa"/>
            </w:tcMar>
            <w:vAlign w:val="center"/>
          </w:tcPr>
          <w:p w14:paraId="1320B1FC" w14:textId="77777777" w:rsidR="0056023B" w:rsidRDefault="00000000">
            <w:r>
              <w:rPr>
                <w:b/>
                <w:bCs/>
                <w:color w:val="FFFFFF"/>
                <w:sz w:val="20"/>
                <w:szCs w:val="20"/>
              </w:rPr>
              <w:t>Layer</w:t>
            </w:r>
          </w:p>
        </w:tc>
        <w:tc>
          <w:tcPr>
            <w:tcW w:w="3200" w:type="dxa"/>
            <w:shd w:val="clear" w:color="auto" w:fill="000000"/>
            <w:tcMar>
              <w:top w:w="100" w:type="dxa"/>
              <w:left w:w="100" w:type="dxa"/>
              <w:bottom w:w="100" w:type="dxa"/>
              <w:right w:w="100" w:type="dxa"/>
            </w:tcMar>
            <w:vAlign w:val="center"/>
          </w:tcPr>
          <w:p w14:paraId="6858D21B" w14:textId="77777777" w:rsidR="0056023B" w:rsidRDefault="00000000">
            <w:r>
              <w:rPr>
                <w:b/>
                <w:bCs/>
                <w:color w:val="FFFFFF"/>
                <w:sz w:val="20"/>
                <w:szCs w:val="20"/>
              </w:rPr>
              <w:t>Recommended Technology</w:t>
            </w:r>
          </w:p>
        </w:tc>
        <w:tc>
          <w:tcPr>
            <w:tcW w:w="3800" w:type="dxa"/>
            <w:shd w:val="clear" w:color="auto" w:fill="000000"/>
            <w:tcMar>
              <w:top w:w="100" w:type="dxa"/>
              <w:left w:w="100" w:type="dxa"/>
              <w:bottom w:w="100" w:type="dxa"/>
              <w:right w:w="100" w:type="dxa"/>
            </w:tcMar>
            <w:vAlign w:val="center"/>
          </w:tcPr>
          <w:p w14:paraId="3281538A" w14:textId="77777777" w:rsidR="0056023B" w:rsidRDefault="00000000">
            <w:r>
              <w:rPr>
                <w:b/>
                <w:bCs/>
                <w:color w:val="FFFFFF"/>
                <w:sz w:val="20"/>
                <w:szCs w:val="20"/>
              </w:rPr>
              <w:t>Justification</w:t>
            </w:r>
          </w:p>
        </w:tc>
      </w:tr>
      <w:tr w:rsidR="0056023B" w14:paraId="7E2109D0" w14:textId="77777777">
        <w:tblPrEx>
          <w:tblCellMar>
            <w:top w:w="0" w:type="dxa"/>
            <w:bottom w:w="0" w:type="dxa"/>
          </w:tblCellMar>
        </w:tblPrEx>
        <w:tc>
          <w:tcPr>
            <w:tcW w:w="2200" w:type="dxa"/>
            <w:shd w:val="clear" w:color="auto" w:fill="FFFFFF"/>
            <w:tcMar>
              <w:top w:w="100" w:type="dxa"/>
              <w:left w:w="100" w:type="dxa"/>
              <w:bottom w:w="100" w:type="dxa"/>
              <w:right w:w="100" w:type="dxa"/>
            </w:tcMar>
            <w:vAlign w:val="center"/>
          </w:tcPr>
          <w:p w14:paraId="7E0AA5D5" w14:textId="77777777" w:rsidR="0056023B" w:rsidRDefault="00000000">
            <w:r>
              <w:rPr>
                <w:sz w:val="20"/>
                <w:szCs w:val="20"/>
              </w:rPr>
              <w:t>Front-End Framework</w:t>
            </w:r>
          </w:p>
        </w:tc>
        <w:tc>
          <w:tcPr>
            <w:tcW w:w="3200" w:type="dxa"/>
            <w:shd w:val="clear" w:color="auto" w:fill="FFFFFF"/>
            <w:tcMar>
              <w:top w:w="100" w:type="dxa"/>
              <w:left w:w="100" w:type="dxa"/>
              <w:bottom w:w="100" w:type="dxa"/>
              <w:right w:w="100" w:type="dxa"/>
            </w:tcMar>
            <w:vAlign w:val="center"/>
          </w:tcPr>
          <w:p w14:paraId="7988EAF7" w14:textId="77777777" w:rsidR="0056023B" w:rsidRDefault="00000000">
            <w:r>
              <w:rPr>
                <w:sz w:val="20"/>
                <w:szCs w:val="20"/>
              </w:rPr>
              <w:t>React.js (with Vite as the build tool)</w:t>
            </w:r>
          </w:p>
        </w:tc>
        <w:tc>
          <w:tcPr>
            <w:tcW w:w="3800" w:type="dxa"/>
            <w:shd w:val="clear" w:color="auto" w:fill="FFFFFF"/>
            <w:tcMar>
              <w:top w:w="100" w:type="dxa"/>
              <w:left w:w="100" w:type="dxa"/>
              <w:bottom w:w="100" w:type="dxa"/>
              <w:right w:w="100" w:type="dxa"/>
            </w:tcMar>
            <w:vAlign w:val="center"/>
          </w:tcPr>
          <w:p w14:paraId="14AAF90C" w14:textId="77777777" w:rsidR="0056023B" w:rsidRDefault="00000000">
            <w:r>
              <w:rPr>
                <w:sz w:val="20"/>
                <w:szCs w:val="20"/>
              </w:rPr>
              <w:t>Component-based architecture fits the card-driven UI; large ecosystem and academic familiarity.</w:t>
            </w:r>
          </w:p>
        </w:tc>
      </w:tr>
      <w:tr w:rsidR="0056023B" w14:paraId="0DF6AE83" w14:textId="77777777">
        <w:tblPrEx>
          <w:tblCellMar>
            <w:top w:w="0" w:type="dxa"/>
            <w:bottom w:w="0" w:type="dxa"/>
          </w:tblCellMar>
        </w:tblPrEx>
        <w:tc>
          <w:tcPr>
            <w:tcW w:w="2200" w:type="dxa"/>
            <w:shd w:val="clear" w:color="auto" w:fill="F2F2F2"/>
            <w:tcMar>
              <w:top w:w="100" w:type="dxa"/>
              <w:left w:w="100" w:type="dxa"/>
              <w:bottom w:w="100" w:type="dxa"/>
              <w:right w:w="100" w:type="dxa"/>
            </w:tcMar>
            <w:vAlign w:val="center"/>
          </w:tcPr>
          <w:p w14:paraId="54826334" w14:textId="77777777" w:rsidR="0056023B" w:rsidRDefault="00000000">
            <w:r>
              <w:rPr>
                <w:sz w:val="20"/>
                <w:szCs w:val="20"/>
              </w:rPr>
              <w:t>Styling</w:t>
            </w:r>
          </w:p>
        </w:tc>
        <w:tc>
          <w:tcPr>
            <w:tcW w:w="3200" w:type="dxa"/>
            <w:shd w:val="clear" w:color="auto" w:fill="F2F2F2"/>
            <w:tcMar>
              <w:top w:w="100" w:type="dxa"/>
              <w:left w:w="100" w:type="dxa"/>
              <w:bottom w:w="100" w:type="dxa"/>
              <w:right w:w="100" w:type="dxa"/>
            </w:tcMar>
            <w:vAlign w:val="center"/>
          </w:tcPr>
          <w:p w14:paraId="2924986F" w14:textId="77777777" w:rsidR="0056023B" w:rsidRDefault="00000000">
            <w:r>
              <w:rPr>
                <w:sz w:val="20"/>
                <w:szCs w:val="20"/>
              </w:rPr>
              <w:t>Tailwind CSS or CSS Modules</w:t>
            </w:r>
          </w:p>
        </w:tc>
        <w:tc>
          <w:tcPr>
            <w:tcW w:w="3800" w:type="dxa"/>
            <w:shd w:val="clear" w:color="auto" w:fill="F2F2F2"/>
            <w:tcMar>
              <w:top w:w="100" w:type="dxa"/>
              <w:left w:w="100" w:type="dxa"/>
              <w:bottom w:w="100" w:type="dxa"/>
              <w:right w:w="100" w:type="dxa"/>
            </w:tcMar>
            <w:vAlign w:val="center"/>
          </w:tcPr>
          <w:p w14:paraId="7BF8AC4B" w14:textId="77777777" w:rsidR="0056023B" w:rsidRDefault="00000000">
            <w:r>
              <w:rPr>
                <w:sz w:val="20"/>
                <w:szCs w:val="20"/>
              </w:rPr>
              <w:t>Enables rapid, consistent implementation of the grayscale design system.</w:t>
            </w:r>
          </w:p>
        </w:tc>
      </w:tr>
      <w:tr w:rsidR="0056023B" w14:paraId="36D076EA" w14:textId="77777777">
        <w:tblPrEx>
          <w:tblCellMar>
            <w:top w:w="0" w:type="dxa"/>
            <w:bottom w:w="0" w:type="dxa"/>
          </w:tblCellMar>
        </w:tblPrEx>
        <w:tc>
          <w:tcPr>
            <w:tcW w:w="2200" w:type="dxa"/>
            <w:shd w:val="clear" w:color="auto" w:fill="FFFFFF"/>
            <w:tcMar>
              <w:top w:w="100" w:type="dxa"/>
              <w:left w:w="100" w:type="dxa"/>
              <w:bottom w:w="100" w:type="dxa"/>
              <w:right w:w="100" w:type="dxa"/>
            </w:tcMar>
            <w:vAlign w:val="center"/>
          </w:tcPr>
          <w:p w14:paraId="4B919568" w14:textId="77777777" w:rsidR="0056023B" w:rsidRDefault="00000000">
            <w:r>
              <w:rPr>
                <w:sz w:val="20"/>
                <w:szCs w:val="20"/>
              </w:rPr>
              <w:t>Animation</w:t>
            </w:r>
          </w:p>
        </w:tc>
        <w:tc>
          <w:tcPr>
            <w:tcW w:w="3200" w:type="dxa"/>
            <w:shd w:val="clear" w:color="auto" w:fill="FFFFFF"/>
            <w:tcMar>
              <w:top w:w="100" w:type="dxa"/>
              <w:left w:w="100" w:type="dxa"/>
              <w:bottom w:w="100" w:type="dxa"/>
              <w:right w:w="100" w:type="dxa"/>
            </w:tcMar>
            <w:vAlign w:val="center"/>
          </w:tcPr>
          <w:p w14:paraId="2B1D8B01" w14:textId="77777777" w:rsidR="0056023B" w:rsidRDefault="00000000">
            <w:r>
              <w:rPr>
                <w:sz w:val="20"/>
                <w:szCs w:val="20"/>
              </w:rPr>
              <w:t>Framer Motion</w:t>
            </w:r>
          </w:p>
        </w:tc>
        <w:tc>
          <w:tcPr>
            <w:tcW w:w="3800" w:type="dxa"/>
            <w:shd w:val="clear" w:color="auto" w:fill="FFFFFF"/>
            <w:tcMar>
              <w:top w:w="100" w:type="dxa"/>
              <w:left w:w="100" w:type="dxa"/>
              <w:bottom w:w="100" w:type="dxa"/>
              <w:right w:w="100" w:type="dxa"/>
            </w:tcMar>
            <w:vAlign w:val="center"/>
          </w:tcPr>
          <w:p w14:paraId="276A5F23" w14:textId="77777777" w:rsidR="0056023B" w:rsidRDefault="00000000">
            <w:r>
              <w:rPr>
                <w:sz w:val="20"/>
                <w:szCs w:val="20"/>
              </w:rPr>
              <w:t>Declarative, React-friendly animation library well suited to card transitions.</w:t>
            </w:r>
          </w:p>
        </w:tc>
      </w:tr>
      <w:tr w:rsidR="0056023B" w14:paraId="2EBE0C31" w14:textId="77777777">
        <w:tblPrEx>
          <w:tblCellMar>
            <w:top w:w="0" w:type="dxa"/>
            <w:bottom w:w="0" w:type="dxa"/>
          </w:tblCellMar>
        </w:tblPrEx>
        <w:tc>
          <w:tcPr>
            <w:tcW w:w="2200" w:type="dxa"/>
            <w:shd w:val="clear" w:color="auto" w:fill="F2F2F2"/>
            <w:tcMar>
              <w:top w:w="100" w:type="dxa"/>
              <w:left w:w="100" w:type="dxa"/>
              <w:bottom w:w="100" w:type="dxa"/>
              <w:right w:w="100" w:type="dxa"/>
            </w:tcMar>
            <w:vAlign w:val="center"/>
          </w:tcPr>
          <w:p w14:paraId="766EC77F" w14:textId="77777777" w:rsidR="0056023B" w:rsidRDefault="00000000">
            <w:r>
              <w:rPr>
                <w:sz w:val="20"/>
                <w:szCs w:val="20"/>
              </w:rPr>
              <w:lastRenderedPageBreak/>
              <w:t>Data Visualization</w:t>
            </w:r>
          </w:p>
        </w:tc>
        <w:tc>
          <w:tcPr>
            <w:tcW w:w="3200" w:type="dxa"/>
            <w:shd w:val="clear" w:color="auto" w:fill="F2F2F2"/>
            <w:tcMar>
              <w:top w:w="100" w:type="dxa"/>
              <w:left w:w="100" w:type="dxa"/>
              <w:bottom w:w="100" w:type="dxa"/>
              <w:right w:w="100" w:type="dxa"/>
            </w:tcMar>
            <w:vAlign w:val="center"/>
          </w:tcPr>
          <w:p w14:paraId="12E840D6" w14:textId="77777777" w:rsidR="0056023B" w:rsidRDefault="00000000">
            <w:r>
              <w:rPr>
                <w:sz w:val="20"/>
                <w:szCs w:val="20"/>
              </w:rPr>
              <w:t>Recharts or Chart.js</w:t>
            </w:r>
          </w:p>
        </w:tc>
        <w:tc>
          <w:tcPr>
            <w:tcW w:w="3800" w:type="dxa"/>
            <w:shd w:val="clear" w:color="auto" w:fill="F2F2F2"/>
            <w:tcMar>
              <w:top w:w="100" w:type="dxa"/>
              <w:left w:w="100" w:type="dxa"/>
              <w:bottom w:w="100" w:type="dxa"/>
              <w:right w:w="100" w:type="dxa"/>
            </w:tcMar>
            <w:vAlign w:val="center"/>
          </w:tcPr>
          <w:p w14:paraId="730C0238" w14:textId="77777777" w:rsidR="0056023B" w:rsidRDefault="00000000">
            <w:r>
              <w:rPr>
                <w:sz w:val="20"/>
                <w:szCs w:val="20"/>
              </w:rPr>
              <w:t>Mature, well-documented charting libraries with React support.</w:t>
            </w:r>
          </w:p>
        </w:tc>
      </w:tr>
      <w:tr w:rsidR="0056023B" w14:paraId="2E0015FF" w14:textId="77777777">
        <w:tblPrEx>
          <w:tblCellMar>
            <w:top w:w="0" w:type="dxa"/>
            <w:bottom w:w="0" w:type="dxa"/>
          </w:tblCellMar>
        </w:tblPrEx>
        <w:tc>
          <w:tcPr>
            <w:tcW w:w="2200" w:type="dxa"/>
            <w:shd w:val="clear" w:color="auto" w:fill="FFFFFF"/>
            <w:tcMar>
              <w:top w:w="100" w:type="dxa"/>
              <w:left w:w="100" w:type="dxa"/>
              <w:bottom w:w="100" w:type="dxa"/>
              <w:right w:w="100" w:type="dxa"/>
            </w:tcMar>
            <w:vAlign w:val="center"/>
          </w:tcPr>
          <w:p w14:paraId="4BE6725E" w14:textId="77777777" w:rsidR="0056023B" w:rsidRDefault="00000000">
            <w:r>
              <w:rPr>
                <w:sz w:val="20"/>
                <w:szCs w:val="20"/>
              </w:rPr>
              <w:t>State Management</w:t>
            </w:r>
          </w:p>
        </w:tc>
        <w:tc>
          <w:tcPr>
            <w:tcW w:w="3200" w:type="dxa"/>
            <w:shd w:val="clear" w:color="auto" w:fill="FFFFFF"/>
            <w:tcMar>
              <w:top w:w="100" w:type="dxa"/>
              <w:left w:w="100" w:type="dxa"/>
              <w:bottom w:w="100" w:type="dxa"/>
              <w:right w:w="100" w:type="dxa"/>
            </w:tcMar>
            <w:vAlign w:val="center"/>
          </w:tcPr>
          <w:p w14:paraId="62BE4D53" w14:textId="77777777" w:rsidR="0056023B" w:rsidRDefault="00000000">
            <w:r>
              <w:rPr>
                <w:sz w:val="20"/>
                <w:szCs w:val="20"/>
              </w:rPr>
              <w:t xml:space="preserve">React Context API / </w:t>
            </w:r>
            <w:proofErr w:type="spellStart"/>
            <w:r>
              <w:rPr>
                <w:sz w:val="20"/>
                <w:szCs w:val="20"/>
              </w:rPr>
              <w:t>Zustand</w:t>
            </w:r>
            <w:proofErr w:type="spellEnd"/>
          </w:p>
        </w:tc>
        <w:tc>
          <w:tcPr>
            <w:tcW w:w="3800" w:type="dxa"/>
            <w:shd w:val="clear" w:color="auto" w:fill="FFFFFF"/>
            <w:tcMar>
              <w:top w:w="100" w:type="dxa"/>
              <w:left w:w="100" w:type="dxa"/>
              <w:bottom w:w="100" w:type="dxa"/>
              <w:right w:w="100" w:type="dxa"/>
            </w:tcMar>
            <w:vAlign w:val="center"/>
          </w:tcPr>
          <w:p w14:paraId="39A94670" w14:textId="77777777" w:rsidR="0056023B" w:rsidRDefault="00000000">
            <w:r>
              <w:rPr>
                <w:sz w:val="20"/>
                <w:szCs w:val="20"/>
              </w:rPr>
              <w:t>Lightweight state management sufficient for a single-user, client-side app.</w:t>
            </w:r>
          </w:p>
        </w:tc>
      </w:tr>
      <w:tr w:rsidR="0056023B" w14:paraId="154587DA" w14:textId="77777777">
        <w:tblPrEx>
          <w:tblCellMar>
            <w:top w:w="0" w:type="dxa"/>
            <w:bottom w:w="0" w:type="dxa"/>
          </w:tblCellMar>
        </w:tblPrEx>
        <w:tc>
          <w:tcPr>
            <w:tcW w:w="2200" w:type="dxa"/>
            <w:shd w:val="clear" w:color="auto" w:fill="F2F2F2"/>
            <w:tcMar>
              <w:top w:w="100" w:type="dxa"/>
              <w:left w:w="100" w:type="dxa"/>
              <w:bottom w:w="100" w:type="dxa"/>
              <w:right w:w="100" w:type="dxa"/>
            </w:tcMar>
            <w:vAlign w:val="center"/>
          </w:tcPr>
          <w:p w14:paraId="5458B346" w14:textId="77777777" w:rsidR="0056023B" w:rsidRDefault="00000000">
            <w:r>
              <w:rPr>
                <w:sz w:val="20"/>
                <w:szCs w:val="20"/>
              </w:rPr>
              <w:t>Persistence</w:t>
            </w:r>
          </w:p>
        </w:tc>
        <w:tc>
          <w:tcPr>
            <w:tcW w:w="3200" w:type="dxa"/>
            <w:shd w:val="clear" w:color="auto" w:fill="F2F2F2"/>
            <w:tcMar>
              <w:top w:w="100" w:type="dxa"/>
              <w:left w:w="100" w:type="dxa"/>
              <w:bottom w:w="100" w:type="dxa"/>
              <w:right w:w="100" w:type="dxa"/>
            </w:tcMar>
            <w:vAlign w:val="center"/>
          </w:tcPr>
          <w:p w14:paraId="69E263E3" w14:textId="77777777" w:rsidR="0056023B" w:rsidRDefault="00000000">
            <w:r>
              <w:rPr>
                <w:sz w:val="20"/>
                <w:szCs w:val="20"/>
              </w:rPr>
              <w:t xml:space="preserve">Browser Local Storage / </w:t>
            </w:r>
            <w:proofErr w:type="spellStart"/>
            <w:r>
              <w:rPr>
                <w:sz w:val="20"/>
                <w:szCs w:val="20"/>
              </w:rPr>
              <w:t>IndexedDB</w:t>
            </w:r>
            <w:proofErr w:type="spellEnd"/>
          </w:p>
        </w:tc>
        <w:tc>
          <w:tcPr>
            <w:tcW w:w="3800" w:type="dxa"/>
            <w:shd w:val="clear" w:color="auto" w:fill="F2F2F2"/>
            <w:tcMar>
              <w:top w:w="100" w:type="dxa"/>
              <w:left w:w="100" w:type="dxa"/>
              <w:bottom w:w="100" w:type="dxa"/>
              <w:right w:w="100" w:type="dxa"/>
            </w:tcMar>
            <w:vAlign w:val="center"/>
          </w:tcPr>
          <w:p w14:paraId="2D1EE50A" w14:textId="77777777" w:rsidR="0056023B" w:rsidRDefault="00000000">
            <w:r>
              <w:rPr>
                <w:sz w:val="20"/>
                <w:szCs w:val="20"/>
              </w:rPr>
              <w:t>No server required; sufficient for single-session, client-only persistence.</w:t>
            </w:r>
          </w:p>
        </w:tc>
      </w:tr>
      <w:tr w:rsidR="0056023B" w14:paraId="747398A4" w14:textId="77777777">
        <w:tblPrEx>
          <w:tblCellMar>
            <w:top w:w="0" w:type="dxa"/>
            <w:bottom w:w="0" w:type="dxa"/>
          </w:tblCellMar>
        </w:tblPrEx>
        <w:tc>
          <w:tcPr>
            <w:tcW w:w="2200" w:type="dxa"/>
            <w:shd w:val="clear" w:color="auto" w:fill="FFFFFF"/>
            <w:tcMar>
              <w:top w:w="100" w:type="dxa"/>
              <w:left w:w="100" w:type="dxa"/>
              <w:bottom w:w="100" w:type="dxa"/>
              <w:right w:w="100" w:type="dxa"/>
            </w:tcMar>
            <w:vAlign w:val="center"/>
          </w:tcPr>
          <w:p w14:paraId="27797A28" w14:textId="77777777" w:rsidR="0056023B" w:rsidRDefault="00000000">
            <w:r>
              <w:rPr>
                <w:sz w:val="20"/>
                <w:szCs w:val="20"/>
              </w:rPr>
              <w:t>Version Control</w:t>
            </w:r>
          </w:p>
        </w:tc>
        <w:tc>
          <w:tcPr>
            <w:tcW w:w="3200" w:type="dxa"/>
            <w:shd w:val="clear" w:color="auto" w:fill="FFFFFF"/>
            <w:tcMar>
              <w:top w:w="100" w:type="dxa"/>
              <w:left w:w="100" w:type="dxa"/>
              <w:bottom w:w="100" w:type="dxa"/>
              <w:right w:w="100" w:type="dxa"/>
            </w:tcMar>
            <w:vAlign w:val="center"/>
          </w:tcPr>
          <w:p w14:paraId="7A5020B4" w14:textId="77777777" w:rsidR="0056023B" w:rsidRDefault="00000000">
            <w:r>
              <w:rPr>
                <w:sz w:val="20"/>
                <w:szCs w:val="20"/>
              </w:rPr>
              <w:t>Git &amp; GitHub</w:t>
            </w:r>
          </w:p>
        </w:tc>
        <w:tc>
          <w:tcPr>
            <w:tcW w:w="3800" w:type="dxa"/>
            <w:shd w:val="clear" w:color="auto" w:fill="FFFFFF"/>
            <w:tcMar>
              <w:top w:w="100" w:type="dxa"/>
              <w:left w:w="100" w:type="dxa"/>
              <w:bottom w:w="100" w:type="dxa"/>
              <w:right w:w="100" w:type="dxa"/>
            </w:tcMar>
            <w:vAlign w:val="center"/>
          </w:tcPr>
          <w:p w14:paraId="6F0380DD" w14:textId="77777777" w:rsidR="0056023B" w:rsidRDefault="00000000">
            <w:r>
              <w:rPr>
                <w:sz w:val="20"/>
                <w:szCs w:val="20"/>
              </w:rPr>
              <w:t>Industry-standard collaboration and source control for the student team.</w:t>
            </w:r>
          </w:p>
        </w:tc>
      </w:tr>
      <w:tr w:rsidR="0056023B" w14:paraId="6A2E190F" w14:textId="77777777">
        <w:tblPrEx>
          <w:tblCellMar>
            <w:top w:w="0" w:type="dxa"/>
            <w:bottom w:w="0" w:type="dxa"/>
          </w:tblCellMar>
        </w:tblPrEx>
        <w:tc>
          <w:tcPr>
            <w:tcW w:w="2200" w:type="dxa"/>
            <w:shd w:val="clear" w:color="auto" w:fill="F2F2F2"/>
            <w:tcMar>
              <w:top w:w="100" w:type="dxa"/>
              <w:left w:w="100" w:type="dxa"/>
              <w:bottom w:w="100" w:type="dxa"/>
              <w:right w:w="100" w:type="dxa"/>
            </w:tcMar>
            <w:vAlign w:val="center"/>
          </w:tcPr>
          <w:p w14:paraId="11B3BD3F" w14:textId="77777777" w:rsidR="0056023B" w:rsidRDefault="00000000">
            <w:r>
              <w:rPr>
                <w:sz w:val="20"/>
                <w:szCs w:val="20"/>
              </w:rPr>
              <w:t>Deployment</w:t>
            </w:r>
          </w:p>
        </w:tc>
        <w:tc>
          <w:tcPr>
            <w:tcW w:w="3200" w:type="dxa"/>
            <w:shd w:val="clear" w:color="auto" w:fill="F2F2F2"/>
            <w:tcMar>
              <w:top w:w="100" w:type="dxa"/>
              <w:left w:w="100" w:type="dxa"/>
              <w:bottom w:w="100" w:type="dxa"/>
              <w:right w:w="100" w:type="dxa"/>
            </w:tcMar>
            <w:vAlign w:val="center"/>
          </w:tcPr>
          <w:p w14:paraId="376FE27E" w14:textId="77777777" w:rsidR="0056023B" w:rsidRDefault="00000000">
            <w:proofErr w:type="spellStart"/>
            <w:r>
              <w:rPr>
                <w:sz w:val="20"/>
                <w:szCs w:val="20"/>
              </w:rPr>
              <w:t>Vercel</w:t>
            </w:r>
            <w:proofErr w:type="spellEnd"/>
            <w:r>
              <w:rPr>
                <w:sz w:val="20"/>
                <w:szCs w:val="20"/>
              </w:rPr>
              <w:t xml:space="preserve"> / Netlify / GitHub Pages</w:t>
            </w:r>
          </w:p>
        </w:tc>
        <w:tc>
          <w:tcPr>
            <w:tcW w:w="3800" w:type="dxa"/>
            <w:shd w:val="clear" w:color="auto" w:fill="F2F2F2"/>
            <w:tcMar>
              <w:top w:w="100" w:type="dxa"/>
              <w:left w:w="100" w:type="dxa"/>
              <w:bottom w:w="100" w:type="dxa"/>
              <w:right w:w="100" w:type="dxa"/>
            </w:tcMar>
            <w:vAlign w:val="center"/>
          </w:tcPr>
          <w:p w14:paraId="5A50D5FC" w14:textId="77777777" w:rsidR="0056023B" w:rsidRDefault="00000000">
            <w:r>
              <w:rPr>
                <w:sz w:val="20"/>
                <w:szCs w:val="20"/>
              </w:rPr>
              <w:t>Free static hosting suitable for a front-end-only academic project.</w:t>
            </w:r>
          </w:p>
        </w:tc>
      </w:tr>
      <w:tr w:rsidR="0056023B" w14:paraId="4EC651E2" w14:textId="77777777">
        <w:tblPrEx>
          <w:tblCellMar>
            <w:top w:w="0" w:type="dxa"/>
            <w:bottom w:w="0" w:type="dxa"/>
          </w:tblCellMar>
        </w:tblPrEx>
        <w:tc>
          <w:tcPr>
            <w:tcW w:w="2200" w:type="dxa"/>
            <w:shd w:val="clear" w:color="auto" w:fill="FFFFFF"/>
            <w:tcMar>
              <w:top w:w="100" w:type="dxa"/>
              <w:left w:w="100" w:type="dxa"/>
              <w:bottom w:w="100" w:type="dxa"/>
              <w:right w:w="100" w:type="dxa"/>
            </w:tcMar>
            <w:vAlign w:val="center"/>
          </w:tcPr>
          <w:p w14:paraId="05843F9A" w14:textId="77777777" w:rsidR="0056023B" w:rsidRDefault="00000000">
            <w:r>
              <w:rPr>
                <w:sz w:val="20"/>
                <w:szCs w:val="20"/>
              </w:rPr>
              <w:t>Testing</w:t>
            </w:r>
          </w:p>
        </w:tc>
        <w:tc>
          <w:tcPr>
            <w:tcW w:w="3200" w:type="dxa"/>
            <w:shd w:val="clear" w:color="auto" w:fill="FFFFFF"/>
            <w:tcMar>
              <w:top w:w="100" w:type="dxa"/>
              <w:left w:w="100" w:type="dxa"/>
              <w:bottom w:w="100" w:type="dxa"/>
              <w:right w:w="100" w:type="dxa"/>
            </w:tcMar>
            <w:vAlign w:val="center"/>
          </w:tcPr>
          <w:p w14:paraId="3D88A0AE" w14:textId="77777777" w:rsidR="0056023B" w:rsidRDefault="00000000">
            <w:r>
              <w:rPr>
                <w:sz w:val="20"/>
                <w:szCs w:val="20"/>
              </w:rPr>
              <w:t>Jest &amp; React Testing Library</w:t>
            </w:r>
          </w:p>
        </w:tc>
        <w:tc>
          <w:tcPr>
            <w:tcW w:w="3800" w:type="dxa"/>
            <w:shd w:val="clear" w:color="auto" w:fill="FFFFFF"/>
            <w:tcMar>
              <w:top w:w="100" w:type="dxa"/>
              <w:left w:w="100" w:type="dxa"/>
              <w:bottom w:w="100" w:type="dxa"/>
              <w:right w:w="100" w:type="dxa"/>
            </w:tcMar>
            <w:vAlign w:val="center"/>
          </w:tcPr>
          <w:p w14:paraId="3D8913B8" w14:textId="77777777" w:rsidR="0056023B" w:rsidRDefault="00000000">
            <w:r>
              <w:rPr>
                <w:sz w:val="20"/>
                <w:szCs w:val="20"/>
              </w:rPr>
              <w:t>Standard unit/component testing tools for a React codebase.</w:t>
            </w:r>
          </w:p>
        </w:tc>
      </w:tr>
    </w:tbl>
    <w:p w14:paraId="2940355A" w14:textId="77777777" w:rsidR="0056023B" w:rsidRDefault="00000000">
      <w:pPr>
        <w:pStyle w:val="Heading2"/>
      </w:pPr>
      <w:r>
        <w:t>6.3 Component Description (Indicative Module Breakdown)</w:t>
      </w:r>
    </w:p>
    <w:p w14:paraId="1F4B86E7" w14:textId="77777777" w:rsidR="0056023B" w:rsidRDefault="00000000">
      <w:pPr>
        <w:pStyle w:val="ListParagraph"/>
        <w:numPr>
          <w:ilvl w:val="0"/>
          <w:numId w:val="2"/>
        </w:numPr>
        <w:spacing w:after="90"/>
      </w:pPr>
      <w:r>
        <w:t>App Shell — top-level router/state controller managing which screen (onboarding, story mode, summary) is active.</w:t>
      </w:r>
    </w:p>
    <w:p w14:paraId="2F831127" w14:textId="77777777" w:rsidR="0056023B" w:rsidRDefault="00000000">
      <w:pPr>
        <w:pStyle w:val="ListParagraph"/>
        <w:numPr>
          <w:ilvl w:val="0"/>
          <w:numId w:val="2"/>
        </w:numPr>
        <w:spacing w:after="90"/>
      </w:pPr>
      <w:r>
        <w:t>Onboarding Module — landing screen, manual entry form, and file upload components with validation.</w:t>
      </w:r>
    </w:p>
    <w:p w14:paraId="5235D8B6" w14:textId="77777777" w:rsidR="0056023B" w:rsidRDefault="00000000">
      <w:pPr>
        <w:pStyle w:val="ListParagraph"/>
        <w:numPr>
          <w:ilvl w:val="0"/>
          <w:numId w:val="2"/>
        </w:numPr>
        <w:spacing w:after="90"/>
      </w:pPr>
      <w:r>
        <w:t>Stats Engine Module — pure JavaScript/TypeScript functions that compute rankings, totals, and trends from normalized data (independently unit-testable).</w:t>
      </w:r>
    </w:p>
    <w:p w14:paraId="76C7AC42" w14:textId="77777777" w:rsidR="0056023B" w:rsidRDefault="00000000">
      <w:pPr>
        <w:pStyle w:val="ListParagraph"/>
        <w:numPr>
          <w:ilvl w:val="0"/>
          <w:numId w:val="2"/>
        </w:numPr>
        <w:spacing w:after="90"/>
      </w:pPr>
      <w:r>
        <w:t>Badge Engine Module — pure functions evaluating a centralized rules configuration against computed stats.</w:t>
      </w:r>
    </w:p>
    <w:p w14:paraId="652860A0" w14:textId="77777777" w:rsidR="0056023B" w:rsidRDefault="00000000">
      <w:pPr>
        <w:pStyle w:val="ListParagraph"/>
        <w:numPr>
          <w:ilvl w:val="0"/>
          <w:numId w:val="2"/>
        </w:numPr>
        <w:spacing w:after="90"/>
      </w:pPr>
      <w:r>
        <w:t>Story Mode Module — the card carousel/controller, individual Story Card components, and navigation controls.</w:t>
      </w:r>
    </w:p>
    <w:p w14:paraId="590FD5AE" w14:textId="77777777" w:rsidR="0056023B" w:rsidRDefault="00000000">
      <w:pPr>
        <w:pStyle w:val="ListParagraph"/>
        <w:numPr>
          <w:ilvl w:val="0"/>
          <w:numId w:val="2"/>
        </w:numPr>
        <w:spacing w:after="90"/>
      </w:pPr>
      <w:r>
        <w:t>Chart Module — reusable chart wrapper components (Bar, Donut, Line) themed to the grayscale design system.</w:t>
      </w:r>
    </w:p>
    <w:p w14:paraId="4F856234" w14:textId="77777777" w:rsidR="0056023B" w:rsidRDefault="00000000">
      <w:pPr>
        <w:pStyle w:val="ListParagraph"/>
        <w:numPr>
          <w:ilvl w:val="0"/>
          <w:numId w:val="2"/>
        </w:numPr>
        <w:spacing w:after="90"/>
      </w:pPr>
      <w:r>
        <w:t>Summary/Export Module — the poster layout component and canvas/image export utility.</w:t>
      </w:r>
    </w:p>
    <w:p w14:paraId="4B15579B" w14:textId="77777777" w:rsidR="0056023B" w:rsidRDefault="00000000">
      <w:pPr>
        <w:pStyle w:val="ListParagraph"/>
        <w:numPr>
          <w:ilvl w:val="0"/>
          <w:numId w:val="2"/>
        </w:numPr>
        <w:spacing w:after="90"/>
      </w:pPr>
      <w:r>
        <w:t>Shared UI Kit — reusable buttons, toggles, progress indicators, and typography components shared across modules.</w:t>
      </w:r>
    </w:p>
    <w:p w14:paraId="0CCEB2AC" w14:textId="77777777" w:rsidR="0056023B" w:rsidRDefault="00000000">
      <w:pPr>
        <w:pStyle w:val="Heading2"/>
      </w:pPr>
      <w:r>
        <w:t>6.4 Data Model (Internal Schema)</w:t>
      </w:r>
    </w:p>
    <w:p w14:paraId="70A93065" w14:textId="77777777" w:rsidR="0056023B" w:rsidRDefault="00000000">
      <w:pPr>
        <w:spacing w:after="160" w:line="276" w:lineRule="auto"/>
        <w:jc w:val="both"/>
      </w:pPr>
      <w:r>
        <w:t>All three input methods (sample dataset, file upload, manual entry) are normalized into the following common internal JSON schema before being processed by the Stats Engine:</w:t>
      </w:r>
    </w:p>
    <w:p w14:paraId="25B29093" w14:textId="77777777" w:rsidR="0056023B" w:rsidRDefault="00000000">
      <w:pPr>
        <w:shd w:val="clear" w:color="auto" w:fill="F2F2F2"/>
      </w:pPr>
      <w:r>
        <w:rPr>
          <w:rFonts w:ascii="Consolas" w:eastAsia="Consolas" w:hAnsi="Consolas" w:cs="Consolas"/>
          <w:sz w:val="18"/>
          <w:szCs w:val="18"/>
        </w:rPr>
        <w:t>{</w:t>
      </w:r>
    </w:p>
    <w:p w14:paraId="4E6110DF" w14:textId="77777777" w:rsidR="0056023B" w:rsidRDefault="00000000">
      <w:pPr>
        <w:shd w:val="clear" w:color="auto" w:fill="F2F2F2"/>
      </w:pPr>
      <w:r>
        <w:rPr>
          <w:rFonts w:ascii="Consolas" w:eastAsia="Consolas" w:hAnsi="Consolas" w:cs="Consolas"/>
          <w:sz w:val="18"/>
          <w:szCs w:val="18"/>
        </w:rPr>
        <w:t xml:space="preserve">  "user": {</w:t>
      </w:r>
    </w:p>
    <w:p w14:paraId="7CD12110" w14:textId="77777777" w:rsidR="0056023B"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displayName</w:t>
      </w:r>
      <w:proofErr w:type="spellEnd"/>
      <w:r>
        <w:rPr>
          <w:rFonts w:ascii="Consolas" w:eastAsia="Consolas" w:hAnsi="Consolas" w:cs="Consolas"/>
          <w:sz w:val="18"/>
          <w:szCs w:val="18"/>
        </w:rPr>
        <w:t>": "string",</w:t>
      </w:r>
    </w:p>
    <w:p w14:paraId="7DEE4BC9" w14:textId="77777777" w:rsidR="0056023B"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periodLabel</w:t>
      </w:r>
      <w:proofErr w:type="spellEnd"/>
      <w:r>
        <w:rPr>
          <w:rFonts w:ascii="Consolas" w:eastAsia="Consolas" w:hAnsi="Consolas" w:cs="Consolas"/>
          <w:sz w:val="18"/>
          <w:szCs w:val="18"/>
        </w:rPr>
        <w:t>": "string (e.g. 2026)"</w:t>
      </w:r>
    </w:p>
    <w:p w14:paraId="39DE4A4B" w14:textId="77777777" w:rsidR="0056023B" w:rsidRDefault="00000000">
      <w:pPr>
        <w:shd w:val="clear" w:color="auto" w:fill="F2F2F2"/>
      </w:pPr>
      <w:r>
        <w:rPr>
          <w:rFonts w:ascii="Consolas" w:eastAsia="Consolas" w:hAnsi="Consolas" w:cs="Consolas"/>
          <w:sz w:val="18"/>
          <w:szCs w:val="18"/>
        </w:rPr>
        <w:t xml:space="preserve">  },</w:t>
      </w:r>
    </w:p>
    <w:p w14:paraId="1FD4E4DB" w14:textId="77777777" w:rsidR="0056023B"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listeningRecords</w:t>
      </w:r>
      <w:proofErr w:type="spellEnd"/>
      <w:r>
        <w:rPr>
          <w:rFonts w:ascii="Consolas" w:eastAsia="Consolas" w:hAnsi="Consolas" w:cs="Consolas"/>
          <w:sz w:val="18"/>
          <w:szCs w:val="18"/>
        </w:rPr>
        <w:t>": [</w:t>
      </w:r>
    </w:p>
    <w:p w14:paraId="455C7595" w14:textId="77777777" w:rsidR="0056023B" w:rsidRDefault="00000000">
      <w:pPr>
        <w:shd w:val="clear" w:color="auto" w:fill="F2F2F2"/>
      </w:pPr>
      <w:r>
        <w:rPr>
          <w:rFonts w:ascii="Consolas" w:eastAsia="Consolas" w:hAnsi="Consolas" w:cs="Consolas"/>
          <w:sz w:val="18"/>
          <w:szCs w:val="18"/>
        </w:rPr>
        <w:t xml:space="preserve">    {</w:t>
      </w:r>
    </w:p>
    <w:p w14:paraId="0717AEAC" w14:textId="77777777" w:rsidR="0056023B"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songTitle</w:t>
      </w:r>
      <w:proofErr w:type="spellEnd"/>
      <w:r>
        <w:rPr>
          <w:rFonts w:ascii="Consolas" w:eastAsia="Consolas" w:hAnsi="Consolas" w:cs="Consolas"/>
          <w:sz w:val="18"/>
          <w:szCs w:val="18"/>
        </w:rPr>
        <w:t>": "string",</w:t>
      </w:r>
    </w:p>
    <w:p w14:paraId="3294B249" w14:textId="77777777" w:rsidR="0056023B"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artistName</w:t>
      </w:r>
      <w:proofErr w:type="spellEnd"/>
      <w:r>
        <w:rPr>
          <w:rFonts w:ascii="Consolas" w:eastAsia="Consolas" w:hAnsi="Consolas" w:cs="Consolas"/>
          <w:sz w:val="18"/>
          <w:szCs w:val="18"/>
        </w:rPr>
        <w:t>": "string",</w:t>
      </w:r>
    </w:p>
    <w:p w14:paraId="0D885E09" w14:textId="77777777" w:rsidR="0056023B" w:rsidRDefault="00000000">
      <w:pPr>
        <w:shd w:val="clear" w:color="auto" w:fill="F2F2F2"/>
      </w:pPr>
      <w:r>
        <w:rPr>
          <w:rFonts w:ascii="Consolas" w:eastAsia="Consolas" w:hAnsi="Consolas" w:cs="Consolas"/>
          <w:sz w:val="18"/>
          <w:szCs w:val="18"/>
        </w:rPr>
        <w:t xml:space="preserve">      "genre": "string",</w:t>
      </w:r>
    </w:p>
    <w:p w14:paraId="438C25A2" w14:textId="77777777" w:rsidR="0056023B"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minutesListened</w:t>
      </w:r>
      <w:proofErr w:type="spellEnd"/>
      <w:r>
        <w:rPr>
          <w:rFonts w:ascii="Consolas" w:eastAsia="Consolas" w:hAnsi="Consolas" w:cs="Consolas"/>
          <w:sz w:val="18"/>
          <w:szCs w:val="18"/>
        </w:rPr>
        <w:t>": "number",</w:t>
      </w:r>
    </w:p>
    <w:p w14:paraId="728C91B0" w14:textId="77777777" w:rsidR="0056023B" w:rsidRDefault="00000000">
      <w:pPr>
        <w:shd w:val="clear" w:color="auto" w:fill="F2F2F2"/>
      </w:pPr>
      <w:r>
        <w:rPr>
          <w:rFonts w:ascii="Consolas" w:eastAsia="Consolas" w:hAnsi="Consolas" w:cs="Consolas"/>
          <w:sz w:val="18"/>
          <w:szCs w:val="18"/>
        </w:rPr>
        <w:lastRenderedPageBreak/>
        <w:t xml:space="preserve">      "</w:t>
      </w:r>
      <w:proofErr w:type="spellStart"/>
      <w:r>
        <w:rPr>
          <w:rFonts w:ascii="Consolas" w:eastAsia="Consolas" w:hAnsi="Consolas" w:cs="Consolas"/>
          <w:sz w:val="18"/>
          <w:szCs w:val="18"/>
        </w:rPr>
        <w:t>playCount</w:t>
      </w:r>
      <w:proofErr w:type="spellEnd"/>
      <w:r>
        <w:rPr>
          <w:rFonts w:ascii="Consolas" w:eastAsia="Consolas" w:hAnsi="Consolas" w:cs="Consolas"/>
          <w:sz w:val="18"/>
          <w:szCs w:val="18"/>
        </w:rPr>
        <w:t>": "number",</w:t>
      </w:r>
    </w:p>
    <w:p w14:paraId="15BE04FA" w14:textId="77777777" w:rsidR="0056023B" w:rsidRDefault="00000000">
      <w:pPr>
        <w:shd w:val="clear" w:color="auto" w:fill="F2F2F2"/>
      </w:pPr>
      <w:r>
        <w:rPr>
          <w:rFonts w:ascii="Consolas" w:eastAsia="Consolas" w:hAnsi="Consolas" w:cs="Consolas"/>
          <w:sz w:val="18"/>
          <w:szCs w:val="18"/>
        </w:rPr>
        <w:t xml:space="preserve">      "month": "number (1-12)",</w:t>
      </w:r>
    </w:p>
    <w:p w14:paraId="35D19DFF" w14:textId="77777777" w:rsidR="0056023B"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timeOfDay</w:t>
      </w:r>
      <w:proofErr w:type="spellEnd"/>
      <w:r>
        <w:rPr>
          <w:rFonts w:ascii="Consolas" w:eastAsia="Consolas" w:hAnsi="Consolas" w:cs="Consolas"/>
          <w:sz w:val="18"/>
          <w:szCs w:val="18"/>
        </w:rPr>
        <w:t>": "string (morning | afternoon | evening | night)"</w:t>
      </w:r>
    </w:p>
    <w:p w14:paraId="45A71BCC" w14:textId="77777777" w:rsidR="0056023B" w:rsidRDefault="00000000">
      <w:pPr>
        <w:shd w:val="clear" w:color="auto" w:fill="F2F2F2"/>
      </w:pPr>
      <w:r>
        <w:rPr>
          <w:rFonts w:ascii="Consolas" w:eastAsia="Consolas" w:hAnsi="Consolas" w:cs="Consolas"/>
          <w:sz w:val="18"/>
          <w:szCs w:val="18"/>
        </w:rPr>
        <w:t xml:space="preserve">    }</w:t>
      </w:r>
    </w:p>
    <w:p w14:paraId="36E24AFC" w14:textId="77777777" w:rsidR="0056023B" w:rsidRDefault="00000000">
      <w:pPr>
        <w:shd w:val="clear" w:color="auto" w:fill="F2F2F2"/>
      </w:pPr>
      <w:r>
        <w:rPr>
          <w:rFonts w:ascii="Consolas" w:eastAsia="Consolas" w:hAnsi="Consolas" w:cs="Consolas"/>
          <w:sz w:val="18"/>
          <w:szCs w:val="18"/>
        </w:rPr>
        <w:t xml:space="preserve">  ]</w:t>
      </w:r>
    </w:p>
    <w:p w14:paraId="22637247" w14:textId="77777777" w:rsidR="0056023B" w:rsidRDefault="00000000">
      <w:pPr>
        <w:shd w:val="clear" w:color="auto" w:fill="F2F2F2"/>
      </w:pPr>
      <w:r>
        <w:rPr>
          <w:rFonts w:ascii="Consolas" w:eastAsia="Consolas" w:hAnsi="Consolas" w:cs="Consolas"/>
          <w:sz w:val="18"/>
          <w:szCs w:val="18"/>
        </w:rPr>
        <w:t>}</w:t>
      </w:r>
    </w:p>
    <w:p w14:paraId="5C23C144" w14:textId="77777777" w:rsidR="0056023B" w:rsidRDefault="0056023B">
      <w:pPr>
        <w:spacing w:after="120"/>
      </w:pPr>
    </w:p>
    <w:p w14:paraId="62BA45BD" w14:textId="77777777" w:rsidR="0056023B" w:rsidRDefault="00000000">
      <w:pPr>
        <w:spacing w:after="160" w:line="276" w:lineRule="auto"/>
        <w:jc w:val="both"/>
      </w:pPr>
      <w:r>
        <w:t>This schema is intentionally simple and generalized so that a sample dataset, a hand-typed form entry, or a future real API response can all be mapped into it consistently, keeping the Stats Engine and Presentation Layer decoupled from the original data source.</w:t>
      </w:r>
    </w:p>
    <w:p w14:paraId="1F123D0D" w14:textId="77777777" w:rsidR="0056023B" w:rsidRDefault="00000000">
      <w:pPr>
        <w:pStyle w:val="Heading2"/>
      </w:pPr>
      <w:r>
        <w:t>6.5 Future Roadmap: Backend &amp; API Integration (Phase 2 — Not in Current Scope)</w:t>
      </w:r>
    </w:p>
    <w:p w14:paraId="19BCE9F3" w14:textId="77777777" w:rsidR="0056023B" w:rsidRDefault="00000000">
      <w:pPr>
        <w:spacing w:after="160" w:line="276" w:lineRule="auto"/>
        <w:jc w:val="both"/>
      </w:pPr>
      <w:r>
        <w:t>The following items are explicitly out of scope for the current academic submission (Section 1.4) but are documented here to demonstrate architectural forward-planning, as requested for database/API planning purposes:</w:t>
      </w:r>
    </w:p>
    <w:tbl>
      <w:tblPr>
        <w:tblW w:w="9200" w:type="dxa"/>
        <w:tblBorders>
          <w:top w:val="single" w:sz="4" w:space="0" w:color="808080"/>
          <w:left w:val="single" w:sz="4" w:space="0" w:color="808080"/>
          <w:bottom w:val="single" w:sz="4" w:space="0" w:color="808080"/>
          <w:right w:val="single" w:sz="4" w:space="0" w:color="808080"/>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600"/>
        <w:gridCol w:w="6600"/>
      </w:tblGrid>
      <w:tr w:rsidR="0056023B" w14:paraId="1D31F823" w14:textId="77777777">
        <w:tblPrEx>
          <w:tblCellMar>
            <w:top w:w="0" w:type="dxa"/>
            <w:bottom w:w="0" w:type="dxa"/>
          </w:tblCellMar>
        </w:tblPrEx>
        <w:trPr>
          <w:tblHeader/>
        </w:trPr>
        <w:tc>
          <w:tcPr>
            <w:tcW w:w="2600" w:type="dxa"/>
            <w:shd w:val="clear" w:color="auto" w:fill="000000"/>
            <w:tcMar>
              <w:top w:w="100" w:type="dxa"/>
              <w:left w:w="100" w:type="dxa"/>
              <w:bottom w:w="100" w:type="dxa"/>
              <w:right w:w="100" w:type="dxa"/>
            </w:tcMar>
            <w:vAlign w:val="center"/>
          </w:tcPr>
          <w:p w14:paraId="7F67DB07" w14:textId="77777777" w:rsidR="0056023B" w:rsidRDefault="00000000">
            <w:r>
              <w:rPr>
                <w:b/>
                <w:bCs/>
                <w:color w:val="FFFFFF"/>
                <w:sz w:val="20"/>
                <w:szCs w:val="20"/>
              </w:rPr>
              <w:t>Planned Addition</w:t>
            </w:r>
          </w:p>
        </w:tc>
        <w:tc>
          <w:tcPr>
            <w:tcW w:w="6600" w:type="dxa"/>
            <w:shd w:val="clear" w:color="auto" w:fill="000000"/>
            <w:tcMar>
              <w:top w:w="100" w:type="dxa"/>
              <w:left w:w="100" w:type="dxa"/>
              <w:bottom w:w="100" w:type="dxa"/>
              <w:right w:w="100" w:type="dxa"/>
            </w:tcMar>
            <w:vAlign w:val="center"/>
          </w:tcPr>
          <w:p w14:paraId="4E4A8DE2" w14:textId="77777777" w:rsidR="0056023B" w:rsidRDefault="00000000">
            <w:r>
              <w:rPr>
                <w:b/>
                <w:bCs/>
                <w:color w:val="FFFFFF"/>
                <w:sz w:val="20"/>
                <w:szCs w:val="20"/>
              </w:rPr>
              <w:t>Description</w:t>
            </w:r>
          </w:p>
        </w:tc>
      </w:tr>
      <w:tr w:rsidR="0056023B" w14:paraId="0BA44BC7" w14:textId="77777777">
        <w:tblPrEx>
          <w:tblCellMar>
            <w:top w:w="0" w:type="dxa"/>
            <w:bottom w:w="0" w:type="dxa"/>
          </w:tblCellMar>
        </w:tblPrEx>
        <w:tc>
          <w:tcPr>
            <w:tcW w:w="2600" w:type="dxa"/>
            <w:shd w:val="clear" w:color="auto" w:fill="FFFFFF"/>
            <w:tcMar>
              <w:top w:w="100" w:type="dxa"/>
              <w:left w:w="100" w:type="dxa"/>
              <w:bottom w:w="100" w:type="dxa"/>
              <w:right w:w="100" w:type="dxa"/>
            </w:tcMar>
            <w:vAlign w:val="center"/>
          </w:tcPr>
          <w:p w14:paraId="210912CF" w14:textId="77777777" w:rsidR="0056023B" w:rsidRDefault="00000000">
            <w:r>
              <w:rPr>
                <w:sz w:val="20"/>
                <w:szCs w:val="20"/>
              </w:rPr>
              <w:t>Spotify Web API Integration</w:t>
            </w:r>
          </w:p>
        </w:tc>
        <w:tc>
          <w:tcPr>
            <w:tcW w:w="6600" w:type="dxa"/>
            <w:shd w:val="clear" w:color="auto" w:fill="FFFFFF"/>
            <w:tcMar>
              <w:top w:w="100" w:type="dxa"/>
              <w:left w:w="100" w:type="dxa"/>
              <w:bottom w:w="100" w:type="dxa"/>
              <w:right w:w="100" w:type="dxa"/>
            </w:tcMar>
            <w:vAlign w:val="center"/>
          </w:tcPr>
          <w:p w14:paraId="74235C99" w14:textId="77777777" w:rsidR="0056023B" w:rsidRDefault="00000000">
            <w:r>
              <w:rPr>
                <w:sz w:val="20"/>
                <w:szCs w:val="20"/>
              </w:rPr>
              <w:t>Replace/augment sample data with OAuth 2.0-based login and real listening-history retrieval from a user's Spotify account.</w:t>
            </w:r>
          </w:p>
        </w:tc>
      </w:tr>
      <w:tr w:rsidR="0056023B" w14:paraId="7A746E9B" w14:textId="77777777">
        <w:tblPrEx>
          <w:tblCellMar>
            <w:top w:w="0" w:type="dxa"/>
            <w:bottom w:w="0" w:type="dxa"/>
          </w:tblCellMar>
        </w:tblPrEx>
        <w:tc>
          <w:tcPr>
            <w:tcW w:w="2600" w:type="dxa"/>
            <w:shd w:val="clear" w:color="auto" w:fill="F2F2F2"/>
            <w:tcMar>
              <w:top w:w="100" w:type="dxa"/>
              <w:left w:w="100" w:type="dxa"/>
              <w:bottom w:w="100" w:type="dxa"/>
              <w:right w:w="100" w:type="dxa"/>
            </w:tcMar>
            <w:vAlign w:val="center"/>
          </w:tcPr>
          <w:p w14:paraId="38FBBDE0" w14:textId="77777777" w:rsidR="0056023B" w:rsidRDefault="00000000">
            <w:r>
              <w:rPr>
                <w:sz w:val="20"/>
                <w:szCs w:val="20"/>
              </w:rPr>
              <w:t>Backend Service</w:t>
            </w:r>
          </w:p>
        </w:tc>
        <w:tc>
          <w:tcPr>
            <w:tcW w:w="6600" w:type="dxa"/>
            <w:shd w:val="clear" w:color="auto" w:fill="F2F2F2"/>
            <w:tcMar>
              <w:top w:w="100" w:type="dxa"/>
              <w:left w:w="100" w:type="dxa"/>
              <w:bottom w:w="100" w:type="dxa"/>
              <w:right w:w="100" w:type="dxa"/>
            </w:tcMar>
            <w:vAlign w:val="center"/>
          </w:tcPr>
          <w:p w14:paraId="2CB01723" w14:textId="77777777" w:rsidR="0056023B" w:rsidRDefault="00000000">
            <w:r>
              <w:rPr>
                <w:sz w:val="20"/>
                <w:szCs w:val="20"/>
              </w:rPr>
              <w:t>A lightweight REST API (e.g., Node.js/Express) to handle OAuth token exchange securely, rather than exposing secrets on the client.</w:t>
            </w:r>
          </w:p>
        </w:tc>
      </w:tr>
      <w:tr w:rsidR="0056023B" w14:paraId="4117BFFE" w14:textId="77777777">
        <w:tblPrEx>
          <w:tblCellMar>
            <w:top w:w="0" w:type="dxa"/>
            <w:bottom w:w="0" w:type="dxa"/>
          </w:tblCellMar>
        </w:tblPrEx>
        <w:tc>
          <w:tcPr>
            <w:tcW w:w="2600" w:type="dxa"/>
            <w:shd w:val="clear" w:color="auto" w:fill="FFFFFF"/>
            <w:tcMar>
              <w:top w:w="100" w:type="dxa"/>
              <w:left w:w="100" w:type="dxa"/>
              <w:bottom w:w="100" w:type="dxa"/>
              <w:right w:w="100" w:type="dxa"/>
            </w:tcMar>
            <w:vAlign w:val="center"/>
          </w:tcPr>
          <w:p w14:paraId="5FC428CB" w14:textId="77777777" w:rsidR="0056023B" w:rsidRDefault="00000000">
            <w:r>
              <w:rPr>
                <w:sz w:val="20"/>
                <w:szCs w:val="20"/>
              </w:rPr>
              <w:t>Persistent Database</w:t>
            </w:r>
          </w:p>
        </w:tc>
        <w:tc>
          <w:tcPr>
            <w:tcW w:w="6600" w:type="dxa"/>
            <w:shd w:val="clear" w:color="auto" w:fill="FFFFFF"/>
            <w:tcMar>
              <w:top w:w="100" w:type="dxa"/>
              <w:left w:w="100" w:type="dxa"/>
              <w:bottom w:w="100" w:type="dxa"/>
              <w:right w:w="100" w:type="dxa"/>
            </w:tcMar>
            <w:vAlign w:val="center"/>
          </w:tcPr>
          <w:p w14:paraId="035DD096" w14:textId="77777777" w:rsidR="0056023B" w:rsidRDefault="00000000">
            <w:r>
              <w:rPr>
                <w:sz w:val="20"/>
                <w:szCs w:val="20"/>
              </w:rPr>
              <w:t>A cloud database (e.g., MongoDB Atlas or PostgreSQL) to store user profiles and historical Wrapped recaps across devices/sessions.</w:t>
            </w:r>
          </w:p>
        </w:tc>
      </w:tr>
      <w:tr w:rsidR="0056023B" w14:paraId="348226EB" w14:textId="77777777">
        <w:tblPrEx>
          <w:tblCellMar>
            <w:top w:w="0" w:type="dxa"/>
            <w:bottom w:w="0" w:type="dxa"/>
          </w:tblCellMar>
        </w:tblPrEx>
        <w:tc>
          <w:tcPr>
            <w:tcW w:w="2600" w:type="dxa"/>
            <w:shd w:val="clear" w:color="auto" w:fill="F2F2F2"/>
            <w:tcMar>
              <w:top w:w="100" w:type="dxa"/>
              <w:left w:w="100" w:type="dxa"/>
              <w:bottom w:w="100" w:type="dxa"/>
              <w:right w:w="100" w:type="dxa"/>
            </w:tcMar>
            <w:vAlign w:val="center"/>
          </w:tcPr>
          <w:p w14:paraId="472D4146" w14:textId="77777777" w:rsidR="0056023B" w:rsidRDefault="00000000">
            <w:r>
              <w:rPr>
                <w:sz w:val="20"/>
                <w:szCs w:val="20"/>
              </w:rPr>
              <w:t>User Accounts</w:t>
            </w:r>
          </w:p>
        </w:tc>
        <w:tc>
          <w:tcPr>
            <w:tcW w:w="6600" w:type="dxa"/>
            <w:shd w:val="clear" w:color="auto" w:fill="F2F2F2"/>
            <w:tcMar>
              <w:top w:w="100" w:type="dxa"/>
              <w:left w:w="100" w:type="dxa"/>
              <w:bottom w:w="100" w:type="dxa"/>
              <w:right w:w="100" w:type="dxa"/>
            </w:tcMar>
            <w:vAlign w:val="center"/>
          </w:tcPr>
          <w:p w14:paraId="2E2DF7A4" w14:textId="77777777" w:rsidR="0056023B" w:rsidRDefault="00000000">
            <w:r>
              <w:rPr>
                <w:sz w:val="20"/>
                <w:szCs w:val="20"/>
              </w:rPr>
              <w:t>Basic authentication so a user's recaps are tied to their account rather than a single browser's Local Storage.</w:t>
            </w:r>
          </w:p>
        </w:tc>
      </w:tr>
      <w:tr w:rsidR="0056023B" w14:paraId="1E8659A3" w14:textId="77777777">
        <w:tblPrEx>
          <w:tblCellMar>
            <w:top w:w="0" w:type="dxa"/>
            <w:bottom w:w="0" w:type="dxa"/>
          </w:tblCellMar>
        </w:tblPrEx>
        <w:tc>
          <w:tcPr>
            <w:tcW w:w="2600" w:type="dxa"/>
            <w:shd w:val="clear" w:color="auto" w:fill="FFFFFF"/>
            <w:tcMar>
              <w:top w:w="100" w:type="dxa"/>
              <w:left w:w="100" w:type="dxa"/>
              <w:bottom w:w="100" w:type="dxa"/>
              <w:right w:w="100" w:type="dxa"/>
            </w:tcMar>
            <w:vAlign w:val="center"/>
          </w:tcPr>
          <w:p w14:paraId="001BE522" w14:textId="77777777" w:rsidR="0056023B" w:rsidRDefault="00000000">
            <w:r>
              <w:rPr>
                <w:sz w:val="20"/>
                <w:szCs w:val="20"/>
              </w:rPr>
              <w:t>Social Comparison</w:t>
            </w:r>
          </w:p>
        </w:tc>
        <w:tc>
          <w:tcPr>
            <w:tcW w:w="6600" w:type="dxa"/>
            <w:shd w:val="clear" w:color="auto" w:fill="FFFFFF"/>
            <w:tcMar>
              <w:top w:w="100" w:type="dxa"/>
              <w:left w:w="100" w:type="dxa"/>
              <w:bottom w:w="100" w:type="dxa"/>
              <w:right w:w="100" w:type="dxa"/>
            </w:tcMar>
            <w:vAlign w:val="center"/>
          </w:tcPr>
          <w:p w14:paraId="49320212" w14:textId="77777777" w:rsidR="0056023B" w:rsidRDefault="00000000">
            <w:r>
              <w:rPr>
                <w:sz w:val="20"/>
                <w:szCs w:val="20"/>
              </w:rPr>
              <w:t>Ability to compare Wrapped stats with friends, requiring the backend and account system above.</w:t>
            </w:r>
          </w:p>
        </w:tc>
      </w:tr>
    </w:tbl>
    <w:p w14:paraId="23299610" w14:textId="77777777" w:rsidR="0056023B" w:rsidRDefault="00000000">
      <w:r>
        <w:br w:type="page"/>
      </w:r>
    </w:p>
    <w:p w14:paraId="0D6EA11B" w14:textId="77777777" w:rsidR="0056023B" w:rsidRDefault="00000000">
      <w:pPr>
        <w:pStyle w:val="Heading1"/>
        <w:pBdr>
          <w:bottom w:val="single" w:sz="12" w:space="4" w:color="000000"/>
        </w:pBdr>
      </w:pPr>
      <w:r>
        <w:lastRenderedPageBreak/>
        <w:t>7. Use Case Model</w:t>
      </w:r>
    </w:p>
    <w:p w14:paraId="6827529C" w14:textId="77777777" w:rsidR="0056023B" w:rsidRDefault="00000000">
      <w:pPr>
        <w:pStyle w:val="Heading2"/>
      </w:pPr>
      <w:r>
        <w:t>7.1 Actors</w:t>
      </w:r>
    </w:p>
    <w:p w14:paraId="479927A7" w14:textId="77777777" w:rsidR="0056023B" w:rsidRDefault="00000000">
      <w:pPr>
        <w:pStyle w:val="ListParagraph"/>
        <w:numPr>
          <w:ilvl w:val="0"/>
          <w:numId w:val="2"/>
        </w:numPr>
        <w:spacing w:after="90"/>
      </w:pPr>
      <w:r>
        <w:t>End User — the primary actor who generates and views their Wrapped recap.</w:t>
      </w:r>
    </w:p>
    <w:p w14:paraId="59930A9B" w14:textId="77777777" w:rsidR="0056023B" w:rsidRDefault="00000000">
      <w:pPr>
        <w:pStyle w:val="ListParagraph"/>
        <w:numPr>
          <w:ilvl w:val="0"/>
          <w:numId w:val="2"/>
        </w:numPr>
        <w:spacing w:after="90"/>
      </w:pPr>
      <w:r>
        <w:t>System — the WRAPPED application itself, responsible for processing data and rendering the recap (no external actors are required in the current phase).</w:t>
      </w:r>
    </w:p>
    <w:p w14:paraId="790ACD72" w14:textId="77777777" w:rsidR="0056023B" w:rsidRDefault="00000000">
      <w:pPr>
        <w:pStyle w:val="Heading2"/>
      </w:pPr>
      <w:r>
        <w:t>7.2 Use Case Diagram (Textual Description)</w:t>
      </w:r>
    </w:p>
    <w:p w14:paraId="2E789942" w14:textId="77777777" w:rsidR="0056023B" w:rsidRDefault="00000000">
      <w:pPr>
        <w:spacing w:after="160" w:line="276" w:lineRule="auto"/>
        <w:jc w:val="both"/>
      </w:pPr>
      <w:r>
        <w:t xml:space="preserve">As this document targets portability across word processors and evaluators without diagramming tools, the use case diagram is described textually below. The single actor “End User” interacts with the system through the following use cases: Select Data Source, Upload Data File, Enter Data Manually, View Story Recap, View Statistics Charts, View Achievements, Download Summary Poster, Share Recap, Toggle Theme, and Clear Saved Data. “View Story Recap” includes “View Statistics Charts” and “View Achievements” as sub-flows encountered during navigation, and “Download Summary Poster” extends from “Share Recap”. A visual UML use-case diagram (actor stick-figure with connected ellipses) should be created by the student team in a diagramming tool (e.g., draw.io or </w:t>
      </w:r>
      <w:proofErr w:type="spellStart"/>
      <w:r>
        <w:t>Lucidchart</w:t>
      </w:r>
      <w:proofErr w:type="spellEnd"/>
      <w:r>
        <w:t>) using this textual structure as the basis, and inserted here in the final submission.</w:t>
      </w:r>
    </w:p>
    <w:p w14:paraId="639C42C7" w14:textId="77777777" w:rsidR="0056023B" w:rsidRDefault="00000000">
      <w:pPr>
        <w:pStyle w:val="Heading2"/>
      </w:pPr>
      <w:r>
        <w:t>7.3 Detailed Use Case Descriptions</w:t>
      </w:r>
    </w:p>
    <w:p w14:paraId="7CBAC945" w14:textId="77777777" w:rsidR="0056023B" w:rsidRDefault="00000000">
      <w:pPr>
        <w:pStyle w:val="Heading3"/>
      </w:pPr>
      <w:r>
        <w:t>UC-01: Generate Recap Using Sample Data</w:t>
      </w:r>
    </w:p>
    <w:tbl>
      <w:tblPr>
        <w:tblW w:w="9400" w:type="dxa"/>
        <w:tblBorders>
          <w:top w:val="single" w:sz="4" w:space="0" w:color="808080"/>
          <w:left w:val="single" w:sz="4" w:space="0" w:color="808080"/>
          <w:bottom w:val="single" w:sz="4" w:space="0" w:color="808080"/>
          <w:right w:val="single" w:sz="4" w:space="0" w:color="808080"/>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200"/>
        <w:gridCol w:w="7200"/>
      </w:tblGrid>
      <w:tr w:rsidR="0056023B" w14:paraId="2874D93C" w14:textId="77777777">
        <w:tblPrEx>
          <w:tblCellMar>
            <w:top w:w="0" w:type="dxa"/>
            <w:bottom w:w="0" w:type="dxa"/>
          </w:tblCellMar>
        </w:tblPrEx>
        <w:trPr>
          <w:tblHeader/>
        </w:trPr>
        <w:tc>
          <w:tcPr>
            <w:tcW w:w="2200" w:type="dxa"/>
            <w:shd w:val="clear" w:color="auto" w:fill="000000"/>
            <w:tcMar>
              <w:top w:w="100" w:type="dxa"/>
              <w:left w:w="100" w:type="dxa"/>
              <w:bottom w:w="100" w:type="dxa"/>
              <w:right w:w="100" w:type="dxa"/>
            </w:tcMar>
            <w:vAlign w:val="center"/>
          </w:tcPr>
          <w:p w14:paraId="24C85B5F" w14:textId="77777777" w:rsidR="0056023B" w:rsidRDefault="00000000">
            <w:r>
              <w:rPr>
                <w:b/>
                <w:bCs/>
                <w:color w:val="FFFFFF"/>
                <w:sz w:val="20"/>
                <w:szCs w:val="20"/>
              </w:rPr>
              <w:t>Field</w:t>
            </w:r>
          </w:p>
        </w:tc>
        <w:tc>
          <w:tcPr>
            <w:tcW w:w="7200" w:type="dxa"/>
            <w:shd w:val="clear" w:color="auto" w:fill="000000"/>
            <w:tcMar>
              <w:top w:w="100" w:type="dxa"/>
              <w:left w:w="100" w:type="dxa"/>
              <w:bottom w:w="100" w:type="dxa"/>
              <w:right w:w="100" w:type="dxa"/>
            </w:tcMar>
            <w:vAlign w:val="center"/>
          </w:tcPr>
          <w:p w14:paraId="3566165E" w14:textId="77777777" w:rsidR="0056023B" w:rsidRDefault="00000000">
            <w:r>
              <w:rPr>
                <w:b/>
                <w:bCs/>
                <w:color w:val="FFFFFF"/>
                <w:sz w:val="20"/>
                <w:szCs w:val="20"/>
              </w:rPr>
              <w:t>Description</w:t>
            </w:r>
          </w:p>
        </w:tc>
      </w:tr>
      <w:tr w:rsidR="0056023B" w14:paraId="6C57C15F" w14:textId="77777777">
        <w:tblPrEx>
          <w:tblCellMar>
            <w:top w:w="0" w:type="dxa"/>
            <w:bottom w:w="0" w:type="dxa"/>
          </w:tblCellMar>
        </w:tblPrEx>
        <w:tc>
          <w:tcPr>
            <w:tcW w:w="2200" w:type="dxa"/>
            <w:shd w:val="clear" w:color="auto" w:fill="FFFFFF"/>
            <w:tcMar>
              <w:top w:w="100" w:type="dxa"/>
              <w:left w:w="100" w:type="dxa"/>
              <w:bottom w:w="100" w:type="dxa"/>
              <w:right w:w="100" w:type="dxa"/>
            </w:tcMar>
            <w:vAlign w:val="center"/>
          </w:tcPr>
          <w:p w14:paraId="25BE9868" w14:textId="77777777" w:rsidR="0056023B" w:rsidRDefault="00000000">
            <w:r>
              <w:rPr>
                <w:sz w:val="20"/>
                <w:szCs w:val="20"/>
              </w:rPr>
              <w:t>Actor</w:t>
            </w:r>
          </w:p>
        </w:tc>
        <w:tc>
          <w:tcPr>
            <w:tcW w:w="7200" w:type="dxa"/>
            <w:shd w:val="clear" w:color="auto" w:fill="FFFFFF"/>
            <w:tcMar>
              <w:top w:w="100" w:type="dxa"/>
              <w:left w:w="100" w:type="dxa"/>
              <w:bottom w:w="100" w:type="dxa"/>
              <w:right w:w="100" w:type="dxa"/>
            </w:tcMar>
            <w:vAlign w:val="center"/>
          </w:tcPr>
          <w:p w14:paraId="1BE99DCF" w14:textId="77777777" w:rsidR="0056023B" w:rsidRDefault="00000000">
            <w:r>
              <w:rPr>
                <w:sz w:val="20"/>
                <w:szCs w:val="20"/>
              </w:rPr>
              <w:t>End User</w:t>
            </w:r>
          </w:p>
        </w:tc>
      </w:tr>
      <w:tr w:rsidR="0056023B" w14:paraId="339EAAFC" w14:textId="77777777">
        <w:tblPrEx>
          <w:tblCellMar>
            <w:top w:w="0" w:type="dxa"/>
            <w:bottom w:w="0" w:type="dxa"/>
          </w:tblCellMar>
        </w:tblPrEx>
        <w:tc>
          <w:tcPr>
            <w:tcW w:w="2200" w:type="dxa"/>
            <w:shd w:val="clear" w:color="auto" w:fill="F2F2F2"/>
            <w:tcMar>
              <w:top w:w="100" w:type="dxa"/>
              <w:left w:w="100" w:type="dxa"/>
              <w:bottom w:w="100" w:type="dxa"/>
              <w:right w:w="100" w:type="dxa"/>
            </w:tcMar>
            <w:vAlign w:val="center"/>
          </w:tcPr>
          <w:p w14:paraId="7DA25C09" w14:textId="77777777" w:rsidR="0056023B" w:rsidRDefault="00000000">
            <w:r>
              <w:rPr>
                <w:sz w:val="20"/>
                <w:szCs w:val="20"/>
              </w:rPr>
              <w:t>Precondition</w:t>
            </w:r>
          </w:p>
        </w:tc>
        <w:tc>
          <w:tcPr>
            <w:tcW w:w="7200" w:type="dxa"/>
            <w:shd w:val="clear" w:color="auto" w:fill="F2F2F2"/>
            <w:tcMar>
              <w:top w:w="100" w:type="dxa"/>
              <w:left w:w="100" w:type="dxa"/>
              <w:bottom w:w="100" w:type="dxa"/>
              <w:right w:w="100" w:type="dxa"/>
            </w:tcMar>
            <w:vAlign w:val="center"/>
          </w:tcPr>
          <w:p w14:paraId="58B1AF4B" w14:textId="77777777" w:rsidR="0056023B" w:rsidRDefault="00000000">
            <w:r>
              <w:rPr>
                <w:sz w:val="20"/>
                <w:szCs w:val="20"/>
              </w:rPr>
              <w:t>The user has loaded the WRAPPED application in a supported browser.</w:t>
            </w:r>
          </w:p>
        </w:tc>
      </w:tr>
      <w:tr w:rsidR="0056023B" w14:paraId="2CDD8077" w14:textId="77777777">
        <w:tblPrEx>
          <w:tblCellMar>
            <w:top w:w="0" w:type="dxa"/>
            <w:bottom w:w="0" w:type="dxa"/>
          </w:tblCellMar>
        </w:tblPrEx>
        <w:tc>
          <w:tcPr>
            <w:tcW w:w="2200" w:type="dxa"/>
            <w:shd w:val="clear" w:color="auto" w:fill="FFFFFF"/>
            <w:tcMar>
              <w:top w:w="100" w:type="dxa"/>
              <w:left w:w="100" w:type="dxa"/>
              <w:bottom w:w="100" w:type="dxa"/>
              <w:right w:w="100" w:type="dxa"/>
            </w:tcMar>
            <w:vAlign w:val="center"/>
          </w:tcPr>
          <w:p w14:paraId="69125E1C" w14:textId="77777777" w:rsidR="0056023B" w:rsidRDefault="00000000">
            <w:r>
              <w:rPr>
                <w:sz w:val="20"/>
                <w:szCs w:val="20"/>
              </w:rPr>
              <w:t>Main Flow</w:t>
            </w:r>
          </w:p>
        </w:tc>
        <w:tc>
          <w:tcPr>
            <w:tcW w:w="7200" w:type="dxa"/>
            <w:shd w:val="clear" w:color="auto" w:fill="FFFFFF"/>
            <w:tcMar>
              <w:top w:w="100" w:type="dxa"/>
              <w:left w:w="100" w:type="dxa"/>
              <w:bottom w:w="100" w:type="dxa"/>
              <w:right w:w="100" w:type="dxa"/>
            </w:tcMar>
            <w:vAlign w:val="center"/>
          </w:tcPr>
          <w:p w14:paraId="00B14CD7" w14:textId="77777777" w:rsidR="0056023B" w:rsidRDefault="00000000">
            <w:r>
              <w:rPr>
                <w:sz w:val="20"/>
                <w:szCs w:val="20"/>
              </w:rPr>
              <w:t>1. User selects “Try Sample Data” on the Onboarding Screen. 2. System loads the bundled sample dataset. 3. System normalizes the data and computes statistics. 4. System navigates the user into Story Mode, beginning with the first recap card.</w:t>
            </w:r>
          </w:p>
        </w:tc>
      </w:tr>
      <w:tr w:rsidR="0056023B" w14:paraId="4CA3C25C" w14:textId="77777777">
        <w:tblPrEx>
          <w:tblCellMar>
            <w:top w:w="0" w:type="dxa"/>
            <w:bottom w:w="0" w:type="dxa"/>
          </w:tblCellMar>
        </w:tblPrEx>
        <w:tc>
          <w:tcPr>
            <w:tcW w:w="2200" w:type="dxa"/>
            <w:shd w:val="clear" w:color="auto" w:fill="F2F2F2"/>
            <w:tcMar>
              <w:top w:w="100" w:type="dxa"/>
              <w:left w:w="100" w:type="dxa"/>
              <w:bottom w:w="100" w:type="dxa"/>
              <w:right w:w="100" w:type="dxa"/>
            </w:tcMar>
            <w:vAlign w:val="center"/>
          </w:tcPr>
          <w:p w14:paraId="48961D16" w14:textId="77777777" w:rsidR="0056023B" w:rsidRDefault="00000000">
            <w:r>
              <w:rPr>
                <w:sz w:val="20"/>
                <w:szCs w:val="20"/>
              </w:rPr>
              <w:t>Alternate Flow</w:t>
            </w:r>
          </w:p>
        </w:tc>
        <w:tc>
          <w:tcPr>
            <w:tcW w:w="7200" w:type="dxa"/>
            <w:shd w:val="clear" w:color="auto" w:fill="F2F2F2"/>
            <w:tcMar>
              <w:top w:w="100" w:type="dxa"/>
              <w:left w:w="100" w:type="dxa"/>
              <w:bottom w:w="100" w:type="dxa"/>
              <w:right w:w="100" w:type="dxa"/>
            </w:tcMar>
            <w:vAlign w:val="center"/>
          </w:tcPr>
          <w:p w14:paraId="41E6C1C0" w14:textId="77777777" w:rsidR="0056023B" w:rsidRDefault="00000000">
            <w:r>
              <w:rPr>
                <w:sz w:val="20"/>
                <w:szCs w:val="20"/>
              </w:rPr>
              <w:t>If the sample dataset fails to load (e.g., asset error), the system displays an error message and offers to retry.</w:t>
            </w:r>
          </w:p>
        </w:tc>
      </w:tr>
      <w:tr w:rsidR="0056023B" w14:paraId="431F022A" w14:textId="77777777">
        <w:tblPrEx>
          <w:tblCellMar>
            <w:top w:w="0" w:type="dxa"/>
            <w:bottom w:w="0" w:type="dxa"/>
          </w:tblCellMar>
        </w:tblPrEx>
        <w:tc>
          <w:tcPr>
            <w:tcW w:w="2200" w:type="dxa"/>
            <w:shd w:val="clear" w:color="auto" w:fill="FFFFFF"/>
            <w:tcMar>
              <w:top w:w="100" w:type="dxa"/>
              <w:left w:w="100" w:type="dxa"/>
              <w:bottom w:w="100" w:type="dxa"/>
              <w:right w:w="100" w:type="dxa"/>
            </w:tcMar>
            <w:vAlign w:val="center"/>
          </w:tcPr>
          <w:p w14:paraId="41641492" w14:textId="77777777" w:rsidR="0056023B" w:rsidRDefault="00000000">
            <w:r>
              <w:rPr>
                <w:sz w:val="20"/>
                <w:szCs w:val="20"/>
              </w:rPr>
              <w:t>Postcondition</w:t>
            </w:r>
          </w:p>
        </w:tc>
        <w:tc>
          <w:tcPr>
            <w:tcW w:w="7200" w:type="dxa"/>
            <w:shd w:val="clear" w:color="auto" w:fill="FFFFFF"/>
            <w:tcMar>
              <w:top w:w="100" w:type="dxa"/>
              <w:left w:w="100" w:type="dxa"/>
              <w:bottom w:w="100" w:type="dxa"/>
              <w:right w:w="100" w:type="dxa"/>
            </w:tcMar>
            <w:vAlign w:val="center"/>
          </w:tcPr>
          <w:p w14:paraId="3775F404" w14:textId="77777777" w:rsidR="0056023B" w:rsidRDefault="00000000">
            <w:r>
              <w:rPr>
                <w:sz w:val="20"/>
                <w:szCs w:val="20"/>
              </w:rPr>
              <w:t>The user's session state contains computed statistics ready for display; data is cached in Local Storage.</w:t>
            </w:r>
          </w:p>
        </w:tc>
      </w:tr>
    </w:tbl>
    <w:p w14:paraId="17A2CE64" w14:textId="77777777" w:rsidR="0056023B" w:rsidRDefault="0056023B">
      <w:pPr>
        <w:spacing w:after="200"/>
      </w:pPr>
    </w:p>
    <w:p w14:paraId="5BD49098" w14:textId="77777777" w:rsidR="0056023B" w:rsidRDefault="00000000">
      <w:pPr>
        <w:pStyle w:val="Heading3"/>
      </w:pPr>
      <w:r>
        <w:t>UC-02: Upload Personal Data File</w:t>
      </w:r>
    </w:p>
    <w:tbl>
      <w:tblPr>
        <w:tblW w:w="9400" w:type="dxa"/>
        <w:tblBorders>
          <w:top w:val="single" w:sz="4" w:space="0" w:color="808080"/>
          <w:left w:val="single" w:sz="4" w:space="0" w:color="808080"/>
          <w:bottom w:val="single" w:sz="4" w:space="0" w:color="808080"/>
          <w:right w:val="single" w:sz="4" w:space="0" w:color="808080"/>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200"/>
        <w:gridCol w:w="7200"/>
      </w:tblGrid>
      <w:tr w:rsidR="0056023B" w14:paraId="7593E5D2" w14:textId="77777777">
        <w:tblPrEx>
          <w:tblCellMar>
            <w:top w:w="0" w:type="dxa"/>
            <w:bottom w:w="0" w:type="dxa"/>
          </w:tblCellMar>
        </w:tblPrEx>
        <w:trPr>
          <w:tblHeader/>
        </w:trPr>
        <w:tc>
          <w:tcPr>
            <w:tcW w:w="2200" w:type="dxa"/>
            <w:shd w:val="clear" w:color="auto" w:fill="000000"/>
            <w:tcMar>
              <w:top w:w="100" w:type="dxa"/>
              <w:left w:w="100" w:type="dxa"/>
              <w:bottom w:w="100" w:type="dxa"/>
              <w:right w:w="100" w:type="dxa"/>
            </w:tcMar>
            <w:vAlign w:val="center"/>
          </w:tcPr>
          <w:p w14:paraId="04BBEEE4" w14:textId="77777777" w:rsidR="0056023B" w:rsidRDefault="00000000">
            <w:r>
              <w:rPr>
                <w:b/>
                <w:bCs/>
                <w:color w:val="FFFFFF"/>
                <w:sz w:val="20"/>
                <w:szCs w:val="20"/>
              </w:rPr>
              <w:t>Field</w:t>
            </w:r>
          </w:p>
        </w:tc>
        <w:tc>
          <w:tcPr>
            <w:tcW w:w="7200" w:type="dxa"/>
            <w:shd w:val="clear" w:color="auto" w:fill="000000"/>
            <w:tcMar>
              <w:top w:w="100" w:type="dxa"/>
              <w:left w:w="100" w:type="dxa"/>
              <w:bottom w:w="100" w:type="dxa"/>
              <w:right w:w="100" w:type="dxa"/>
            </w:tcMar>
            <w:vAlign w:val="center"/>
          </w:tcPr>
          <w:p w14:paraId="38C841DF" w14:textId="77777777" w:rsidR="0056023B" w:rsidRDefault="00000000">
            <w:r>
              <w:rPr>
                <w:b/>
                <w:bCs/>
                <w:color w:val="FFFFFF"/>
                <w:sz w:val="20"/>
                <w:szCs w:val="20"/>
              </w:rPr>
              <w:t>Description</w:t>
            </w:r>
          </w:p>
        </w:tc>
      </w:tr>
      <w:tr w:rsidR="0056023B" w14:paraId="38006F7A" w14:textId="77777777">
        <w:tblPrEx>
          <w:tblCellMar>
            <w:top w:w="0" w:type="dxa"/>
            <w:bottom w:w="0" w:type="dxa"/>
          </w:tblCellMar>
        </w:tblPrEx>
        <w:tc>
          <w:tcPr>
            <w:tcW w:w="2200" w:type="dxa"/>
            <w:shd w:val="clear" w:color="auto" w:fill="FFFFFF"/>
            <w:tcMar>
              <w:top w:w="100" w:type="dxa"/>
              <w:left w:w="100" w:type="dxa"/>
              <w:bottom w:w="100" w:type="dxa"/>
              <w:right w:w="100" w:type="dxa"/>
            </w:tcMar>
            <w:vAlign w:val="center"/>
          </w:tcPr>
          <w:p w14:paraId="45E49303" w14:textId="77777777" w:rsidR="0056023B" w:rsidRDefault="00000000">
            <w:r>
              <w:rPr>
                <w:sz w:val="20"/>
                <w:szCs w:val="20"/>
              </w:rPr>
              <w:t>Actor</w:t>
            </w:r>
          </w:p>
        </w:tc>
        <w:tc>
          <w:tcPr>
            <w:tcW w:w="7200" w:type="dxa"/>
            <w:shd w:val="clear" w:color="auto" w:fill="FFFFFF"/>
            <w:tcMar>
              <w:top w:w="100" w:type="dxa"/>
              <w:left w:w="100" w:type="dxa"/>
              <w:bottom w:w="100" w:type="dxa"/>
              <w:right w:w="100" w:type="dxa"/>
            </w:tcMar>
            <w:vAlign w:val="center"/>
          </w:tcPr>
          <w:p w14:paraId="6CE8BF51" w14:textId="77777777" w:rsidR="0056023B" w:rsidRDefault="00000000">
            <w:r>
              <w:rPr>
                <w:sz w:val="20"/>
                <w:szCs w:val="20"/>
              </w:rPr>
              <w:t>End User</w:t>
            </w:r>
          </w:p>
        </w:tc>
      </w:tr>
      <w:tr w:rsidR="0056023B" w14:paraId="3B80A9DF" w14:textId="77777777">
        <w:tblPrEx>
          <w:tblCellMar>
            <w:top w:w="0" w:type="dxa"/>
            <w:bottom w:w="0" w:type="dxa"/>
          </w:tblCellMar>
        </w:tblPrEx>
        <w:tc>
          <w:tcPr>
            <w:tcW w:w="2200" w:type="dxa"/>
            <w:shd w:val="clear" w:color="auto" w:fill="F2F2F2"/>
            <w:tcMar>
              <w:top w:w="100" w:type="dxa"/>
              <w:left w:w="100" w:type="dxa"/>
              <w:bottom w:w="100" w:type="dxa"/>
              <w:right w:w="100" w:type="dxa"/>
            </w:tcMar>
            <w:vAlign w:val="center"/>
          </w:tcPr>
          <w:p w14:paraId="03C16847" w14:textId="77777777" w:rsidR="0056023B" w:rsidRDefault="00000000">
            <w:r>
              <w:rPr>
                <w:sz w:val="20"/>
                <w:szCs w:val="20"/>
              </w:rPr>
              <w:t>Precondition</w:t>
            </w:r>
          </w:p>
        </w:tc>
        <w:tc>
          <w:tcPr>
            <w:tcW w:w="7200" w:type="dxa"/>
            <w:shd w:val="clear" w:color="auto" w:fill="F2F2F2"/>
            <w:tcMar>
              <w:top w:w="100" w:type="dxa"/>
              <w:left w:w="100" w:type="dxa"/>
              <w:bottom w:w="100" w:type="dxa"/>
              <w:right w:w="100" w:type="dxa"/>
            </w:tcMar>
            <w:vAlign w:val="center"/>
          </w:tcPr>
          <w:p w14:paraId="2DCA0DD0" w14:textId="77777777" w:rsidR="0056023B" w:rsidRDefault="00000000">
            <w:r>
              <w:rPr>
                <w:sz w:val="20"/>
                <w:szCs w:val="20"/>
              </w:rPr>
              <w:t>The user is on the Onboarding Screen and has a JSON/CSV file matching the documented schema.</w:t>
            </w:r>
          </w:p>
        </w:tc>
      </w:tr>
      <w:tr w:rsidR="0056023B" w14:paraId="4FA8940E" w14:textId="77777777">
        <w:tblPrEx>
          <w:tblCellMar>
            <w:top w:w="0" w:type="dxa"/>
            <w:bottom w:w="0" w:type="dxa"/>
          </w:tblCellMar>
        </w:tblPrEx>
        <w:tc>
          <w:tcPr>
            <w:tcW w:w="2200" w:type="dxa"/>
            <w:shd w:val="clear" w:color="auto" w:fill="FFFFFF"/>
            <w:tcMar>
              <w:top w:w="100" w:type="dxa"/>
              <w:left w:w="100" w:type="dxa"/>
              <w:bottom w:w="100" w:type="dxa"/>
              <w:right w:w="100" w:type="dxa"/>
            </w:tcMar>
            <w:vAlign w:val="center"/>
          </w:tcPr>
          <w:p w14:paraId="5201AA86" w14:textId="77777777" w:rsidR="0056023B" w:rsidRDefault="00000000">
            <w:r>
              <w:rPr>
                <w:sz w:val="20"/>
                <w:szCs w:val="20"/>
              </w:rPr>
              <w:lastRenderedPageBreak/>
              <w:t>Main Flow</w:t>
            </w:r>
          </w:p>
        </w:tc>
        <w:tc>
          <w:tcPr>
            <w:tcW w:w="7200" w:type="dxa"/>
            <w:shd w:val="clear" w:color="auto" w:fill="FFFFFF"/>
            <w:tcMar>
              <w:top w:w="100" w:type="dxa"/>
              <w:left w:w="100" w:type="dxa"/>
              <w:bottom w:w="100" w:type="dxa"/>
              <w:right w:w="100" w:type="dxa"/>
            </w:tcMar>
            <w:vAlign w:val="center"/>
          </w:tcPr>
          <w:p w14:paraId="24F7C0B5" w14:textId="77777777" w:rsidR="0056023B" w:rsidRDefault="00000000">
            <w:r>
              <w:rPr>
                <w:sz w:val="20"/>
                <w:szCs w:val="20"/>
              </w:rPr>
              <w:t>1. User selects “Upload My Data”. 2. User selects a file via the file picker or drag-and-drop zone. 3. System validates the file structure. 4. System normalizes and processes the data. 5. System navigates the user into Story Mode.</w:t>
            </w:r>
          </w:p>
        </w:tc>
      </w:tr>
      <w:tr w:rsidR="0056023B" w14:paraId="5966A5FB" w14:textId="77777777">
        <w:tblPrEx>
          <w:tblCellMar>
            <w:top w:w="0" w:type="dxa"/>
            <w:bottom w:w="0" w:type="dxa"/>
          </w:tblCellMar>
        </w:tblPrEx>
        <w:tc>
          <w:tcPr>
            <w:tcW w:w="2200" w:type="dxa"/>
            <w:shd w:val="clear" w:color="auto" w:fill="F2F2F2"/>
            <w:tcMar>
              <w:top w:w="100" w:type="dxa"/>
              <w:left w:w="100" w:type="dxa"/>
              <w:bottom w:w="100" w:type="dxa"/>
              <w:right w:w="100" w:type="dxa"/>
            </w:tcMar>
            <w:vAlign w:val="center"/>
          </w:tcPr>
          <w:p w14:paraId="1144AEB0" w14:textId="77777777" w:rsidR="0056023B" w:rsidRDefault="00000000">
            <w:r>
              <w:rPr>
                <w:sz w:val="20"/>
                <w:szCs w:val="20"/>
              </w:rPr>
              <w:t>Alternate Flow</w:t>
            </w:r>
          </w:p>
        </w:tc>
        <w:tc>
          <w:tcPr>
            <w:tcW w:w="7200" w:type="dxa"/>
            <w:shd w:val="clear" w:color="auto" w:fill="F2F2F2"/>
            <w:tcMar>
              <w:top w:w="100" w:type="dxa"/>
              <w:left w:w="100" w:type="dxa"/>
              <w:bottom w:w="100" w:type="dxa"/>
              <w:right w:w="100" w:type="dxa"/>
            </w:tcMar>
            <w:vAlign w:val="center"/>
          </w:tcPr>
          <w:p w14:paraId="12EE4200" w14:textId="77777777" w:rsidR="0056023B" w:rsidRDefault="00000000">
            <w:r>
              <w:rPr>
                <w:sz w:val="20"/>
                <w:szCs w:val="20"/>
              </w:rPr>
              <w:t>If validation fails, the system highlights the issue (e.g., missing required field) and allows the user to choose a different file without restarting the whole flow.</w:t>
            </w:r>
          </w:p>
        </w:tc>
      </w:tr>
      <w:tr w:rsidR="0056023B" w14:paraId="36749AB5" w14:textId="77777777">
        <w:tblPrEx>
          <w:tblCellMar>
            <w:top w:w="0" w:type="dxa"/>
            <w:bottom w:w="0" w:type="dxa"/>
          </w:tblCellMar>
        </w:tblPrEx>
        <w:tc>
          <w:tcPr>
            <w:tcW w:w="2200" w:type="dxa"/>
            <w:shd w:val="clear" w:color="auto" w:fill="FFFFFF"/>
            <w:tcMar>
              <w:top w:w="100" w:type="dxa"/>
              <w:left w:w="100" w:type="dxa"/>
              <w:bottom w:w="100" w:type="dxa"/>
              <w:right w:w="100" w:type="dxa"/>
            </w:tcMar>
            <w:vAlign w:val="center"/>
          </w:tcPr>
          <w:p w14:paraId="51FA7FED" w14:textId="77777777" w:rsidR="0056023B" w:rsidRDefault="00000000">
            <w:r>
              <w:rPr>
                <w:sz w:val="20"/>
                <w:szCs w:val="20"/>
              </w:rPr>
              <w:t>Postcondition</w:t>
            </w:r>
          </w:p>
        </w:tc>
        <w:tc>
          <w:tcPr>
            <w:tcW w:w="7200" w:type="dxa"/>
            <w:shd w:val="clear" w:color="auto" w:fill="FFFFFF"/>
            <w:tcMar>
              <w:top w:w="100" w:type="dxa"/>
              <w:left w:w="100" w:type="dxa"/>
              <w:bottom w:w="100" w:type="dxa"/>
              <w:right w:w="100" w:type="dxa"/>
            </w:tcMar>
            <w:vAlign w:val="center"/>
          </w:tcPr>
          <w:p w14:paraId="120A769A" w14:textId="77777777" w:rsidR="0056023B" w:rsidRDefault="00000000">
            <w:r>
              <w:rPr>
                <w:sz w:val="20"/>
                <w:szCs w:val="20"/>
              </w:rPr>
              <w:t>The uploaded, normalized dataset is cached and statistics are computed.</w:t>
            </w:r>
          </w:p>
        </w:tc>
      </w:tr>
    </w:tbl>
    <w:p w14:paraId="325FE467" w14:textId="77777777" w:rsidR="0056023B" w:rsidRDefault="0056023B">
      <w:pPr>
        <w:spacing w:after="200"/>
      </w:pPr>
    </w:p>
    <w:p w14:paraId="23CA044F" w14:textId="77777777" w:rsidR="0056023B" w:rsidRDefault="00000000">
      <w:pPr>
        <w:pStyle w:val="Heading3"/>
      </w:pPr>
      <w:r>
        <w:t>UC-03: Navigate the Animated Story Recap</w:t>
      </w:r>
    </w:p>
    <w:tbl>
      <w:tblPr>
        <w:tblW w:w="9400" w:type="dxa"/>
        <w:tblBorders>
          <w:top w:val="single" w:sz="4" w:space="0" w:color="808080"/>
          <w:left w:val="single" w:sz="4" w:space="0" w:color="808080"/>
          <w:bottom w:val="single" w:sz="4" w:space="0" w:color="808080"/>
          <w:right w:val="single" w:sz="4" w:space="0" w:color="808080"/>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200"/>
        <w:gridCol w:w="7200"/>
      </w:tblGrid>
      <w:tr w:rsidR="0056023B" w14:paraId="5B1D0A5E" w14:textId="77777777">
        <w:tblPrEx>
          <w:tblCellMar>
            <w:top w:w="0" w:type="dxa"/>
            <w:bottom w:w="0" w:type="dxa"/>
          </w:tblCellMar>
        </w:tblPrEx>
        <w:trPr>
          <w:tblHeader/>
        </w:trPr>
        <w:tc>
          <w:tcPr>
            <w:tcW w:w="2200" w:type="dxa"/>
            <w:shd w:val="clear" w:color="auto" w:fill="000000"/>
            <w:tcMar>
              <w:top w:w="100" w:type="dxa"/>
              <w:left w:w="100" w:type="dxa"/>
              <w:bottom w:w="100" w:type="dxa"/>
              <w:right w:w="100" w:type="dxa"/>
            </w:tcMar>
            <w:vAlign w:val="center"/>
          </w:tcPr>
          <w:p w14:paraId="181409B7" w14:textId="77777777" w:rsidR="0056023B" w:rsidRDefault="00000000">
            <w:r>
              <w:rPr>
                <w:b/>
                <w:bCs/>
                <w:color w:val="FFFFFF"/>
                <w:sz w:val="20"/>
                <w:szCs w:val="20"/>
              </w:rPr>
              <w:t>Field</w:t>
            </w:r>
          </w:p>
        </w:tc>
        <w:tc>
          <w:tcPr>
            <w:tcW w:w="7200" w:type="dxa"/>
            <w:shd w:val="clear" w:color="auto" w:fill="000000"/>
            <w:tcMar>
              <w:top w:w="100" w:type="dxa"/>
              <w:left w:w="100" w:type="dxa"/>
              <w:bottom w:w="100" w:type="dxa"/>
              <w:right w:w="100" w:type="dxa"/>
            </w:tcMar>
            <w:vAlign w:val="center"/>
          </w:tcPr>
          <w:p w14:paraId="53C5821A" w14:textId="77777777" w:rsidR="0056023B" w:rsidRDefault="00000000">
            <w:r>
              <w:rPr>
                <w:b/>
                <w:bCs/>
                <w:color w:val="FFFFFF"/>
                <w:sz w:val="20"/>
                <w:szCs w:val="20"/>
              </w:rPr>
              <w:t>Description</w:t>
            </w:r>
          </w:p>
        </w:tc>
      </w:tr>
      <w:tr w:rsidR="0056023B" w14:paraId="13A19042" w14:textId="77777777">
        <w:tblPrEx>
          <w:tblCellMar>
            <w:top w:w="0" w:type="dxa"/>
            <w:bottom w:w="0" w:type="dxa"/>
          </w:tblCellMar>
        </w:tblPrEx>
        <w:tc>
          <w:tcPr>
            <w:tcW w:w="2200" w:type="dxa"/>
            <w:shd w:val="clear" w:color="auto" w:fill="FFFFFF"/>
            <w:tcMar>
              <w:top w:w="100" w:type="dxa"/>
              <w:left w:w="100" w:type="dxa"/>
              <w:bottom w:w="100" w:type="dxa"/>
              <w:right w:w="100" w:type="dxa"/>
            </w:tcMar>
            <w:vAlign w:val="center"/>
          </w:tcPr>
          <w:p w14:paraId="042399B6" w14:textId="77777777" w:rsidR="0056023B" w:rsidRDefault="00000000">
            <w:r>
              <w:rPr>
                <w:sz w:val="20"/>
                <w:szCs w:val="20"/>
              </w:rPr>
              <w:t>Actor</w:t>
            </w:r>
          </w:p>
        </w:tc>
        <w:tc>
          <w:tcPr>
            <w:tcW w:w="7200" w:type="dxa"/>
            <w:shd w:val="clear" w:color="auto" w:fill="FFFFFF"/>
            <w:tcMar>
              <w:top w:w="100" w:type="dxa"/>
              <w:left w:w="100" w:type="dxa"/>
              <w:bottom w:w="100" w:type="dxa"/>
              <w:right w:w="100" w:type="dxa"/>
            </w:tcMar>
            <w:vAlign w:val="center"/>
          </w:tcPr>
          <w:p w14:paraId="64CC7B42" w14:textId="77777777" w:rsidR="0056023B" w:rsidRDefault="00000000">
            <w:r>
              <w:rPr>
                <w:sz w:val="20"/>
                <w:szCs w:val="20"/>
              </w:rPr>
              <w:t>End User</w:t>
            </w:r>
          </w:p>
        </w:tc>
      </w:tr>
      <w:tr w:rsidR="0056023B" w14:paraId="699AD397" w14:textId="77777777">
        <w:tblPrEx>
          <w:tblCellMar>
            <w:top w:w="0" w:type="dxa"/>
            <w:bottom w:w="0" w:type="dxa"/>
          </w:tblCellMar>
        </w:tblPrEx>
        <w:tc>
          <w:tcPr>
            <w:tcW w:w="2200" w:type="dxa"/>
            <w:shd w:val="clear" w:color="auto" w:fill="F2F2F2"/>
            <w:tcMar>
              <w:top w:w="100" w:type="dxa"/>
              <w:left w:w="100" w:type="dxa"/>
              <w:bottom w:w="100" w:type="dxa"/>
              <w:right w:w="100" w:type="dxa"/>
            </w:tcMar>
            <w:vAlign w:val="center"/>
          </w:tcPr>
          <w:p w14:paraId="3828026D" w14:textId="77777777" w:rsidR="0056023B" w:rsidRDefault="00000000">
            <w:r>
              <w:rPr>
                <w:sz w:val="20"/>
                <w:szCs w:val="20"/>
              </w:rPr>
              <w:t>Precondition</w:t>
            </w:r>
          </w:p>
        </w:tc>
        <w:tc>
          <w:tcPr>
            <w:tcW w:w="7200" w:type="dxa"/>
            <w:shd w:val="clear" w:color="auto" w:fill="F2F2F2"/>
            <w:tcMar>
              <w:top w:w="100" w:type="dxa"/>
              <w:left w:w="100" w:type="dxa"/>
              <w:bottom w:w="100" w:type="dxa"/>
              <w:right w:w="100" w:type="dxa"/>
            </w:tcMar>
            <w:vAlign w:val="center"/>
          </w:tcPr>
          <w:p w14:paraId="71F1F041" w14:textId="77777777" w:rsidR="0056023B" w:rsidRDefault="00000000">
            <w:r>
              <w:rPr>
                <w:sz w:val="20"/>
                <w:szCs w:val="20"/>
              </w:rPr>
              <w:t>Statistics have been computed from a loaded dataset (UC-01 or UC-02 or UC-04).</w:t>
            </w:r>
          </w:p>
        </w:tc>
      </w:tr>
      <w:tr w:rsidR="0056023B" w14:paraId="2B32EB9B" w14:textId="77777777">
        <w:tblPrEx>
          <w:tblCellMar>
            <w:top w:w="0" w:type="dxa"/>
            <w:bottom w:w="0" w:type="dxa"/>
          </w:tblCellMar>
        </w:tblPrEx>
        <w:tc>
          <w:tcPr>
            <w:tcW w:w="2200" w:type="dxa"/>
            <w:shd w:val="clear" w:color="auto" w:fill="FFFFFF"/>
            <w:tcMar>
              <w:top w:w="100" w:type="dxa"/>
              <w:left w:w="100" w:type="dxa"/>
              <w:bottom w:w="100" w:type="dxa"/>
              <w:right w:w="100" w:type="dxa"/>
            </w:tcMar>
            <w:vAlign w:val="center"/>
          </w:tcPr>
          <w:p w14:paraId="73B429EF" w14:textId="77777777" w:rsidR="0056023B" w:rsidRDefault="00000000">
            <w:r>
              <w:rPr>
                <w:sz w:val="20"/>
                <w:szCs w:val="20"/>
              </w:rPr>
              <w:t>Main Flow</w:t>
            </w:r>
          </w:p>
        </w:tc>
        <w:tc>
          <w:tcPr>
            <w:tcW w:w="7200" w:type="dxa"/>
            <w:shd w:val="clear" w:color="auto" w:fill="FFFFFF"/>
            <w:tcMar>
              <w:top w:w="100" w:type="dxa"/>
              <w:left w:w="100" w:type="dxa"/>
              <w:bottom w:w="100" w:type="dxa"/>
              <w:right w:w="100" w:type="dxa"/>
            </w:tcMar>
            <w:vAlign w:val="center"/>
          </w:tcPr>
          <w:p w14:paraId="61B9AD1C" w14:textId="77777777" w:rsidR="0056023B" w:rsidRDefault="00000000">
            <w:r>
              <w:rPr>
                <w:sz w:val="20"/>
                <w:szCs w:val="20"/>
              </w:rPr>
              <w:t>1. System displays the first Story Card with an entrance animation. 2. User taps/clicks “next”, swipes, or presses the right arrow key. 3. System animates the transition to the next card. 4. Steps 2–3 repeat until the final Summary card is reached.</w:t>
            </w:r>
          </w:p>
        </w:tc>
      </w:tr>
      <w:tr w:rsidR="0056023B" w14:paraId="78CA9E80" w14:textId="77777777">
        <w:tblPrEx>
          <w:tblCellMar>
            <w:top w:w="0" w:type="dxa"/>
            <w:bottom w:w="0" w:type="dxa"/>
          </w:tblCellMar>
        </w:tblPrEx>
        <w:tc>
          <w:tcPr>
            <w:tcW w:w="2200" w:type="dxa"/>
            <w:shd w:val="clear" w:color="auto" w:fill="F2F2F2"/>
            <w:tcMar>
              <w:top w:w="100" w:type="dxa"/>
              <w:left w:w="100" w:type="dxa"/>
              <w:bottom w:w="100" w:type="dxa"/>
              <w:right w:w="100" w:type="dxa"/>
            </w:tcMar>
            <w:vAlign w:val="center"/>
          </w:tcPr>
          <w:p w14:paraId="5B856A61" w14:textId="77777777" w:rsidR="0056023B" w:rsidRDefault="00000000">
            <w:r>
              <w:rPr>
                <w:sz w:val="20"/>
                <w:szCs w:val="20"/>
              </w:rPr>
              <w:t>Alternate Flow</w:t>
            </w:r>
          </w:p>
        </w:tc>
        <w:tc>
          <w:tcPr>
            <w:tcW w:w="7200" w:type="dxa"/>
            <w:shd w:val="clear" w:color="auto" w:fill="F2F2F2"/>
            <w:tcMar>
              <w:top w:w="100" w:type="dxa"/>
              <w:left w:w="100" w:type="dxa"/>
              <w:bottom w:w="100" w:type="dxa"/>
              <w:right w:w="100" w:type="dxa"/>
            </w:tcMar>
            <w:vAlign w:val="center"/>
          </w:tcPr>
          <w:p w14:paraId="284EF99C" w14:textId="77777777" w:rsidR="0056023B" w:rsidRDefault="00000000">
            <w:r>
              <w:rPr>
                <w:sz w:val="20"/>
                <w:szCs w:val="20"/>
              </w:rPr>
              <w:t>User may navigate backward at any point using the “previous” control or left arrow key; user may exit Story Mode at any time via a close control.</w:t>
            </w:r>
          </w:p>
        </w:tc>
      </w:tr>
      <w:tr w:rsidR="0056023B" w14:paraId="6B91C300" w14:textId="77777777">
        <w:tblPrEx>
          <w:tblCellMar>
            <w:top w:w="0" w:type="dxa"/>
            <w:bottom w:w="0" w:type="dxa"/>
          </w:tblCellMar>
        </w:tblPrEx>
        <w:tc>
          <w:tcPr>
            <w:tcW w:w="2200" w:type="dxa"/>
            <w:shd w:val="clear" w:color="auto" w:fill="FFFFFF"/>
            <w:tcMar>
              <w:top w:w="100" w:type="dxa"/>
              <w:left w:w="100" w:type="dxa"/>
              <w:bottom w:w="100" w:type="dxa"/>
              <w:right w:w="100" w:type="dxa"/>
            </w:tcMar>
            <w:vAlign w:val="center"/>
          </w:tcPr>
          <w:p w14:paraId="102F839F" w14:textId="77777777" w:rsidR="0056023B" w:rsidRDefault="00000000">
            <w:r>
              <w:rPr>
                <w:sz w:val="20"/>
                <w:szCs w:val="20"/>
              </w:rPr>
              <w:t>Postcondition</w:t>
            </w:r>
          </w:p>
        </w:tc>
        <w:tc>
          <w:tcPr>
            <w:tcW w:w="7200" w:type="dxa"/>
            <w:shd w:val="clear" w:color="auto" w:fill="FFFFFF"/>
            <w:tcMar>
              <w:top w:w="100" w:type="dxa"/>
              <w:left w:w="100" w:type="dxa"/>
              <w:bottom w:w="100" w:type="dxa"/>
              <w:right w:w="100" w:type="dxa"/>
            </w:tcMar>
            <w:vAlign w:val="center"/>
          </w:tcPr>
          <w:p w14:paraId="09D92CA1" w14:textId="77777777" w:rsidR="0056023B" w:rsidRDefault="00000000">
            <w:r>
              <w:rPr>
                <w:sz w:val="20"/>
                <w:szCs w:val="20"/>
              </w:rPr>
              <w:t>The user reaches the Summary/Share screen having viewed all recap cards.</w:t>
            </w:r>
          </w:p>
        </w:tc>
      </w:tr>
    </w:tbl>
    <w:p w14:paraId="51F2BEC6" w14:textId="77777777" w:rsidR="0056023B" w:rsidRDefault="0056023B">
      <w:pPr>
        <w:spacing w:after="200"/>
      </w:pPr>
    </w:p>
    <w:p w14:paraId="688DA1CC" w14:textId="77777777" w:rsidR="0056023B" w:rsidRDefault="00000000">
      <w:pPr>
        <w:pStyle w:val="Heading3"/>
      </w:pPr>
      <w:r>
        <w:t>UC-04: Enter Data Manually</w:t>
      </w:r>
    </w:p>
    <w:tbl>
      <w:tblPr>
        <w:tblW w:w="9400" w:type="dxa"/>
        <w:tblBorders>
          <w:top w:val="single" w:sz="4" w:space="0" w:color="808080"/>
          <w:left w:val="single" w:sz="4" w:space="0" w:color="808080"/>
          <w:bottom w:val="single" w:sz="4" w:space="0" w:color="808080"/>
          <w:right w:val="single" w:sz="4" w:space="0" w:color="808080"/>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200"/>
        <w:gridCol w:w="7200"/>
      </w:tblGrid>
      <w:tr w:rsidR="0056023B" w14:paraId="2F25FA10" w14:textId="77777777">
        <w:tblPrEx>
          <w:tblCellMar>
            <w:top w:w="0" w:type="dxa"/>
            <w:bottom w:w="0" w:type="dxa"/>
          </w:tblCellMar>
        </w:tblPrEx>
        <w:trPr>
          <w:tblHeader/>
        </w:trPr>
        <w:tc>
          <w:tcPr>
            <w:tcW w:w="2200" w:type="dxa"/>
            <w:shd w:val="clear" w:color="auto" w:fill="000000"/>
            <w:tcMar>
              <w:top w:w="100" w:type="dxa"/>
              <w:left w:w="100" w:type="dxa"/>
              <w:bottom w:w="100" w:type="dxa"/>
              <w:right w:w="100" w:type="dxa"/>
            </w:tcMar>
            <w:vAlign w:val="center"/>
          </w:tcPr>
          <w:p w14:paraId="1C84F038" w14:textId="77777777" w:rsidR="0056023B" w:rsidRDefault="00000000">
            <w:r>
              <w:rPr>
                <w:b/>
                <w:bCs/>
                <w:color w:val="FFFFFF"/>
                <w:sz w:val="20"/>
                <w:szCs w:val="20"/>
              </w:rPr>
              <w:t>Field</w:t>
            </w:r>
          </w:p>
        </w:tc>
        <w:tc>
          <w:tcPr>
            <w:tcW w:w="7200" w:type="dxa"/>
            <w:shd w:val="clear" w:color="auto" w:fill="000000"/>
            <w:tcMar>
              <w:top w:w="100" w:type="dxa"/>
              <w:left w:w="100" w:type="dxa"/>
              <w:bottom w:w="100" w:type="dxa"/>
              <w:right w:w="100" w:type="dxa"/>
            </w:tcMar>
            <w:vAlign w:val="center"/>
          </w:tcPr>
          <w:p w14:paraId="33005768" w14:textId="77777777" w:rsidR="0056023B" w:rsidRDefault="00000000">
            <w:r>
              <w:rPr>
                <w:b/>
                <w:bCs/>
                <w:color w:val="FFFFFF"/>
                <w:sz w:val="20"/>
                <w:szCs w:val="20"/>
              </w:rPr>
              <w:t>Description</w:t>
            </w:r>
          </w:p>
        </w:tc>
      </w:tr>
      <w:tr w:rsidR="0056023B" w14:paraId="56636BE5" w14:textId="77777777">
        <w:tblPrEx>
          <w:tblCellMar>
            <w:top w:w="0" w:type="dxa"/>
            <w:bottom w:w="0" w:type="dxa"/>
          </w:tblCellMar>
        </w:tblPrEx>
        <w:tc>
          <w:tcPr>
            <w:tcW w:w="2200" w:type="dxa"/>
            <w:shd w:val="clear" w:color="auto" w:fill="FFFFFF"/>
            <w:tcMar>
              <w:top w:w="100" w:type="dxa"/>
              <w:left w:w="100" w:type="dxa"/>
              <w:bottom w:w="100" w:type="dxa"/>
              <w:right w:w="100" w:type="dxa"/>
            </w:tcMar>
            <w:vAlign w:val="center"/>
          </w:tcPr>
          <w:p w14:paraId="5EF70403" w14:textId="77777777" w:rsidR="0056023B" w:rsidRDefault="00000000">
            <w:r>
              <w:rPr>
                <w:sz w:val="20"/>
                <w:szCs w:val="20"/>
              </w:rPr>
              <w:t>Actor</w:t>
            </w:r>
          </w:p>
        </w:tc>
        <w:tc>
          <w:tcPr>
            <w:tcW w:w="7200" w:type="dxa"/>
            <w:shd w:val="clear" w:color="auto" w:fill="FFFFFF"/>
            <w:tcMar>
              <w:top w:w="100" w:type="dxa"/>
              <w:left w:w="100" w:type="dxa"/>
              <w:bottom w:w="100" w:type="dxa"/>
              <w:right w:w="100" w:type="dxa"/>
            </w:tcMar>
            <w:vAlign w:val="center"/>
          </w:tcPr>
          <w:p w14:paraId="4561DCE1" w14:textId="77777777" w:rsidR="0056023B" w:rsidRDefault="00000000">
            <w:r>
              <w:rPr>
                <w:sz w:val="20"/>
                <w:szCs w:val="20"/>
              </w:rPr>
              <w:t>End User</w:t>
            </w:r>
          </w:p>
        </w:tc>
      </w:tr>
      <w:tr w:rsidR="0056023B" w14:paraId="26DC5FA4" w14:textId="77777777">
        <w:tblPrEx>
          <w:tblCellMar>
            <w:top w:w="0" w:type="dxa"/>
            <w:bottom w:w="0" w:type="dxa"/>
          </w:tblCellMar>
        </w:tblPrEx>
        <w:tc>
          <w:tcPr>
            <w:tcW w:w="2200" w:type="dxa"/>
            <w:shd w:val="clear" w:color="auto" w:fill="F2F2F2"/>
            <w:tcMar>
              <w:top w:w="100" w:type="dxa"/>
              <w:left w:w="100" w:type="dxa"/>
              <w:bottom w:w="100" w:type="dxa"/>
              <w:right w:w="100" w:type="dxa"/>
            </w:tcMar>
            <w:vAlign w:val="center"/>
          </w:tcPr>
          <w:p w14:paraId="3F2F06F5" w14:textId="77777777" w:rsidR="0056023B" w:rsidRDefault="00000000">
            <w:r>
              <w:rPr>
                <w:sz w:val="20"/>
                <w:szCs w:val="20"/>
              </w:rPr>
              <w:t>Precondition</w:t>
            </w:r>
          </w:p>
        </w:tc>
        <w:tc>
          <w:tcPr>
            <w:tcW w:w="7200" w:type="dxa"/>
            <w:shd w:val="clear" w:color="auto" w:fill="F2F2F2"/>
            <w:tcMar>
              <w:top w:w="100" w:type="dxa"/>
              <w:left w:w="100" w:type="dxa"/>
              <w:bottom w:w="100" w:type="dxa"/>
              <w:right w:w="100" w:type="dxa"/>
            </w:tcMar>
            <w:vAlign w:val="center"/>
          </w:tcPr>
          <w:p w14:paraId="0A2ACBE2" w14:textId="77777777" w:rsidR="0056023B" w:rsidRDefault="00000000">
            <w:r>
              <w:rPr>
                <w:sz w:val="20"/>
                <w:szCs w:val="20"/>
              </w:rPr>
              <w:t>The user is on the Onboarding Screen.</w:t>
            </w:r>
          </w:p>
        </w:tc>
      </w:tr>
      <w:tr w:rsidR="0056023B" w14:paraId="28556766" w14:textId="77777777">
        <w:tblPrEx>
          <w:tblCellMar>
            <w:top w:w="0" w:type="dxa"/>
            <w:bottom w:w="0" w:type="dxa"/>
          </w:tblCellMar>
        </w:tblPrEx>
        <w:tc>
          <w:tcPr>
            <w:tcW w:w="2200" w:type="dxa"/>
            <w:shd w:val="clear" w:color="auto" w:fill="FFFFFF"/>
            <w:tcMar>
              <w:top w:w="100" w:type="dxa"/>
              <w:left w:w="100" w:type="dxa"/>
              <w:bottom w:w="100" w:type="dxa"/>
              <w:right w:w="100" w:type="dxa"/>
            </w:tcMar>
            <w:vAlign w:val="center"/>
          </w:tcPr>
          <w:p w14:paraId="6F4DD571" w14:textId="77777777" w:rsidR="0056023B" w:rsidRDefault="00000000">
            <w:r>
              <w:rPr>
                <w:sz w:val="20"/>
                <w:szCs w:val="20"/>
              </w:rPr>
              <w:t>Main Flow</w:t>
            </w:r>
          </w:p>
        </w:tc>
        <w:tc>
          <w:tcPr>
            <w:tcW w:w="7200" w:type="dxa"/>
            <w:shd w:val="clear" w:color="auto" w:fill="FFFFFF"/>
            <w:tcMar>
              <w:top w:w="100" w:type="dxa"/>
              <w:left w:w="100" w:type="dxa"/>
              <w:bottom w:w="100" w:type="dxa"/>
              <w:right w:w="100" w:type="dxa"/>
            </w:tcMar>
            <w:vAlign w:val="center"/>
          </w:tcPr>
          <w:p w14:paraId="1802391A" w14:textId="77777777" w:rsidR="0056023B" w:rsidRDefault="00000000">
            <w:r>
              <w:rPr>
                <w:sz w:val="20"/>
                <w:szCs w:val="20"/>
              </w:rPr>
              <w:t>1. User selects “Enter Manually”. 2. System displays a form for songs, artists, genres, and listening minutes. 3. User submits the form. 4. System validates required fields, normalizes the entries, and computes statistics. 5. System navigates the user into Story Mode.</w:t>
            </w:r>
          </w:p>
        </w:tc>
      </w:tr>
      <w:tr w:rsidR="0056023B" w14:paraId="6F96A639" w14:textId="77777777">
        <w:tblPrEx>
          <w:tblCellMar>
            <w:top w:w="0" w:type="dxa"/>
            <w:bottom w:w="0" w:type="dxa"/>
          </w:tblCellMar>
        </w:tblPrEx>
        <w:tc>
          <w:tcPr>
            <w:tcW w:w="2200" w:type="dxa"/>
            <w:shd w:val="clear" w:color="auto" w:fill="F2F2F2"/>
            <w:tcMar>
              <w:top w:w="100" w:type="dxa"/>
              <w:left w:w="100" w:type="dxa"/>
              <w:bottom w:w="100" w:type="dxa"/>
              <w:right w:w="100" w:type="dxa"/>
            </w:tcMar>
            <w:vAlign w:val="center"/>
          </w:tcPr>
          <w:p w14:paraId="6F6C7C6F" w14:textId="77777777" w:rsidR="0056023B" w:rsidRDefault="00000000">
            <w:r>
              <w:rPr>
                <w:sz w:val="20"/>
                <w:szCs w:val="20"/>
              </w:rPr>
              <w:t>Alternate Flow</w:t>
            </w:r>
          </w:p>
        </w:tc>
        <w:tc>
          <w:tcPr>
            <w:tcW w:w="7200" w:type="dxa"/>
            <w:shd w:val="clear" w:color="auto" w:fill="F2F2F2"/>
            <w:tcMar>
              <w:top w:w="100" w:type="dxa"/>
              <w:left w:w="100" w:type="dxa"/>
              <w:bottom w:w="100" w:type="dxa"/>
              <w:right w:w="100" w:type="dxa"/>
            </w:tcMar>
            <w:vAlign w:val="center"/>
          </w:tcPr>
          <w:p w14:paraId="2FEE99FF" w14:textId="77777777" w:rsidR="0056023B" w:rsidRDefault="00000000">
            <w:r>
              <w:rPr>
                <w:sz w:val="20"/>
                <w:szCs w:val="20"/>
              </w:rPr>
              <w:t>If required fields are missing, the system highlights them inline and prevents submission until corrected.</w:t>
            </w:r>
          </w:p>
        </w:tc>
      </w:tr>
      <w:tr w:rsidR="0056023B" w14:paraId="71EEE902" w14:textId="77777777">
        <w:tblPrEx>
          <w:tblCellMar>
            <w:top w:w="0" w:type="dxa"/>
            <w:bottom w:w="0" w:type="dxa"/>
          </w:tblCellMar>
        </w:tblPrEx>
        <w:tc>
          <w:tcPr>
            <w:tcW w:w="2200" w:type="dxa"/>
            <w:shd w:val="clear" w:color="auto" w:fill="FFFFFF"/>
            <w:tcMar>
              <w:top w:w="100" w:type="dxa"/>
              <w:left w:w="100" w:type="dxa"/>
              <w:bottom w:w="100" w:type="dxa"/>
              <w:right w:w="100" w:type="dxa"/>
            </w:tcMar>
            <w:vAlign w:val="center"/>
          </w:tcPr>
          <w:p w14:paraId="0173C9B4" w14:textId="77777777" w:rsidR="0056023B" w:rsidRDefault="00000000">
            <w:r>
              <w:rPr>
                <w:sz w:val="20"/>
                <w:szCs w:val="20"/>
              </w:rPr>
              <w:t>Postcondition</w:t>
            </w:r>
          </w:p>
        </w:tc>
        <w:tc>
          <w:tcPr>
            <w:tcW w:w="7200" w:type="dxa"/>
            <w:shd w:val="clear" w:color="auto" w:fill="FFFFFF"/>
            <w:tcMar>
              <w:top w:w="100" w:type="dxa"/>
              <w:left w:w="100" w:type="dxa"/>
              <w:bottom w:w="100" w:type="dxa"/>
              <w:right w:w="100" w:type="dxa"/>
            </w:tcMar>
            <w:vAlign w:val="center"/>
          </w:tcPr>
          <w:p w14:paraId="520DAE92" w14:textId="77777777" w:rsidR="0056023B" w:rsidRDefault="00000000">
            <w:r>
              <w:rPr>
                <w:sz w:val="20"/>
                <w:szCs w:val="20"/>
              </w:rPr>
              <w:t>Manually entered data is cached and statistics are computed.</w:t>
            </w:r>
          </w:p>
        </w:tc>
      </w:tr>
    </w:tbl>
    <w:p w14:paraId="756DF273" w14:textId="77777777" w:rsidR="0056023B" w:rsidRDefault="0056023B">
      <w:pPr>
        <w:spacing w:after="200"/>
      </w:pPr>
    </w:p>
    <w:p w14:paraId="15FB2861" w14:textId="77777777" w:rsidR="0056023B" w:rsidRDefault="00000000">
      <w:pPr>
        <w:pStyle w:val="Heading3"/>
      </w:pPr>
      <w:r>
        <w:t>UC-05: Download Summary Poster</w:t>
      </w:r>
    </w:p>
    <w:tbl>
      <w:tblPr>
        <w:tblW w:w="9400" w:type="dxa"/>
        <w:tblBorders>
          <w:top w:val="single" w:sz="4" w:space="0" w:color="808080"/>
          <w:left w:val="single" w:sz="4" w:space="0" w:color="808080"/>
          <w:bottom w:val="single" w:sz="4" w:space="0" w:color="808080"/>
          <w:right w:val="single" w:sz="4" w:space="0" w:color="808080"/>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200"/>
        <w:gridCol w:w="7200"/>
      </w:tblGrid>
      <w:tr w:rsidR="0056023B" w14:paraId="637281E1" w14:textId="77777777">
        <w:tblPrEx>
          <w:tblCellMar>
            <w:top w:w="0" w:type="dxa"/>
            <w:bottom w:w="0" w:type="dxa"/>
          </w:tblCellMar>
        </w:tblPrEx>
        <w:trPr>
          <w:tblHeader/>
        </w:trPr>
        <w:tc>
          <w:tcPr>
            <w:tcW w:w="2200" w:type="dxa"/>
            <w:shd w:val="clear" w:color="auto" w:fill="000000"/>
            <w:tcMar>
              <w:top w:w="100" w:type="dxa"/>
              <w:left w:w="100" w:type="dxa"/>
              <w:bottom w:w="100" w:type="dxa"/>
              <w:right w:w="100" w:type="dxa"/>
            </w:tcMar>
            <w:vAlign w:val="center"/>
          </w:tcPr>
          <w:p w14:paraId="5F48DBCA" w14:textId="77777777" w:rsidR="0056023B" w:rsidRDefault="00000000">
            <w:r>
              <w:rPr>
                <w:b/>
                <w:bCs/>
                <w:color w:val="FFFFFF"/>
                <w:sz w:val="20"/>
                <w:szCs w:val="20"/>
              </w:rPr>
              <w:t>Field</w:t>
            </w:r>
          </w:p>
        </w:tc>
        <w:tc>
          <w:tcPr>
            <w:tcW w:w="7200" w:type="dxa"/>
            <w:shd w:val="clear" w:color="auto" w:fill="000000"/>
            <w:tcMar>
              <w:top w:w="100" w:type="dxa"/>
              <w:left w:w="100" w:type="dxa"/>
              <w:bottom w:w="100" w:type="dxa"/>
              <w:right w:w="100" w:type="dxa"/>
            </w:tcMar>
            <w:vAlign w:val="center"/>
          </w:tcPr>
          <w:p w14:paraId="0924CA53" w14:textId="77777777" w:rsidR="0056023B" w:rsidRDefault="00000000">
            <w:r>
              <w:rPr>
                <w:b/>
                <w:bCs/>
                <w:color w:val="FFFFFF"/>
                <w:sz w:val="20"/>
                <w:szCs w:val="20"/>
              </w:rPr>
              <w:t>Description</w:t>
            </w:r>
          </w:p>
        </w:tc>
      </w:tr>
      <w:tr w:rsidR="0056023B" w14:paraId="4A9AF59B" w14:textId="77777777">
        <w:tblPrEx>
          <w:tblCellMar>
            <w:top w:w="0" w:type="dxa"/>
            <w:bottom w:w="0" w:type="dxa"/>
          </w:tblCellMar>
        </w:tblPrEx>
        <w:tc>
          <w:tcPr>
            <w:tcW w:w="2200" w:type="dxa"/>
            <w:shd w:val="clear" w:color="auto" w:fill="FFFFFF"/>
            <w:tcMar>
              <w:top w:w="100" w:type="dxa"/>
              <w:left w:w="100" w:type="dxa"/>
              <w:bottom w:w="100" w:type="dxa"/>
              <w:right w:w="100" w:type="dxa"/>
            </w:tcMar>
            <w:vAlign w:val="center"/>
          </w:tcPr>
          <w:p w14:paraId="3AED89A1" w14:textId="77777777" w:rsidR="0056023B" w:rsidRDefault="00000000">
            <w:r>
              <w:rPr>
                <w:sz w:val="20"/>
                <w:szCs w:val="20"/>
              </w:rPr>
              <w:t>Actor</w:t>
            </w:r>
          </w:p>
        </w:tc>
        <w:tc>
          <w:tcPr>
            <w:tcW w:w="7200" w:type="dxa"/>
            <w:shd w:val="clear" w:color="auto" w:fill="FFFFFF"/>
            <w:tcMar>
              <w:top w:w="100" w:type="dxa"/>
              <w:left w:w="100" w:type="dxa"/>
              <w:bottom w:w="100" w:type="dxa"/>
              <w:right w:w="100" w:type="dxa"/>
            </w:tcMar>
            <w:vAlign w:val="center"/>
          </w:tcPr>
          <w:p w14:paraId="45C5A6C0" w14:textId="77777777" w:rsidR="0056023B" w:rsidRDefault="00000000">
            <w:r>
              <w:rPr>
                <w:sz w:val="20"/>
                <w:szCs w:val="20"/>
              </w:rPr>
              <w:t>End User</w:t>
            </w:r>
          </w:p>
        </w:tc>
      </w:tr>
      <w:tr w:rsidR="0056023B" w14:paraId="1D2C5D3F" w14:textId="77777777">
        <w:tblPrEx>
          <w:tblCellMar>
            <w:top w:w="0" w:type="dxa"/>
            <w:bottom w:w="0" w:type="dxa"/>
          </w:tblCellMar>
        </w:tblPrEx>
        <w:tc>
          <w:tcPr>
            <w:tcW w:w="2200" w:type="dxa"/>
            <w:shd w:val="clear" w:color="auto" w:fill="F2F2F2"/>
            <w:tcMar>
              <w:top w:w="100" w:type="dxa"/>
              <w:left w:w="100" w:type="dxa"/>
              <w:bottom w:w="100" w:type="dxa"/>
              <w:right w:w="100" w:type="dxa"/>
            </w:tcMar>
            <w:vAlign w:val="center"/>
          </w:tcPr>
          <w:p w14:paraId="35CD1DB1" w14:textId="77777777" w:rsidR="0056023B" w:rsidRDefault="00000000">
            <w:r>
              <w:rPr>
                <w:sz w:val="20"/>
                <w:szCs w:val="20"/>
              </w:rPr>
              <w:lastRenderedPageBreak/>
              <w:t>Precondition</w:t>
            </w:r>
          </w:p>
        </w:tc>
        <w:tc>
          <w:tcPr>
            <w:tcW w:w="7200" w:type="dxa"/>
            <w:shd w:val="clear" w:color="auto" w:fill="F2F2F2"/>
            <w:tcMar>
              <w:top w:w="100" w:type="dxa"/>
              <w:left w:w="100" w:type="dxa"/>
              <w:bottom w:w="100" w:type="dxa"/>
              <w:right w:w="100" w:type="dxa"/>
            </w:tcMar>
            <w:vAlign w:val="center"/>
          </w:tcPr>
          <w:p w14:paraId="18F8D5BC" w14:textId="77777777" w:rsidR="0056023B" w:rsidRDefault="00000000">
            <w:r>
              <w:rPr>
                <w:sz w:val="20"/>
                <w:szCs w:val="20"/>
              </w:rPr>
              <w:t>The user has reached the final Summary/Share screen.</w:t>
            </w:r>
          </w:p>
        </w:tc>
      </w:tr>
      <w:tr w:rsidR="0056023B" w14:paraId="0B1E3C86" w14:textId="77777777">
        <w:tblPrEx>
          <w:tblCellMar>
            <w:top w:w="0" w:type="dxa"/>
            <w:bottom w:w="0" w:type="dxa"/>
          </w:tblCellMar>
        </w:tblPrEx>
        <w:tc>
          <w:tcPr>
            <w:tcW w:w="2200" w:type="dxa"/>
            <w:shd w:val="clear" w:color="auto" w:fill="FFFFFF"/>
            <w:tcMar>
              <w:top w:w="100" w:type="dxa"/>
              <w:left w:w="100" w:type="dxa"/>
              <w:bottom w:w="100" w:type="dxa"/>
              <w:right w:w="100" w:type="dxa"/>
            </w:tcMar>
            <w:vAlign w:val="center"/>
          </w:tcPr>
          <w:p w14:paraId="4A020C75" w14:textId="77777777" w:rsidR="0056023B" w:rsidRDefault="00000000">
            <w:r>
              <w:rPr>
                <w:sz w:val="20"/>
                <w:szCs w:val="20"/>
              </w:rPr>
              <w:t>Main Flow</w:t>
            </w:r>
          </w:p>
        </w:tc>
        <w:tc>
          <w:tcPr>
            <w:tcW w:w="7200" w:type="dxa"/>
            <w:shd w:val="clear" w:color="auto" w:fill="FFFFFF"/>
            <w:tcMar>
              <w:top w:w="100" w:type="dxa"/>
              <w:left w:w="100" w:type="dxa"/>
              <w:bottom w:w="100" w:type="dxa"/>
              <w:right w:w="100" w:type="dxa"/>
            </w:tcMar>
            <w:vAlign w:val="center"/>
          </w:tcPr>
          <w:p w14:paraId="4BA4C4C9" w14:textId="77777777" w:rsidR="0056023B" w:rsidRDefault="00000000">
            <w:r>
              <w:rPr>
                <w:sz w:val="20"/>
                <w:szCs w:val="20"/>
              </w:rPr>
              <w:t>1. User selects “Download”. 2. System renders the summary layout to a canvas image. 3. System triggers a browser download of the generated PNG file.</w:t>
            </w:r>
          </w:p>
        </w:tc>
      </w:tr>
      <w:tr w:rsidR="0056023B" w14:paraId="1B717647" w14:textId="77777777">
        <w:tblPrEx>
          <w:tblCellMar>
            <w:top w:w="0" w:type="dxa"/>
            <w:bottom w:w="0" w:type="dxa"/>
          </w:tblCellMar>
        </w:tblPrEx>
        <w:tc>
          <w:tcPr>
            <w:tcW w:w="2200" w:type="dxa"/>
            <w:shd w:val="clear" w:color="auto" w:fill="F2F2F2"/>
            <w:tcMar>
              <w:top w:w="100" w:type="dxa"/>
              <w:left w:w="100" w:type="dxa"/>
              <w:bottom w:w="100" w:type="dxa"/>
              <w:right w:w="100" w:type="dxa"/>
            </w:tcMar>
            <w:vAlign w:val="center"/>
          </w:tcPr>
          <w:p w14:paraId="22048A91" w14:textId="77777777" w:rsidR="0056023B" w:rsidRDefault="00000000">
            <w:r>
              <w:rPr>
                <w:sz w:val="20"/>
                <w:szCs w:val="20"/>
              </w:rPr>
              <w:t>Alternate Flow</w:t>
            </w:r>
          </w:p>
        </w:tc>
        <w:tc>
          <w:tcPr>
            <w:tcW w:w="7200" w:type="dxa"/>
            <w:shd w:val="clear" w:color="auto" w:fill="F2F2F2"/>
            <w:tcMar>
              <w:top w:w="100" w:type="dxa"/>
              <w:left w:w="100" w:type="dxa"/>
              <w:bottom w:w="100" w:type="dxa"/>
              <w:right w:w="100" w:type="dxa"/>
            </w:tcMar>
            <w:vAlign w:val="center"/>
          </w:tcPr>
          <w:p w14:paraId="2344A4C2" w14:textId="77777777" w:rsidR="0056023B" w:rsidRDefault="00000000">
            <w:r>
              <w:rPr>
                <w:sz w:val="20"/>
                <w:szCs w:val="20"/>
              </w:rPr>
              <w:t>If image generation fails, the system displays an error and allows the user to retry.</w:t>
            </w:r>
          </w:p>
        </w:tc>
      </w:tr>
      <w:tr w:rsidR="0056023B" w14:paraId="60750A16" w14:textId="77777777">
        <w:tblPrEx>
          <w:tblCellMar>
            <w:top w:w="0" w:type="dxa"/>
            <w:bottom w:w="0" w:type="dxa"/>
          </w:tblCellMar>
        </w:tblPrEx>
        <w:tc>
          <w:tcPr>
            <w:tcW w:w="2200" w:type="dxa"/>
            <w:shd w:val="clear" w:color="auto" w:fill="FFFFFF"/>
            <w:tcMar>
              <w:top w:w="100" w:type="dxa"/>
              <w:left w:w="100" w:type="dxa"/>
              <w:bottom w:w="100" w:type="dxa"/>
              <w:right w:w="100" w:type="dxa"/>
            </w:tcMar>
            <w:vAlign w:val="center"/>
          </w:tcPr>
          <w:p w14:paraId="6AD3466D" w14:textId="77777777" w:rsidR="0056023B" w:rsidRDefault="00000000">
            <w:r>
              <w:rPr>
                <w:sz w:val="20"/>
                <w:szCs w:val="20"/>
              </w:rPr>
              <w:t>Postcondition</w:t>
            </w:r>
          </w:p>
        </w:tc>
        <w:tc>
          <w:tcPr>
            <w:tcW w:w="7200" w:type="dxa"/>
            <w:shd w:val="clear" w:color="auto" w:fill="FFFFFF"/>
            <w:tcMar>
              <w:top w:w="100" w:type="dxa"/>
              <w:left w:w="100" w:type="dxa"/>
              <w:bottom w:w="100" w:type="dxa"/>
              <w:right w:w="100" w:type="dxa"/>
            </w:tcMar>
            <w:vAlign w:val="center"/>
          </w:tcPr>
          <w:p w14:paraId="4641AC1F" w14:textId="77777777" w:rsidR="0056023B" w:rsidRDefault="00000000">
            <w:r>
              <w:rPr>
                <w:sz w:val="20"/>
                <w:szCs w:val="20"/>
              </w:rPr>
              <w:t>A PNG image file of the user's Wrapped summary is saved to their device.</w:t>
            </w:r>
          </w:p>
        </w:tc>
      </w:tr>
    </w:tbl>
    <w:p w14:paraId="0510CC42" w14:textId="77777777" w:rsidR="0056023B" w:rsidRDefault="0056023B">
      <w:pPr>
        <w:spacing w:after="200"/>
      </w:pPr>
    </w:p>
    <w:p w14:paraId="7078A06B" w14:textId="77777777" w:rsidR="0056023B" w:rsidRDefault="00000000">
      <w:pPr>
        <w:pStyle w:val="Heading3"/>
      </w:pPr>
      <w:r>
        <w:t>UC-06: Toggle Theme</w:t>
      </w:r>
    </w:p>
    <w:tbl>
      <w:tblPr>
        <w:tblW w:w="9400" w:type="dxa"/>
        <w:tblBorders>
          <w:top w:val="single" w:sz="4" w:space="0" w:color="808080"/>
          <w:left w:val="single" w:sz="4" w:space="0" w:color="808080"/>
          <w:bottom w:val="single" w:sz="4" w:space="0" w:color="808080"/>
          <w:right w:val="single" w:sz="4" w:space="0" w:color="808080"/>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200"/>
        <w:gridCol w:w="7200"/>
      </w:tblGrid>
      <w:tr w:rsidR="0056023B" w14:paraId="679FC95C" w14:textId="77777777">
        <w:tblPrEx>
          <w:tblCellMar>
            <w:top w:w="0" w:type="dxa"/>
            <w:bottom w:w="0" w:type="dxa"/>
          </w:tblCellMar>
        </w:tblPrEx>
        <w:trPr>
          <w:tblHeader/>
        </w:trPr>
        <w:tc>
          <w:tcPr>
            <w:tcW w:w="2200" w:type="dxa"/>
            <w:shd w:val="clear" w:color="auto" w:fill="000000"/>
            <w:tcMar>
              <w:top w:w="100" w:type="dxa"/>
              <w:left w:w="100" w:type="dxa"/>
              <w:bottom w:w="100" w:type="dxa"/>
              <w:right w:w="100" w:type="dxa"/>
            </w:tcMar>
            <w:vAlign w:val="center"/>
          </w:tcPr>
          <w:p w14:paraId="5EAF1BA9" w14:textId="77777777" w:rsidR="0056023B" w:rsidRDefault="00000000">
            <w:r>
              <w:rPr>
                <w:b/>
                <w:bCs/>
                <w:color w:val="FFFFFF"/>
                <w:sz w:val="20"/>
                <w:szCs w:val="20"/>
              </w:rPr>
              <w:t>Field</w:t>
            </w:r>
          </w:p>
        </w:tc>
        <w:tc>
          <w:tcPr>
            <w:tcW w:w="7200" w:type="dxa"/>
            <w:shd w:val="clear" w:color="auto" w:fill="000000"/>
            <w:tcMar>
              <w:top w:w="100" w:type="dxa"/>
              <w:left w:w="100" w:type="dxa"/>
              <w:bottom w:w="100" w:type="dxa"/>
              <w:right w:w="100" w:type="dxa"/>
            </w:tcMar>
            <w:vAlign w:val="center"/>
          </w:tcPr>
          <w:p w14:paraId="7EC506B8" w14:textId="77777777" w:rsidR="0056023B" w:rsidRDefault="00000000">
            <w:r>
              <w:rPr>
                <w:b/>
                <w:bCs/>
                <w:color w:val="FFFFFF"/>
                <w:sz w:val="20"/>
                <w:szCs w:val="20"/>
              </w:rPr>
              <w:t>Description</w:t>
            </w:r>
          </w:p>
        </w:tc>
      </w:tr>
      <w:tr w:rsidR="0056023B" w14:paraId="22A4FB46" w14:textId="77777777">
        <w:tblPrEx>
          <w:tblCellMar>
            <w:top w:w="0" w:type="dxa"/>
            <w:bottom w:w="0" w:type="dxa"/>
          </w:tblCellMar>
        </w:tblPrEx>
        <w:tc>
          <w:tcPr>
            <w:tcW w:w="2200" w:type="dxa"/>
            <w:shd w:val="clear" w:color="auto" w:fill="FFFFFF"/>
            <w:tcMar>
              <w:top w:w="100" w:type="dxa"/>
              <w:left w:w="100" w:type="dxa"/>
              <w:bottom w:w="100" w:type="dxa"/>
              <w:right w:w="100" w:type="dxa"/>
            </w:tcMar>
            <w:vAlign w:val="center"/>
          </w:tcPr>
          <w:p w14:paraId="77FCCCD3" w14:textId="77777777" w:rsidR="0056023B" w:rsidRDefault="00000000">
            <w:r>
              <w:rPr>
                <w:sz w:val="20"/>
                <w:szCs w:val="20"/>
              </w:rPr>
              <w:t>Actor</w:t>
            </w:r>
          </w:p>
        </w:tc>
        <w:tc>
          <w:tcPr>
            <w:tcW w:w="7200" w:type="dxa"/>
            <w:shd w:val="clear" w:color="auto" w:fill="FFFFFF"/>
            <w:tcMar>
              <w:top w:w="100" w:type="dxa"/>
              <w:left w:w="100" w:type="dxa"/>
              <w:bottom w:w="100" w:type="dxa"/>
              <w:right w:w="100" w:type="dxa"/>
            </w:tcMar>
            <w:vAlign w:val="center"/>
          </w:tcPr>
          <w:p w14:paraId="384AA4E7" w14:textId="77777777" w:rsidR="0056023B" w:rsidRDefault="00000000">
            <w:r>
              <w:rPr>
                <w:sz w:val="20"/>
                <w:szCs w:val="20"/>
              </w:rPr>
              <w:t>End User</w:t>
            </w:r>
          </w:p>
        </w:tc>
      </w:tr>
      <w:tr w:rsidR="0056023B" w14:paraId="67E719C7" w14:textId="77777777">
        <w:tblPrEx>
          <w:tblCellMar>
            <w:top w:w="0" w:type="dxa"/>
            <w:bottom w:w="0" w:type="dxa"/>
          </w:tblCellMar>
        </w:tblPrEx>
        <w:tc>
          <w:tcPr>
            <w:tcW w:w="2200" w:type="dxa"/>
            <w:shd w:val="clear" w:color="auto" w:fill="F2F2F2"/>
            <w:tcMar>
              <w:top w:w="100" w:type="dxa"/>
              <w:left w:w="100" w:type="dxa"/>
              <w:bottom w:w="100" w:type="dxa"/>
              <w:right w:w="100" w:type="dxa"/>
            </w:tcMar>
            <w:vAlign w:val="center"/>
          </w:tcPr>
          <w:p w14:paraId="2E487F9A" w14:textId="77777777" w:rsidR="0056023B" w:rsidRDefault="00000000">
            <w:r>
              <w:rPr>
                <w:sz w:val="20"/>
                <w:szCs w:val="20"/>
              </w:rPr>
              <w:t>Precondition</w:t>
            </w:r>
          </w:p>
        </w:tc>
        <w:tc>
          <w:tcPr>
            <w:tcW w:w="7200" w:type="dxa"/>
            <w:shd w:val="clear" w:color="auto" w:fill="F2F2F2"/>
            <w:tcMar>
              <w:top w:w="100" w:type="dxa"/>
              <w:left w:w="100" w:type="dxa"/>
              <w:bottom w:w="100" w:type="dxa"/>
              <w:right w:w="100" w:type="dxa"/>
            </w:tcMar>
            <w:vAlign w:val="center"/>
          </w:tcPr>
          <w:p w14:paraId="2E540240" w14:textId="77777777" w:rsidR="0056023B" w:rsidRDefault="00000000">
            <w:r>
              <w:rPr>
                <w:sz w:val="20"/>
                <w:szCs w:val="20"/>
              </w:rPr>
              <w:t>The application is loaded (any screen).</w:t>
            </w:r>
          </w:p>
        </w:tc>
      </w:tr>
      <w:tr w:rsidR="0056023B" w14:paraId="1573AC37" w14:textId="77777777">
        <w:tblPrEx>
          <w:tblCellMar>
            <w:top w:w="0" w:type="dxa"/>
            <w:bottom w:w="0" w:type="dxa"/>
          </w:tblCellMar>
        </w:tblPrEx>
        <w:tc>
          <w:tcPr>
            <w:tcW w:w="2200" w:type="dxa"/>
            <w:shd w:val="clear" w:color="auto" w:fill="FFFFFF"/>
            <w:tcMar>
              <w:top w:w="100" w:type="dxa"/>
              <w:left w:w="100" w:type="dxa"/>
              <w:bottom w:w="100" w:type="dxa"/>
              <w:right w:w="100" w:type="dxa"/>
            </w:tcMar>
            <w:vAlign w:val="center"/>
          </w:tcPr>
          <w:p w14:paraId="27D4E0E7" w14:textId="77777777" w:rsidR="0056023B" w:rsidRDefault="00000000">
            <w:r>
              <w:rPr>
                <w:sz w:val="20"/>
                <w:szCs w:val="20"/>
              </w:rPr>
              <w:t>Main Flow</w:t>
            </w:r>
          </w:p>
        </w:tc>
        <w:tc>
          <w:tcPr>
            <w:tcW w:w="7200" w:type="dxa"/>
            <w:shd w:val="clear" w:color="auto" w:fill="FFFFFF"/>
            <w:tcMar>
              <w:top w:w="100" w:type="dxa"/>
              <w:left w:w="100" w:type="dxa"/>
              <w:bottom w:w="100" w:type="dxa"/>
              <w:right w:w="100" w:type="dxa"/>
            </w:tcMar>
            <w:vAlign w:val="center"/>
          </w:tcPr>
          <w:p w14:paraId="2CC4D031" w14:textId="77777777" w:rsidR="0056023B" w:rsidRDefault="00000000">
            <w:r>
              <w:rPr>
                <w:sz w:val="20"/>
                <w:szCs w:val="20"/>
              </w:rPr>
              <w:t>1. User selects the theme toggle control. 2. System switches between light and dark grayscale themes and updates all visible components. 3. System stores the preference in Local Storage.</w:t>
            </w:r>
          </w:p>
        </w:tc>
      </w:tr>
      <w:tr w:rsidR="0056023B" w14:paraId="4BA289D0" w14:textId="77777777">
        <w:tblPrEx>
          <w:tblCellMar>
            <w:top w:w="0" w:type="dxa"/>
            <w:bottom w:w="0" w:type="dxa"/>
          </w:tblCellMar>
        </w:tblPrEx>
        <w:tc>
          <w:tcPr>
            <w:tcW w:w="2200" w:type="dxa"/>
            <w:shd w:val="clear" w:color="auto" w:fill="F2F2F2"/>
            <w:tcMar>
              <w:top w:w="100" w:type="dxa"/>
              <w:left w:w="100" w:type="dxa"/>
              <w:bottom w:w="100" w:type="dxa"/>
              <w:right w:w="100" w:type="dxa"/>
            </w:tcMar>
            <w:vAlign w:val="center"/>
          </w:tcPr>
          <w:p w14:paraId="11A2673E" w14:textId="77777777" w:rsidR="0056023B" w:rsidRDefault="00000000">
            <w:r>
              <w:rPr>
                <w:sz w:val="20"/>
                <w:szCs w:val="20"/>
              </w:rPr>
              <w:t>Alternate Flow</w:t>
            </w:r>
          </w:p>
        </w:tc>
        <w:tc>
          <w:tcPr>
            <w:tcW w:w="7200" w:type="dxa"/>
            <w:shd w:val="clear" w:color="auto" w:fill="F2F2F2"/>
            <w:tcMar>
              <w:top w:w="100" w:type="dxa"/>
              <w:left w:w="100" w:type="dxa"/>
              <w:bottom w:w="100" w:type="dxa"/>
              <w:right w:w="100" w:type="dxa"/>
            </w:tcMar>
            <w:vAlign w:val="center"/>
          </w:tcPr>
          <w:p w14:paraId="1E5F5DEA" w14:textId="77777777" w:rsidR="0056023B" w:rsidRDefault="00000000">
            <w:r>
              <w:rPr>
                <w:sz w:val="20"/>
                <w:szCs w:val="20"/>
              </w:rPr>
              <w:t>None.</w:t>
            </w:r>
          </w:p>
        </w:tc>
      </w:tr>
      <w:tr w:rsidR="0056023B" w14:paraId="1A7B8517" w14:textId="77777777">
        <w:tblPrEx>
          <w:tblCellMar>
            <w:top w:w="0" w:type="dxa"/>
            <w:bottom w:w="0" w:type="dxa"/>
          </w:tblCellMar>
        </w:tblPrEx>
        <w:tc>
          <w:tcPr>
            <w:tcW w:w="2200" w:type="dxa"/>
            <w:shd w:val="clear" w:color="auto" w:fill="FFFFFF"/>
            <w:tcMar>
              <w:top w:w="100" w:type="dxa"/>
              <w:left w:w="100" w:type="dxa"/>
              <w:bottom w:w="100" w:type="dxa"/>
              <w:right w:w="100" w:type="dxa"/>
            </w:tcMar>
            <w:vAlign w:val="center"/>
          </w:tcPr>
          <w:p w14:paraId="358DC60F" w14:textId="77777777" w:rsidR="0056023B" w:rsidRDefault="00000000">
            <w:r>
              <w:rPr>
                <w:sz w:val="20"/>
                <w:szCs w:val="20"/>
              </w:rPr>
              <w:t>Postcondition</w:t>
            </w:r>
          </w:p>
        </w:tc>
        <w:tc>
          <w:tcPr>
            <w:tcW w:w="7200" w:type="dxa"/>
            <w:shd w:val="clear" w:color="auto" w:fill="FFFFFF"/>
            <w:tcMar>
              <w:top w:w="100" w:type="dxa"/>
              <w:left w:w="100" w:type="dxa"/>
              <w:bottom w:w="100" w:type="dxa"/>
              <w:right w:w="100" w:type="dxa"/>
            </w:tcMar>
            <w:vAlign w:val="center"/>
          </w:tcPr>
          <w:p w14:paraId="1AF3EA98" w14:textId="77777777" w:rsidR="0056023B" w:rsidRDefault="00000000">
            <w:r>
              <w:rPr>
                <w:sz w:val="20"/>
                <w:szCs w:val="20"/>
              </w:rPr>
              <w:t>The selected theme persists across the current and future sessions.</w:t>
            </w:r>
          </w:p>
        </w:tc>
      </w:tr>
    </w:tbl>
    <w:p w14:paraId="0FAD7BDB" w14:textId="77777777" w:rsidR="0056023B" w:rsidRDefault="00000000">
      <w:r>
        <w:br w:type="page"/>
      </w:r>
    </w:p>
    <w:p w14:paraId="0D753264" w14:textId="77777777" w:rsidR="0056023B" w:rsidRDefault="00000000">
      <w:pPr>
        <w:pStyle w:val="Heading1"/>
        <w:pBdr>
          <w:bottom w:val="single" w:sz="12" w:space="4" w:color="000000"/>
        </w:pBdr>
      </w:pPr>
      <w:r>
        <w:lastRenderedPageBreak/>
        <w:t>8. System Testing</w:t>
      </w:r>
    </w:p>
    <w:p w14:paraId="641AD1C9" w14:textId="77777777" w:rsidR="0056023B" w:rsidRDefault="00000000">
      <w:pPr>
        <w:pStyle w:val="Heading2"/>
      </w:pPr>
      <w:r>
        <w:t>8.1 Testing Approach</w:t>
      </w:r>
    </w:p>
    <w:p w14:paraId="73EEF358" w14:textId="77777777" w:rsidR="0056023B" w:rsidRDefault="00000000">
      <w:pPr>
        <w:spacing w:after="160" w:line="276" w:lineRule="auto"/>
        <w:jc w:val="both"/>
      </w:pPr>
      <w:r>
        <w:t>Testing for WRAPPED shall follow a layered strategy appropriate for a front-end-focused academic project:</w:t>
      </w:r>
    </w:p>
    <w:p w14:paraId="30FA6351" w14:textId="77777777" w:rsidR="0056023B" w:rsidRDefault="00000000">
      <w:pPr>
        <w:pStyle w:val="ListParagraph"/>
        <w:numPr>
          <w:ilvl w:val="0"/>
          <w:numId w:val="2"/>
        </w:numPr>
        <w:spacing w:after="90"/>
      </w:pPr>
      <w:r>
        <w:t>Unit Testing — pure logic functions (Stats Engine, Badge Evaluator, Data Normalizer) shall be unit tested using Jest, since they contain no UI/rendering concerns and are the most critical for correctness.</w:t>
      </w:r>
    </w:p>
    <w:p w14:paraId="10C0E715" w14:textId="77777777" w:rsidR="0056023B" w:rsidRDefault="00000000">
      <w:pPr>
        <w:pStyle w:val="ListParagraph"/>
        <w:numPr>
          <w:ilvl w:val="0"/>
          <w:numId w:val="2"/>
        </w:numPr>
        <w:spacing w:after="90"/>
      </w:pPr>
      <w:r>
        <w:t>Component Testing — key UI components (Story Card, Chart Panel, Upload Form) shall be tested using React Testing Library to verify correct rendering and interaction handling.</w:t>
      </w:r>
    </w:p>
    <w:p w14:paraId="536DBD23" w14:textId="77777777" w:rsidR="0056023B" w:rsidRDefault="00000000">
      <w:pPr>
        <w:pStyle w:val="ListParagraph"/>
        <w:numPr>
          <w:ilvl w:val="0"/>
          <w:numId w:val="2"/>
        </w:numPr>
        <w:spacing w:after="90"/>
      </w:pPr>
      <w:r>
        <w:t>Integration Testing — end-to-end flows (e.g., “upload file → view all cards → download summary”) shall be manually tested against the use cases in Section 7, and may optionally be automated using Cypress or Playwright.</w:t>
      </w:r>
    </w:p>
    <w:p w14:paraId="33FDBD82" w14:textId="77777777" w:rsidR="0056023B" w:rsidRDefault="00000000">
      <w:pPr>
        <w:pStyle w:val="ListParagraph"/>
        <w:numPr>
          <w:ilvl w:val="0"/>
          <w:numId w:val="2"/>
        </w:numPr>
        <w:spacing w:after="90"/>
      </w:pPr>
      <w:r>
        <w:t>Usability Testing — at least 3–5 informal peer/user testing sessions shall be conducted to validate the Section 5.2 usability requirements before final submission.</w:t>
      </w:r>
    </w:p>
    <w:p w14:paraId="285BFD3E" w14:textId="77777777" w:rsidR="0056023B" w:rsidRDefault="00000000">
      <w:pPr>
        <w:pStyle w:val="ListParagraph"/>
        <w:numPr>
          <w:ilvl w:val="0"/>
          <w:numId w:val="2"/>
        </w:numPr>
        <w:spacing w:after="90"/>
      </w:pPr>
      <w:r>
        <w:t>Cross-Browser &amp; Responsive Testing — the application shall be manually verified on at least two desktop browsers and two mobile screen-size emulations.</w:t>
      </w:r>
    </w:p>
    <w:p w14:paraId="6C0F0545" w14:textId="77777777" w:rsidR="0056023B" w:rsidRDefault="00000000">
      <w:pPr>
        <w:pStyle w:val="Heading2"/>
      </w:pPr>
      <w:r>
        <w:t>8.2 Sample Test Cases</w:t>
      </w:r>
    </w:p>
    <w:tbl>
      <w:tblPr>
        <w:tblW w:w="9000" w:type="dxa"/>
        <w:tblBorders>
          <w:top w:val="single" w:sz="4" w:space="0" w:color="808080"/>
          <w:left w:val="single" w:sz="4" w:space="0" w:color="808080"/>
          <w:bottom w:val="single" w:sz="4" w:space="0" w:color="808080"/>
          <w:right w:val="single" w:sz="4" w:space="0" w:color="808080"/>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1300"/>
        <w:gridCol w:w="1700"/>
        <w:gridCol w:w="3200"/>
        <w:gridCol w:w="2800"/>
      </w:tblGrid>
      <w:tr w:rsidR="0056023B" w14:paraId="22C6069D" w14:textId="77777777">
        <w:tblPrEx>
          <w:tblCellMar>
            <w:top w:w="0" w:type="dxa"/>
            <w:bottom w:w="0" w:type="dxa"/>
          </w:tblCellMar>
        </w:tblPrEx>
        <w:trPr>
          <w:tblHeader/>
        </w:trPr>
        <w:tc>
          <w:tcPr>
            <w:tcW w:w="1300" w:type="dxa"/>
            <w:shd w:val="clear" w:color="auto" w:fill="000000"/>
            <w:tcMar>
              <w:top w:w="100" w:type="dxa"/>
              <w:left w:w="100" w:type="dxa"/>
              <w:bottom w:w="100" w:type="dxa"/>
              <w:right w:w="100" w:type="dxa"/>
            </w:tcMar>
            <w:vAlign w:val="center"/>
          </w:tcPr>
          <w:p w14:paraId="174A086D" w14:textId="77777777" w:rsidR="0056023B" w:rsidRDefault="00000000">
            <w:r>
              <w:rPr>
                <w:b/>
                <w:bCs/>
                <w:color w:val="FFFFFF"/>
                <w:sz w:val="20"/>
                <w:szCs w:val="20"/>
              </w:rPr>
              <w:t>Test ID</w:t>
            </w:r>
          </w:p>
        </w:tc>
        <w:tc>
          <w:tcPr>
            <w:tcW w:w="1700" w:type="dxa"/>
            <w:shd w:val="clear" w:color="auto" w:fill="000000"/>
            <w:tcMar>
              <w:top w:w="100" w:type="dxa"/>
              <w:left w:w="100" w:type="dxa"/>
              <w:bottom w:w="100" w:type="dxa"/>
              <w:right w:w="100" w:type="dxa"/>
            </w:tcMar>
            <w:vAlign w:val="center"/>
          </w:tcPr>
          <w:p w14:paraId="0E3207DB" w14:textId="77777777" w:rsidR="0056023B" w:rsidRDefault="00000000">
            <w:r>
              <w:rPr>
                <w:b/>
                <w:bCs/>
                <w:color w:val="FFFFFF"/>
                <w:sz w:val="20"/>
                <w:szCs w:val="20"/>
              </w:rPr>
              <w:t>Requirement Ref.</w:t>
            </w:r>
          </w:p>
        </w:tc>
        <w:tc>
          <w:tcPr>
            <w:tcW w:w="3200" w:type="dxa"/>
            <w:shd w:val="clear" w:color="auto" w:fill="000000"/>
            <w:tcMar>
              <w:top w:w="100" w:type="dxa"/>
              <w:left w:w="100" w:type="dxa"/>
              <w:bottom w:w="100" w:type="dxa"/>
              <w:right w:w="100" w:type="dxa"/>
            </w:tcMar>
            <w:vAlign w:val="center"/>
          </w:tcPr>
          <w:p w14:paraId="30641043" w14:textId="77777777" w:rsidR="0056023B" w:rsidRDefault="00000000">
            <w:r>
              <w:rPr>
                <w:b/>
                <w:bCs/>
                <w:color w:val="FFFFFF"/>
                <w:sz w:val="20"/>
                <w:szCs w:val="20"/>
              </w:rPr>
              <w:t>Test Description</w:t>
            </w:r>
          </w:p>
        </w:tc>
        <w:tc>
          <w:tcPr>
            <w:tcW w:w="2800" w:type="dxa"/>
            <w:shd w:val="clear" w:color="auto" w:fill="000000"/>
            <w:tcMar>
              <w:top w:w="100" w:type="dxa"/>
              <w:left w:w="100" w:type="dxa"/>
              <w:bottom w:w="100" w:type="dxa"/>
              <w:right w:w="100" w:type="dxa"/>
            </w:tcMar>
            <w:vAlign w:val="center"/>
          </w:tcPr>
          <w:p w14:paraId="09D09A8F" w14:textId="77777777" w:rsidR="0056023B" w:rsidRDefault="00000000">
            <w:r>
              <w:rPr>
                <w:b/>
                <w:bCs/>
                <w:color w:val="FFFFFF"/>
                <w:sz w:val="20"/>
                <w:szCs w:val="20"/>
              </w:rPr>
              <w:t>Expected Result</w:t>
            </w:r>
          </w:p>
        </w:tc>
      </w:tr>
      <w:tr w:rsidR="0056023B" w14:paraId="09C74BEB" w14:textId="77777777">
        <w:tblPrEx>
          <w:tblCellMar>
            <w:top w:w="0" w:type="dxa"/>
            <w:bottom w:w="0" w:type="dxa"/>
          </w:tblCellMar>
        </w:tblPrEx>
        <w:tc>
          <w:tcPr>
            <w:tcW w:w="1300" w:type="dxa"/>
            <w:shd w:val="clear" w:color="auto" w:fill="FFFFFF"/>
            <w:tcMar>
              <w:top w:w="100" w:type="dxa"/>
              <w:left w:w="100" w:type="dxa"/>
              <w:bottom w:w="100" w:type="dxa"/>
              <w:right w:w="100" w:type="dxa"/>
            </w:tcMar>
            <w:vAlign w:val="center"/>
          </w:tcPr>
          <w:p w14:paraId="21F88463" w14:textId="77777777" w:rsidR="0056023B" w:rsidRDefault="00000000">
            <w:r>
              <w:rPr>
                <w:sz w:val="20"/>
                <w:szCs w:val="20"/>
              </w:rPr>
              <w:t>TC-01</w:t>
            </w:r>
          </w:p>
        </w:tc>
        <w:tc>
          <w:tcPr>
            <w:tcW w:w="1700" w:type="dxa"/>
            <w:shd w:val="clear" w:color="auto" w:fill="FFFFFF"/>
            <w:tcMar>
              <w:top w:w="100" w:type="dxa"/>
              <w:left w:w="100" w:type="dxa"/>
              <w:bottom w:w="100" w:type="dxa"/>
              <w:right w:w="100" w:type="dxa"/>
            </w:tcMar>
            <w:vAlign w:val="center"/>
          </w:tcPr>
          <w:p w14:paraId="55FB8B27" w14:textId="77777777" w:rsidR="0056023B" w:rsidRDefault="00000000">
            <w:r>
              <w:rPr>
                <w:sz w:val="20"/>
                <w:szCs w:val="20"/>
              </w:rPr>
              <w:t>FR-INPUT-04</w:t>
            </w:r>
          </w:p>
        </w:tc>
        <w:tc>
          <w:tcPr>
            <w:tcW w:w="3200" w:type="dxa"/>
            <w:shd w:val="clear" w:color="auto" w:fill="FFFFFF"/>
            <w:tcMar>
              <w:top w:w="100" w:type="dxa"/>
              <w:left w:w="100" w:type="dxa"/>
              <w:bottom w:w="100" w:type="dxa"/>
              <w:right w:w="100" w:type="dxa"/>
            </w:tcMar>
            <w:vAlign w:val="center"/>
          </w:tcPr>
          <w:p w14:paraId="2E16320F" w14:textId="77777777" w:rsidR="0056023B" w:rsidRDefault="00000000">
            <w:r>
              <w:rPr>
                <w:sz w:val="20"/>
                <w:szCs w:val="20"/>
              </w:rPr>
              <w:t>Upload a JSON file missing the required ‘</w:t>
            </w:r>
            <w:proofErr w:type="spellStart"/>
            <w:r>
              <w:rPr>
                <w:sz w:val="20"/>
                <w:szCs w:val="20"/>
              </w:rPr>
              <w:t>listeningRecords</w:t>
            </w:r>
            <w:proofErr w:type="spellEnd"/>
            <w:r>
              <w:rPr>
                <w:sz w:val="20"/>
                <w:szCs w:val="20"/>
              </w:rPr>
              <w:t>’ field.</w:t>
            </w:r>
          </w:p>
        </w:tc>
        <w:tc>
          <w:tcPr>
            <w:tcW w:w="2800" w:type="dxa"/>
            <w:shd w:val="clear" w:color="auto" w:fill="FFFFFF"/>
            <w:tcMar>
              <w:top w:w="100" w:type="dxa"/>
              <w:left w:w="100" w:type="dxa"/>
              <w:bottom w:w="100" w:type="dxa"/>
              <w:right w:w="100" w:type="dxa"/>
            </w:tcMar>
            <w:vAlign w:val="center"/>
          </w:tcPr>
          <w:p w14:paraId="248B2997" w14:textId="77777777" w:rsidR="0056023B" w:rsidRDefault="00000000">
            <w:r>
              <w:rPr>
                <w:sz w:val="20"/>
                <w:szCs w:val="20"/>
              </w:rPr>
              <w:t>System displays a clear validation error and does not proceed to Story Mode.</w:t>
            </w:r>
          </w:p>
        </w:tc>
      </w:tr>
      <w:tr w:rsidR="0056023B" w14:paraId="68BD457E" w14:textId="77777777">
        <w:tblPrEx>
          <w:tblCellMar>
            <w:top w:w="0" w:type="dxa"/>
            <w:bottom w:w="0" w:type="dxa"/>
          </w:tblCellMar>
        </w:tblPrEx>
        <w:tc>
          <w:tcPr>
            <w:tcW w:w="1300" w:type="dxa"/>
            <w:shd w:val="clear" w:color="auto" w:fill="F2F2F2"/>
            <w:tcMar>
              <w:top w:w="100" w:type="dxa"/>
              <w:left w:w="100" w:type="dxa"/>
              <w:bottom w:w="100" w:type="dxa"/>
              <w:right w:w="100" w:type="dxa"/>
            </w:tcMar>
            <w:vAlign w:val="center"/>
          </w:tcPr>
          <w:p w14:paraId="3DB8237A" w14:textId="77777777" w:rsidR="0056023B" w:rsidRDefault="00000000">
            <w:r>
              <w:rPr>
                <w:sz w:val="20"/>
                <w:szCs w:val="20"/>
              </w:rPr>
              <w:t>TC-02</w:t>
            </w:r>
          </w:p>
        </w:tc>
        <w:tc>
          <w:tcPr>
            <w:tcW w:w="1700" w:type="dxa"/>
            <w:shd w:val="clear" w:color="auto" w:fill="F2F2F2"/>
            <w:tcMar>
              <w:top w:w="100" w:type="dxa"/>
              <w:left w:w="100" w:type="dxa"/>
              <w:bottom w:w="100" w:type="dxa"/>
              <w:right w:w="100" w:type="dxa"/>
            </w:tcMar>
            <w:vAlign w:val="center"/>
          </w:tcPr>
          <w:p w14:paraId="5C35E67F" w14:textId="77777777" w:rsidR="0056023B" w:rsidRDefault="00000000">
            <w:r>
              <w:rPr>
                <w:sz w:val="20"/>
                <w:szCs w:val="20"/>
              </w:rPr>
              <w:t>FR-STAT-01</w:t>
            </w:r>
          </w:p>
        </w:tc>
        <w:tc>
          <w:tcPr>
            <w:tcW w:w="3200" w:type="dxa"/>
            <w:shd w:val="clear" w:color="auto" w:fill="F2F2F2"/>
            <w:tcMar>
              <w:top w:w="100" w:type="dxa"/>
              <w:left w:w="100" w:type="dxa"/>
              <w:bottom w:w="100" w:type="dxa"/>
              <w:right w:w="100" w:type="dxa"/>
            </w:tcMar>
            <w:vAlign w:val="center"/>
          </w:tcPr>
          <w:p w14:paraId="1AD8748D" w14:textId="77777777" w:rsidR="0056023B" w:rsidRDefault="00000000">
            <w:r>
              <w:rPr>
                <w:sz w:val="20"/>
                <w:szCs w:val="20"/>
              </w:rPr>
              <w:t>Load a dataset where one song has the highest total play count.</w:t>
            </w:r>
          </w:p>
        </w:tc>
        <w:tc>
          <w:tcPr>
            <w:tcW w:w="2800" w:type="dxa"/>
            <w:shd w:val="clear" w:color="auto" w:fill="F2F2F2"/>
            <w:tcMar>
              <w:top w:w="100" w:type="dxa"/>
              <w:left w:w="100" w:type="dxa"/>
              <w:bottom w:w="100" w:type="dxa"/>
              <w:right w:w="100" w:type="dxa"/>
            </w:tcMar>
            <w:vAlign w:val="center"/>
          </w:tcPr>
          <w:p w14:paraId="7CFBF39A" w14:textId="77777777" w:rsidR="0056023B" w:rsidRDefault="00000000">
            <w:r>
              <w:rPr>
                <w:sz w:val="20"/>
                <w:szCs w:val="20"/>
              </w:rPr>
              <w:t>That song appears correctly ranked #1 on the Top Song card.</w:t>
            </w:r>
          </w:p>
        </w:tc>
      </w:tr>
      <w:tr w:rsidR="0056023B" w14:paraId="4F3D65F6" w14:textId="77777777">
        <w:tblPrEx>
          <w:tblCellMar>
            <w:top w:w="0" w:type="dxa"/>
            <w:bottom w:w="0" w:type="dxa"/>
          </w:tblCellMar>
        </w:tblPrEx>
        <w:tc>
          <w:tcPr>
            <w:tcW w:w="1300" w:type="dxa"/>
            <w:shd w:val="clear" w:color="auto" w:fill="FFFFFF"/>
            <w:tcMar>
              <w:top w:w="100" w:type="dxa"/>
              <w:left w:w="100" w:type="dxa"/>
              <w:bottom w:w="100" w:type="dxa"/>
              <w:right w:w="100" w:type="dxa"/>
            </w:tcMar>
            <w:vAlign w:val="center"/>
          </w:tcPr>
          <w:p w14:paraId="401FD800" w14:textId="77777777" w:rsidR="0056023B" w:rsidRDefault="00000000">
            <w:r>
              <w:rPr>
                <w:sz w:val="20"/>
                <w:szCs w:val="20"/>
              </w:rPr>
              <w:t>TC-03</w:t>
            </w:r>
          </w:p>
        </w:tc>
        <w:tc>
          <w:tcPr>
            <w:tcW w:w="1700" w:type="dxa"/>
            <w:shd w:val="clear" w:color="auto" w:fill="FFFFFF"/>
            <w:tcMar>
              <w:top w:w="100" w:type="dxa"/>
              <w:left w:w="100" w:type="dxa"/>
              <w:bottom w:w="100" w:type="dxa"/>
              <w:right w:w="100" w:type="dxa"/>
            </w:tcMar>
            <w:vAlign w:val="center"/>
          </w:tcPr>
          <w:p w14:paraId="20AE610D" w14:textId="77777777" w:rsidR="0056023B" w:rsidRDefault="00000000">
            <w:r>
              <w:rPr>
                <w:sz w:val="20"/>
                <w:szCs w:val="20"/>
              </w:rPr>
              <w:t>FR-CARD-02</w:t>
            </w:r>
          </w:p>
        </w:tc>
        <w:tc>
          <w:tcPr>
            <w:tcW w:w="3200" w:type="dxa"/>
            <w:shd w:val="clear" w:color="auto" w:fill="FFFFFF"/>
            <w:tcMar>
              <w:top w:w="100" w:type="dxa"/>
              <w:left w:w="100" w:type="dxa"/>
              <w:bottom w:w="100" w:type="dxa"/>
              <w:right w:w="100" w:type="dxa"/>
            </w:tcMar>
            <w:vAlign w:val="center"/>
          </w:tcPr>
          <w:p w14:paraId="5CCDFC86" w14:textId="77777777" w:rsidR="0056023B" w:rsidRDefault="00000000">
            <w:r>
              <w:rPr>
                <w:sz w:val="20"/>
                <w:szCs w:val="20"/>
              </w:rPr>
              <w:t>From the second recap card, swipe left / press right arrow.</w:t>
            </w:r>
          </w:p>
        </w:tc>
        <w:tc>
          <w:tcPr>
            <w:tcW w:w="2800" w:type="dxa"/>
            <w:shd w:val="clear" w:color="auto" w:fill="FFFFFF"/>
            <w:tcMar>
              <w:top w:w="100" w:type="dxa"/>
              <w:left w:w="100" w:type="dxa"/>
              <w:bottom w:w="100" w:type="dxa"/>
              <w:right w:w="100" w:type="dxa"/>
            </w:tcMar>
            <w:vAlign w:val="center"/>
          </w:tcPr>
          <w:p w14:paraId="655D817C" w14:textId="77777777" w:rsidR="0056023B" w:rsidRDefault="00000000">
            <w:r>
              <w:rPr>
                <w:sz w:val="20"/>
                <w:szCs w:val="20"/>
              </w:rPr>
              <w:t>The system transitions smoothly to the third recap card.</w:t>
            </w:r>
          </w:p>
        </w:tc>
      </w:tr>
      <w:tr w:rsidR="0056023B" w14:paraId="60DAA9CF" w14:textId="77777777">
        <w:tblPrEx>
          <w:tblCellMar>
            <w:top w:w="0" w:type="dxa"/>
            <w:bottom w:w="0" w:type="dxa"/>
          </w:tblCellMar>
        </w:tblPrEx>
        <w:tc>
          <w:tcPr>
            <w:tcW w:w="1300" w:type="dxa"/>
            <w:shd w:val="clear" w:color="auto" w:fill="F2F2F2"/>
            <w:tcMar>
              <w:top w:w="100" w:type="dxa"/>
              <w:left w:w="100" w:type="dxa"/>
              <w:bottom w:w="100" w:type="dxa"/>
              <w:right w:w="100" w:type="dxa"/>
            </w:tcMar>
            <w:vAlign w:val="center"/>
          </w:tcPr>
          <w:p w14:paraId="017D6823" w14:textId="77777777" w:rsidR="0056023B" w:rsidRDefault="00000000">
            <w:r>
              <w:rPr>
                <w:sz w:val="20"/>
                <w:szCs w:val="20"/>
              </w:rPr>
              <w:t>TC-04</w:t>
            </w:r>
          </w:p>
        </w:tc>
        <w:tc>
          <w:tcPr>
            <w:tcW w:w="1700" w:type="dxa"/>
            <w:shd w:val="clear" w:color="auto" w:fill="F2F2F2"/>
            <w:tcMar>
              <w:top w:w="100" w:type="dxa"/>
              <w:left w:w="100" w:type="dxa"/>
              <w:bottom w:w="100" w:type="dxa"/>
              <w:right w:w="100" w:type="dxa"/>
            </w:tcMar>
            <w:vAlign w:val="center"/>
          </w:tcPr>
          <w:p w14:paraId="4310AB0E" w14:textId="77777777" w:rsidR="0056023B" w:rsidRDefault="00000000">
            <w:r>
              <w:rPr>
                <w:sz w:val="20"/>
                <w:szCs w:val="20"/>
              </w:rPr>
              <w:t>FR-CHART-05</w:t>
            </w:r>
          </w:p>
        </w:tc>
        <w:tc>
          <w:tcPr>
            <w:tcW w:w="3200" w:type="dxa"/>
            <w:shd w:val="clear" w:color="auto" w:fill="F2F2F2"/>
            <w:tcMar>
              <w:top w:w="100" w:type="dxa"/>
              <w:left w:w="100" w:type="dxa"/>
              <w:bottom w:w="100" w:type="dxa"/>
              <w:right w:w="100" w:type="dxa"/>
            </w:tcMar>
            <w:vAlign w:val="center"/>
          </w:tcPr>
          <w:p w14:paraId="717F1598" w14:textId="77777777" w:rsidR="0056023B" w:rsidRDefault="00000000">
            <w:r>
              <w:rPr>
                <w:sz w:val="20"/>
                <w:szCs w:val="20"/>
              </w:rPr>
              <w:t>Resize the browser window from desktop to mobile width while a chart card is visible.</w:t>
            </w:r>
          </w:p>
        </w:tc>
        <w:tc>
          <w:tcPr>
            <w:tcW w:w="2800" w:type="dxa"/>
            <w:shd w:val="clear" w:color="auto" w:fill="F2F2F2"/>
            <w:tcMar>
              <w:top w:w="100" w:type="dxa"/>
              <w:left w:w="100" w:type="dxa"/>
              <w:bottom w:w="100" w:type="dxa"/>
              <w:right w:w="100" w:type="dxa"/>
            </w:tcMar>
            <w:vAlign w:val="center"/>
          </w:tcPr>
          <w:p w14:paraId="336C67E6" w14:textId="77777777" w:rsidR="0056023B" w:rsidRDefault="00000000">
            <w:r>
              <w:rPr>
                <w:sz w:val="20"/>
                <w:szCs w:val="20"/>
              </w:rPr>
              <w:t>The chart resizes/re-renders correctly without overflow or distortion.</w:t>
            </w:r>
          </w:p>
        </w:tc>
      </w:tr>
      <w:tr w:rsidR="0056023B" w14:paraId="38CBB9C9" w14:textId="77777777">
        <w:tblPrEx>
          <w:tblCellMar>
            <w:top w:w="0" w:type="dxa"/>
            <w:bottom w:w="0" w:type="dxa"/>
          </w:tblCellMar>
        </w:tblPrEx>
        <w:tc>
          <w:tcPr>
            <w:tcW w:w="1300" w:type="dxa"/>
            <w:shd w:val="clear" w:color="auto" w:fill="FFFFFF"/>
            <w:tcMar>
              <w:top w:w="100" w:type="dxa"/>
              <w:left w:w="100" w:type="dxa"/>
              <w:bottom w:w="100" w:type="dxa"/>
              <w:right w:w="100" w:type="dxa"/>
            </w:tcMar>
            <w:vAlign w:val="center"/>
          </w:tcPr>
          <w:p w14:paraId="3FB16070" w14:textId="77777777" w:rsidR="0056023B" w:rsidRDefault="00000000">
            <w:r>
              <w:rPr>
                <w:sz w:val="20"/>
                <w:szCs w:val="20"/>
              </w:rPr>
              <w:t>TC-05</w:t>
            </w:r>
          </w:p>
        </w:tc>
        <w:tc>
          <w:tcPr>
            <w:tcW w:w="1700" w:type="dxa"/>
            <w:shd w:val="clear" w:color="auto" w:fill="FFFFFF"/>
            <w:tcMar>
              <w:top w:w="100" w:type="dxa"/>
              <w:left w:w="100" w:type="dxa"/>
              <w:bottom w:w="100" w:type="dxa"/>
              <w:right w:w="100" w:type="dxa"/>
            </w:tcMar>
            <w:vAlign w:val="center"/>
          </w:tcPr>
          <w:p w14:paraId="12CD744B" w14:textId="77777777" w:rsidR="0056023B" w:rsidRDefault="00000000">
            <w:r>
              <w:rPr>
                <w:sz w:val="20"/>
                <w:szCs w:val="20"/>
              </w:rPr>
              <w:t>FR-BADGE-01</w:t>
            </w:r>
          </w:p>
        </w:tc>
        <w:tc>
          <w:tcPr>
            <w:tcW w:w="3200" w:type="dxa"/>
            <w:shd w:val="clear" w:color="auto" w:fill="FFFFFF"/>
            <w:tcMar>
              <w:top w:w="100" w:type="dxa"/>
              <w:left w:w="100" w:type="dxa"/>
              <w:bottom w:w="100" w:type="dxa"/>
              <w:right w:w="100" w:type="dxa"/>
            </w:tcMar>
            <w:vAlign w:val="center"/>
          </w:tcPr>
          <w:p w14:paraId="6EF31F49" w14:textId="77777777" w:rsidR="0056023B" w:rsidRDefault="00000000">
            <w:r>
              <w:rPr>
                <w:sz w:val="20"/>
                <w:szCs w:val="20"/>
              </w:rPr>
              <w:t>Load a dataset containing 6 distinct genres.</w:t>
            </w:r>
          </w:p>
        </w:tc>
        <w:tc>
          <w:tcPr>
            <w:tcW w:w="2800" w:type="dxa"/>
            <w:shd w:val="clear" w:color="auto" w:fill="FFFFFF"/>
            <w:tcMar>
              <w:top w:w="100" w:type="dxa"/>
              <w:left w:w="100" w:type="dxa"/>
              <w:bottom w:w="100" w:type="dxa"/>
              <w:right w:w="100" w:type="dxa"/>
            </w:tcMar>
            <w:vAlign w:val="center"/>
          </w:tcPr>
          <w:p w14:paraId="00041CA6" w14:textId="77777777" w:rsidR="0056023B" w:rsidRDefault="00000000">
            <w:r>
              <w:rPr>
                <w:sz w:val="20"/>
                <w:szCs w:val="20"/>
              </w:rPr>
              <w:t>The “Genre Explorer” badge is shown as unlocked on the Achievements card.</w:t>
            </w:r>
          </w:p>
        </w:tc>
      </w:tr>
      <w:tr w:rsidR="0056023B" w14:paraId="538141F0" w14:textId="77777777">
        <w:tblPrEx>
          <w:tblCellMar>
            <w:top w:w="0" w:type="dxa"/>
            <w:bottom w:w="0" w:type="dxa"/>
          </w:tblCellMar>
        </w:tblPrEx>
        <w:tc>
          <w:tcPr>
            <w:tcW w:w="1300" w:type="dxa"/>
            <w:shd w:val="clear" w:color="auto" w:fill="F2F2F2"/>
            <w:tcMar>
              <w:top w:w="100" w:type="dxa"/>
              <w:left w:w="100" w:type="dxa"/>
              <w:bottom w:w="100" w:type="dxa"/>
              <w:right w:w="100" w:type="dxa"/>
            </w:tcMar>
            <w:vAlign w:val="center"/>
          </w:tcPr>
          <w:p w14:paraId="7AA337AC" w14:textId="77777777" w:rsidR="0056023B" w:rsidRDefault="00000000">
            <w:r>
              <w:rPr>
                <w:sz w:val="20"/>
                <w:szCs w:val="20"/>
              </w:rPr>
              <w:t>TC-06</w:t>
            </w:r>
          </w:p>
        </w:tc>
        <w:tc>
          <w:tcPr>
            <w:tcW w:w="1700" w:type="dxa"/>
            <w:shd w:val="clear" w:color="auto" w:fill="F2F2F2"/>
            <w:tcMar>
              <w:top w:w="100" w:type="dxa"/>
              <w:left w:w="100" w:type="dxa"/>
              <w:bottom w:w="100" w:type="dxa"/>
              <w:right w:w="100" w:type="dxa"/>
            </w:tcMar>
            <w:vAlign w:val="center"/>
          </w:tcPr>
          <w:p w14:paraId="629BBF83" w14:textId="77777777" w:rsidR="0056023B" w:rsidRDefault="00000000">
            <w:r>
              <w:rPr>
                <w:sz w:val="20"/>
                <w:szCs w:val="20"/>
              </w:rPr>
              <w:t>FR-SHARE-02</w:t>
            </w:r>
          </w:p>
        </w:tc>
        <w:tc>
          <w:tcPr>
            <w:tcW w:w="3200" w:type="dxa"/>
            <w:shd w:val="clear" w:color="auto" w:fill="F2F2F2"/>
            <w:tcMar>
              <w:top w:w="100" w:type="dxa"/>
              <w:left w:w="100" w:type="dxa"/>
              <w:bottom w:w="100" w:type="dxa"/>
              <w:right w:w="100" w:type="dxa"/>
            </w:tcMar>
            <w:vAlign w:val="center"/>
          </w:tcPr>
          <w:p w14:paraId="0C0EF283" w14:textId="77777777" w:rsidR="0056023B" w:rsidRDefault="00000000">
            <w:r>
              <w:rPr>
                <w:sz w:val="20"/>
                <w:szCs w:val="20"/>
              </w:rPr>
              <w:t>Reach the Summary screen and select “Download”.</w:t>
            </w:r>
          </w:p>
        </w:tc>
        <w:tc>
          <w:tcPr>
            <w:tcW w:w="2800" w:type="dxa"/>
            <w:shd w:val="clear" w:color="auto" w:fill="F2F2F2"/>
            <w:tcMar>
              <w:top w:w="100" w:type="dxa"/>
              <w:left w:w="100" w:type="dxa"/>
              <w:bottom w:w="100" w:type="dxa"/>
              <w:right w:w="100" w:type="dxa"/>
            </w:tcMar>
            <w:vAlign w:val="center"/>
          </w:tcPr>
          <w:p w14:paraId="347A50F9" w14:textId="77777777" w:rsidR="0056023B" w:rsidRDefault="00000000">
            <w:r>
              <w:rPr>
                <w:sz w:val="20"/>
                <w:szCs w:val="20"/>
              </w:rPr>
              <w:t>A PNG file containing the correct top song, artist, and stats is downloaded.</w:t>
            </w:r>
          </w:p>
        </w:tc>
      </w:tr>
      <w:tr w:rsidR="0056023B" w14:paraId="573565D2" w14:textId="77777777">
        <w:tblPrEx>
          <w:tblCellMar>
            <w:top w:w="0" w:type="dxa"/>
            <w:bottom w:w="0" w:type="dxa"/>
          </w:tblCellMar>
        </w:tblPrEx>
        <w:tc>
          <w:tcPr>
            <w:tcW w:w="1300" w:type="dxa"/>
            <w:shd w:val="clear" w:color="auto" w:fill="FFFFFF"/>
            <w:tcMar>
              <w:top w:w="100" w:type="dxa"/>
              <w:left w:w="100" w:type="dxa"/>
              <w:bottom w:w="100" w:type="dxa"/>
              <w:right w:w="100" w:type="dxa"/>
            </w:tcMar>
            <w:vAlign w:val="center"/>
          </w:tcPr>
          <w:p w14:paraId="20CB7A18" w14:textId="77777777" w:rsidR="0056023B" w:rsidRDefault="00000000">
            <w:r>
              <w:rPr>
                <w:sz w:val="20"/>
                <w:szCs w:val="20"/>
              </w:rPr>
              <w:t>TC-07</w:t>
            </w:r>
          </w:p>
        </w:tc>
        <w:tc>
          <w:tcPr>
            <w:tcW w:w="1700" w:type="dxa"/>
            <w:shd w:val="clear" w:color="auto" w:fill="FFFFFF"/>
            <w:tcMar>
              <w:top w:w="100" w:type="dxa"/>
              <w:left w:w="100" w:type="dxa"/>
              <w:bottom w:w="100" w:type="dxa"/>
              <w:right w:w="100" w:type="dxa"/>
            </w:tcMar>
            <w:vAlign w:val="center"/>
          </w:tcPr>
          <w:p w14:paraId="39179F65" w14:textId="77777777" w:rsidR="0056023B" w:rsidRDefault="00000000">
            <w:r>
              <w:rPr>
                <w:sz w:val="20"/>
                <w:szCs w:val="20"/>
              </w:rPr>
              <w:t>FR-DATA-03</w:t>
            </w:r>
          </w:p>
        </w:tc>
        <w:tc>
          <w:tcPr>
            <w:tcW w:w="3200" w:type="dxa"/>
            <w:shd w:val="clear" w:color="auto" w:fill="FFFFFF"/>
            <w:tcMar>
              <w:top w:w="100" w:type="dxa"/>
              <w:left w:w="100" w:type="dxa"/>
              <w:bottom w:w="100" w:type="dxa"/>
              <w:right w:w="100" w:type="dxa"/>
            </w:tcMar>
            <w:vAlign w:val="center"/>
          </w:tcPr>
          <w:p w14:paraId="5A4AB3C4" w14:textId="77777777" w:rsidR="0056023B" w:rsidRDefault="00000000">
            <w:r>
              <w:rPr>
                <w:sz w:val="20"/>
                <w:szCs w:val="20"/>
              </w:rPr>
              <w:t>Select “Clear My Data” from settings.</w:t>
            </w:r>
          </w:p>
        </w:tc>
        <w:tc>
          <w:tcPr>
            <w:tcW w:w="2800" w:type="dxa"/>
            <w:shd w:val="clear" w:color="auto" w:fill="FFFFFF"/>
            <w:tcMar>
              <w:top w:w="100" w:type="dxa"/>
              <w:left w:w="100" w:type="dxa"/>
              <w:bottom w:w="100" w:type="dxa"/>
              <w:right w:w="100" w:type="dxa"/>
            </w:tcMar>
            <w:vAlign w:val="center"/>
          </w:tcPr>
          <w:p w14:paraId="7EDF4A61" w14:textId="77777777" w:rsidR="0056023B" w:rsidRDefault="00000000">
            <w:r>
              <w:rPr>
                <w:sz w:val="20"/>
                <w:szCs w:val="20"/>
              </w:rPr>
              <w:t>All locally stored data is removed and the app returns to the Onboarding Screen.</w:t>
            </w:r>
          </w:p>
        </w:tc>
      </w:tr>
      <w:tr w:rsidR="0056023B" w14:paraId="568FCEA2" w14:textId="77777777">
        <w:tblPrEx>
          <w:tblCellMar>
            <w:top w:w="0" w:type="dxa"/>
            <w:bottom w:w="0" w:type="dxa"/>
          </w:tblCellMar>
        </w:tblPrEx>
        <w:tc>
          <w:tcPr>
            <w:tcW w:w="1300" w:type="dxa"/>
            <w:shd w:val="clear" w:color="auto" w:fill="F2F2F2"/>
            <w:tcMar>
              <w:top w:w="100" w:type="dxa"/>
              <w:left w:w="100" w:type="dxa"/>
              <w:bottom w:w="100" w:type="dxa"/>
              <w:right w:w="100" w:type="dxa"/>
            </w:tcMar>
            <w:vAlign w:val="center"/>
          </w:tcPr>
          <w:p w14:paraId="3690096C" w14:textId="77777777" w:rsidR="0056023B" w:rsidRDefault="00000000">
            <w:r>
              <w:rPr>
                <w:sz w:val="20"/>
                <w:szCs w:val="20"/>
              </w:rPr>
              <w:lastRenderedPageBreak/>
              <w:t>TC-08</w:t>
            </w:r>
          </w:p>
        </w:tc>
        <w:tc>
          <w:tcPr>
            <w:tcW w:w="1700" w:type="dxa"/>
            <w:shd w:val="clear" w:color="auto" w:fill="F2F2F2"/>
            <w:tcMar>
              <w:top w:w="100" w:type="dxa"/>
              <w:left w:w="100" w:type="dxa"/>
              <w:bottom w:w="100" w:type="dxa"/>
              <w:right w:w="100" w:type="dxa"/>
            </w:tcMar>
            <w:vAlign w:val="center"/>
          </w:tcPr>
          <w:p w14:paraId="4EC64FCC" w14:textId="77777777" w:rsidR="0056023B" w:rsidRDefault="00000000">
            <w:r>
              <w:rPr>
                <w:sz w:val="20"/>
                <w:szCs w:val="20"/>
              </w:rPr>
              <w:t>NFR-PERF-01</w:t>
            </w:r>
          </w:p>
        </w:tc>
        <w:tc>
          <w:tcPr>
            <w:tcW w:w="3200" w:type="dxa"/>
            <w:shd w:val="clear" w:color="auto" w:fill="F2F2F2"/>
            <w:tcMar>
              <w:top w:w="100" w:type="dxa"/>
              <w:left w:w="100" w:type="dxa"/>
              <w:bottom w:w="100" w:type="dxa"/>
              <w:right w:w="100" w:type="dxa"/>
            </w:tcMar>
            <w:vAlign w:val="center"/>
          </w:tcPr>
          <w:p w14:paraId="28F01D9A" w14:textId="77777777" w:rsidR="0056023B" w:rsidRDefault="00000000">
            <w:r>
              <w:rPr>
                <w:sz w:val="20"/>
                <w:szCs w:val="20"/>
              </w:rPr>
              <w:t>Load the application on a standard broadband connection.</w:t>
            </w:r>
          </w:p>
        </w:tc>
        <w:tc>
          <w:tcPr>
            <w:tcW w:w="2800" w:type="dxa"/>
            <w:shd w:val="clear" w:color="auto" w:fill="F2F2F2"/>
            <w:tcMar>
              <w:top w:w="100" w:type="dxa"/>
              <w:left w:w="100" w:type="dxa"/>
              <w:bottom w:w="100" w:type="dxa"/>
              <w:right w:w="100" w:type="dxa"/>
            </w:tcMar>
            <w:vAlign w:val="center"/>
          </w:tcPr>
          <w:p w14:paraId="1EAC6448" w14:textId="77777777" w:rsidR="0056023B" w:rsidRDefault="00000000">
            <w:r>
              <w:rPr>
                <w:sz w:val="20"/>
                <w:szCs w:val="20"/>
              </w:rPr>
              <w:t>The Onboarding Screen becomes interactive in under 3 seconds.</w:t>
            </w:r>
          </w:p>
        </w:tc>
      </w:tr>
    </w:tbl>
    <w:p w14:paraId="65F70AB2" w14:textId="77777777" w:rsidR="0056023B" w:rsidRDefault="00000000">
      <w:r>
        <w:br w:type="page"/>
      </w:r>
    </w:p>
    <w:p w14:paraId="51623371" w14:textId="77777777" w:rsidR="0056023B" w:rsidRDefault="00000000">
      <w:pPr>
        <w:pStyle w:val="Heading1"/>
        <w:pBdr>
          <w:bottom w:val="single" w:sz="12" w:space="4" w:color="000000"/>
        </w:pBdr>
      </w:pPr>
      <w:r>
        <w:lastRenderedPageBreak/>
        <w:t>9. Appendices</w:t>
      </w:r>
    </w:p>
    <w:p w14:paraId="3F5C5BA7" w14:textId="77777777" w:rsidR="0056023B" w:rsidRDefault="00000000">
      <w:pPr>
        <w:pStyle w:val="Heading2"/>
      </w:pPr>
      <w:r>
        <w:t>9.1 Appendix A — Sample Achievement / Badge Rules</w:t>
      </w:r>
    </w:p>
    <w:tbl>
      <w:tblPr>
        <w:tblW w:w="9200" w:type="dxa"/>
        <w:tblBorders>
          <w:top w:val="single" w:sz="4" w:space="0" w:color="808080"/>
          <w:left w:val="single" w:sz="4" w:space="0" w:color="808080"/>
          <w:bottom w:val="single" w:sz="4" w:space="0" w:color="808080"/>
          <w:right w:val="single" w:sz="4" w:space="0" w:color="808080"/>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3000"/>
        <w:gridCol w:w="6200"/>
      </w:tblGrid>
      <w:tr w:rsidR="0056023B" w14:paraId="401E1AE3" w14:textId="77777777">
        <w:tblPrEx>
          <w:tblCellMar>
            <w:top w:w="0" w:type="dxa"/>
            <w:bottom w:w="0" w:type="dxa"/>
          </w:tblCellMar>
        </w:tblPrEx>
        <w:trPr>
          <w:tblHeader/>
        </w:trPr>
        <w:tc>
          <w:tcPr>
            <w:tcW w:w="3000" w:type="dxa"/>
            <w:shd w:val="clear" w:color="auto" w:fill="000000"/>
            <w:tcMar>
              <w:top w:w="100" w:type="dxa"/>
              <w:left w:w="100" w:type="dxa"/>
              <w:bottom w:w="100" w:type="dxa"/>
              <w:right w:w="100" w:type="dxa"/>
            </w:tcMar>
            <w:vAlign w:val="center"/>
          </w:tcPr>
          <w:p w14:paraId="5534FB32" w14:textId="77777777" w:rsidR="0056023B" w:rsidRDefault="00000000">
            <w:r>
              <w:rPr>
                <w:b/>
                <w:bCs/>
                <w:color w:val="FFFFFF"/>
                <w:sz w:val="20"/>
                <w:szCs w:val="20"/>
              </w:rPr>
              <w:t>Badge Name</w:t>
            </w:r>
          </w:p>
        </w:tc>
        <w:tc>
          <w:tcPr>
            <w:tcW w:w="6200" w:type="dxa"/>
            <w:shd w:val="clear" w:color="auto" w:fill="000000"/>
            <w:tcMar>
              <w:top w:w="100" w:type="dxa"/>
              <w:left w:w="100" w:type="dxa"/>
              <w:bottom w:w="100" w:type="dxa"/>
              <w:right w:w="100" w:type="dxa"/>
            </w:tcMar>
            <w:vAlign w:val="center"/>
          </w:tcPr>
          <w:p w14:paraId="6C958BB9" w14:textId="77777777" w:rsidR="0056023B" w:rsidRDefault="00000000">
            <w:r>
              <w:rPr>
                <w:b/>
                <w:bCs/>
                <w:color w:val="FFFFFF"/>
                <w:sz w:val="20"/>
                <w:szCs w:val="20"/>
              </w:rPr>
              <w:t>Unlock Condition</w:t>
            </w:r>
          </w:p>
        </w:tc>
      </w:tr>
      <w:tr w:rsidR="0056023B" w14:paraId="783457A6" w14:textId="77777777">
        <w:tblPrEx>
          <w:tblCellMar>
            <w:top w:w="0" w:type="dxa"/>
            <w:bottom w:w="0" w:type="dxa"/>
          </w:tblCellMar>
        </w:tblPrEx>
        <w:tc>
          <w:tcPr>
            <w:tcW w:w="3000" w:type="dxa"/>
            <w:shd w:val="clear" w:color="auto" w:fill="FFFFFF"/>
            <w:tcMar>
              <w:top w:w="100" w:type="dxa"/>
              <w:left w:w="100" w:type="dxa"/>
              <w:bottom w:w="100" w:type="dxa"/>
              <w:right w:w="100" w:type="dxa"/>
            </w:tcMar>
            <w:vAlign w:val="center"/>
          </w:tcPr>
          <w:p w14:paraId="5DFA58D8" w14:textId="77777777" w:rsidR="0056023B" w:rsidRDefault="00000000">
            <w:r>
              <w:rPr>
                <w:sz w:val="20"/>
                <w:szCs w:val="20"/>
              </w:rPr>
              <w:t>Genre Explorer</w:t>
            </w:r>
          </w:p>
        </w:tc>
        <w:tc>
          <w:tcPr>
            <w:tcW w:w="6200" w:type="dxa"/>
            <w:shd w:val="clear" w:color="auto" w:fill="FFFFFF"/>
            <w:tcMar>
              <w:top w:w="100" w:type="dxa"/>
              <w:left w:w="100" w:type="dxa"/>
              <w:bottom w:w="100" w:type="dxa"/>
              <w:right w:w="100" w:type="dxa"/>
            </w:tcMar>
            <w:vAlign w:val="center"/>
          </w:tcPr>
          <w:p w14:paraId="682F4343" w14:textId="77777777" w:rsidR="0056023B" w:rsidRDefault="00000000">
            <w:r>
              <w:rPr>
                <w:sz w:val="20"/>
                <w:szCs w:val="20"/>
              </w:rPr>
              <w:t>User's dataset contains 5 or more distinct genres.</w:t>
            </w:r>
          </w:p>
        </w:tc>
      </w:tr>
      <w:tr w:rsidR="0056023B" w14:paraId="51A5204A" w14:textId="77777777">
        <w:tblPrEx>
          <w:tblCellMar>
            <w:top w:w="0" w:type="dxa"/>
            <w:bottom w:w="0" w:type="dxa"/>
          </w:tblCellMar>
        </w:tblPrEx>
        <w:tc>
          <w:tcPr>
            <w:tcW w:w="3000" w:type="dxa"/>
            <w:shd w:val="clear" w:color="auto" w:fill="F2F2F2"/>
            <w:tcMar>
              <w:top w:w="100" w:type="dxa"/>
              <w:left w:w="100" w:type="dxa"/>
              <w:bottom w:w="100" w:type="dxa"/>
              <w:right w:w="100" w:type="dxa"/>
            </w:tcMar>
            <w:vAlign w:val="center"/>
          </w:tcPr>
          <w:p w14:paraId="0B13743E" w14:textId="77777777" w:rsidR="0056023B" w:rsidRDefault="00000000">
            <w:r>
              <w:rPr>
                <w:sz w:val="20"/>
                <w:szCs w:val="20"/>
              </w:rPr>
              <w:t>One-Song Loop</w:t>
            </w:r>
          </w:p>
        </w:tc>
        <w:tc>
          <w:tcPr>
            <w:tcW w:w="6200" w:type="dxa"/>
            <w:shd w:val="clear" w:color="auto" w:fill="F2F2F2"/>
            <w:tcMar>
              <w:top w:w="100" w:type="dxa"/>
              <w:left w:w="100" w:type="dxa"/>
              <w:bottom w:w="100" w:type="dxa"/>
              <w:right w:w="100" w:type="dxa"/>
            </w:tcMar>
            <w:vAlign w:val="center"/>
          </w:tcPr>
          <w:p w14:paraId="045F2899" w14:textId="77777777" w:rsidR="0056023B" w:rsidRDefault="00000000">
            <w:r>
              <w:rPr>
                <w:sz w:val="20"/>
                <w:szCs w:val="20"/>
              </w:rPr>
              <w:t>A single song accounts for 15% or more of total play count.</w:t>
            </w:r>
          </w:p>
        </w:tc>
      </w:tr>
      <w:tr w:rsidR="0056023B" w14:paraId="7FF7192A" w14:textId="77777777">
        <w:tblPrEx>
          <w:tblCellMar>
            <w:top w:w="0" w:type="dxa"/>
            <w:bottom w:w="0" w:type="dxa"/>
          </w:tblCellMar>
        </w:tblPrEx>
        <w:tc>
          <w:tcPr>
            <w:tcW w:w="3000" w:type="dxa"/>
            <w:shd w:val="clear" w:color="auto" w:fill="FFFFFF"/>
            <w:tcMar>
              <w:top w:w="100" w:type="dxa"/>
              <w:left w:w="100" w:type="dxa"/>
              <w:bottom w:w="100" w:type="dxa"/>
              <w:right w:w="100" w:type="dxa"/>
            </w:tcMar>
            <w:vAlign w:val="center"/>
          </w:tcPr>
          <w:p w14:paraId="46D4A541" w14:textId="77777777" w:rsidR="0056023B" w:rsidRDefault="00000000">
            <w:r>
              <w:rPr>
                <w:sz w:val="20"/>
                <w:szCs w:val="20"/>
              </w:rPr>
              <w:t>Night Owl</w:t>
            </w:r>
          </w:p>
        </w:tc>
        <w:tc>
          <w:tcPr>
            <w:tcW w:w="6200" w:type="dxa"/>
            <w:shd w:val="clear" w:color="auto" w:fill="FFFFFF"/>
            <w:tcMar>
              <w:top w:w="100" w:type="dxa"/>
              <w:left w:w="100" w:type="dxa"/>
              <w:bottom w:w="100" w:type="dxa"/>
              <w:right w:w="100" w:type="dxa"/>
            </w:tcMar>
            <w:vAlign w:val="center"/>
          </w:tcPr>
          <w:p w14:paraId="66D47771" w14:textId="77777777" w:rsidR="0056023B" w:rsidRDefault="00000000">
            <w:r>
              <w:rPr>
                <w:sz w:val="20"/>
                <w:szCs w:val="20"/>
              </w:rPr>
              <w:t xml:space="preserve">Majority of listening records have </w:t>
            </w:r>
            <w:proofErr w:type="spellStart"/>
            <w:r>
              <w:rPr>
                <w:sz w:val="20"/>
                <w:szCs w:val="20"/>
              </w:rPr>
              <w:t>timeOfDay</w:t>
            </w:r>
            <w:proofErr w:type="spellEnd"/>
            <w:r>
              <w:rPr>
                <w:sz w:val="20"/>
                <w:szCs w:val="20"/>
              </w:rPr>
              <w:t xml:space="preserve"> = “night”.</w:t>
            </w:r>
          </w:p>
        </w:tc>
      </w:tr>
      <w:tr w:rsidR="0056023B" w14:paraId="5EA52861" w14:textId="77777777">
        <w:tblPrEx>
          <w:tblCellMar>
            <w:top w:w="0" w:type="dxa"/>
            <w:bottom w:w="0" w:type="dxa"/>
          </w:tblCellMar>
        </w:tblPrEx>
        <w:tc>
          <w:tcPr>
            <w:tcW w:w="3000" w:type="dxa"/>
            <w:shd w:val="clear" w:color="auto" w:fill="F2F2F2"/>
            <w:tcMar>
              <w:top w:w="100" w:type="dxa"/>
              <w:left w:w="100" w:type="dxa"/>
              <w:bottom w:w="100" w:type="dxa"/>
              <w:right w:w="100" w:type="dxa"/>
            </w:tcMar>
            <w:vAlign w:val="center"/>
          </w:tcPr>
          <w:p w14:paraId="458D6EC5" w14:textId="77777777" w:rsidR="0056023B" w:rsidRDefault="00000000">
            <w:r>
              <w:rPr>
                <w:sz w:val="20"/>
                <w:szCs w:val="20"/>
              </w:rPr>
              <w:t>Early Bird</w:t>
            </w:r>
          </w:p>
        </w:tc>
        <w:tc>
          <w:tcPr>
            <w:tcW w:w="6200" w:type="dxa"/>
            <w:shd w:val="clear" w:color="auto" w:fill="F2F2F2"/>
            <w:tcMar>
              <w:top w:w="100" w:type="dxa"/>
              <w:left w:w="100" w:type="dxa"/>
              <w:bottom w:w="100" w:type="dxa"/>
              <w:right w:w="100" w:type="dxa"/>
            </w:tcMar>
            <w:vAlign w:val="center"/>
          </w:tcPr>
          <w:p w14:paraId="5DDF67FC" w14:textId="77777777" w:rsidR="0056023B" w:rsidRDefault="00000000">
            <w:r>
              <w:rPr>
                <w:sz w:val="20"/>
                <w:szCs w:val="20"/>
              </w:rPr>
              <w:t xml:space="preserve">Majority of listening records have </w:t>
            </w:r>
            <w:proofErr w:type="spellStart"/>
            <w:r>
              <w:rPr>
                <w:sz w:val="20"/>
                <w:szCs w:val="20"/>
              </w:rPr>
              <w:t>timeOfDay</w:t>
            </w:r>
            <w:proofErr w:type="spellEnd"/>
            <w:r>
              <w:rPr>
                <w:sz w:val="20"/>
                <w:szCs w:val="20"/>
              </w:rPr>
              <w:t xml:space="preserve"> = “morning”.</w:t>
            </w:r>
          </w:p>
        </w:tc>
      </w:tr>
      <w:tr w:rsidR="0056023B" w14:paraId="2BD6841E" w14:textId="77777777">
        <w:tblPrEx>
          <w:tblCellMar>
            <w:top w:w="0" w:type="dxa"/>
            <w:bottom w:w="0" w:type="dxa"/>
          </w:tblCellMar>
        </w:tblPrEx>
        <w:tc>
          <w:tcPr>
            <w:tcW w:w="3000" w:type="dxa"/>
            <w:shd w:val="clear" w:color="auto" w:fill="FFFFFF"/>
            <w:tcMar>
              <w:top w:w="100" w:type="dxa"/>
              <w:left w:w="100" w:type="dxa"/>
              <w:bottom w:w="100" w:type="dxa"/>
              <w:right w:w="100" w:type="dxa"/>
            </w:tcMar>
            <w:vAlign w:val="center"/>
          </w:tcPr>
          <w:p w14:paraId="010AF86B" w14:textId="77777777" w:rsidR="0056023B" w:rsidRDefault="00000000">
            <w:r>
              <w:rPr>
                <w:sz w:val="20"/>
                <w:szCs w:val="20"/>
              </w:rPr>
              <w:t>Marathon Listener</w:t>
            </w:r>
          </w:p>
        </w:tc>
        <w:tc>
          <w:tcPr>
            <w:tcW w:w="6200" w:type="dxa"/>
            <w:shd w:val="clear" w:color="auto" w:fill="FFFFFF"/>
            <w:tcMar>
              <w:top w:w="100" w:type="dxa"/>
              <w:left w:w="100" w:type="dxa"/>
              <w:bottom w:w="100" w:type="dxa"/>
              <w:right w:w="100" w:type="dxa"/>
            </w:tcMar>
            <w:vAlign w:val="center"/>
          </w:tcPr>
          <w:p w14:paraId="1CE8D8EC" w14:textId="77777777" w:rsidR="0056023B" w:rsidRDefault="00000000">
            <w:r>
              <w:rPr>
                <w:sz w:val="20"/>
                <w:szCs w:val="20"/>
              </w:rPr>
              <w:t>Total listening minutes exceed a high threshold (e.g., 10,000 minutes).</w:t>
            </w:r>
          </w:p>
        </w:tc>
      </w:tr>
      <w:tr w:rsidR="0056023B" w14:paraId="2B054A1F" w14:textId="77777777">
        <w:tblPrEx>
          <w:tblCellMar>
            <w:top w:w="0" w:type="dxa"/>
            <w:bottom w:w="0" w:type="dxa"/>
          </w:tblCellMar>
        </w:tblPrEx>
        <w:tc>
          <w:tcPr>
            <w:tcW w:w="3000" w:type="dxa"/>
            <w:shd w:val="clear" w:color="auto" w:fill="F2F2F2"/>
            <w:tcMar>
              <w:top w:w="100" w:type="dxa"/>
              <w:left w:w="100" w:type="dxa"/>
              <w:bottom w:w="100" w:type="dxa"/>
              <w:right w:w="100" w:type="dxa"/>
            </w:tcMar>
            <w:vAlign w:val="center"/>
          </w:tcPr>
          <w:p w14:paraId="5F974295" w14:textId="77777777" w:rsidR="0056023B" w:rsidRDefault="00000000">
            <w:r>
              <w:rPr>
                <w:sz w:val="20"/>
                <w:szCs w:val="20"/>
              </w:rPr>
              <w:t>Artist Loyalist</w:t>
            </w:r>
          </w:p>
        </w:tc>
        <w:tc>
          <w:tcPr>
            <w:tcW w:w="6200" w:type="dxa"/>
            <w:shd w:val="clear" w:color="auto" w:fill="F2F2F2"/>
            <w:tcMar>
              <w:top w:w="100" w:type="dxa"/>
              <w:left w:w="100" w:type="dxa"/>
              <w:bottom w:w="100" w:type="dxa"/>
              <w:right w:w="100" w:type="dxa"/>
            </w:tcMar>
            <w:vAlign w:val="center"/>
          </w:tcPr>
          <w:p w14:paraId="48E241DB" w14:textId="77777777" w:rsidR="0056023B" w:rsidRDefault="00000000">
            <w:r>
              <w:rPr>
                <w:sz w:val="20"/>
                <w:szCs w:val="20"/>
              </w:rPr>
              <w:t>A single artist accounts for 25% or more of total listening minutes.</w:t>
            </w:r>
          </w:p>
        </w:tc>
      </w:tr>
      <w:tr w:rsidR="0056023B" w14:paraId="0DC48A42" w14:textId="77777777">
        <w:tblPrEx>
          <w:tblCellMar>
            <w:top w:w="0" w:type="dxa"/>
            <w:bottom w:w="0" w:type="dxa"/>
          </w:tblCellMar>
        </w:tblPrEx>
        <w:tc>
          <w:tcPr>
            <w:tcW w:w="3000" w:type="dxa"/>
            <w:shd w:val="clear" w:color="auto" w:fill="FFFFFF"/>
            <w:tcMar>
              <w:top w:w="100" w:type="dxa"/>
              <w:left w:w="100" w:type="dxa"/>
              <w:bottom w:w="100" w:type="dxa"/>
              <w:right w:w="100" w:type="dxa"/>
            </w:tcMar>
            <w:vAlign w:val="center"/>
          </w:tcPr>
          <w:p w14:paraId="04F95FC2" w14:textId="77777777" w:rsidR="0056023B" w:rsidRDefault="00000000">
            <w:r>
              <w:rPr>
                <w:sz w:val="20"/>
                <w:szCs w:val="20"/>
              </w:rPr>
              <w:t>Mood Swinger</w:t>
            </w:r>
          </w:p>
        </w:tc>
        <w:tc>
          <w:tcPr>
            <w:tcW w:w="6200" w:type="dxa"/>
            <w:shd w:val="clear" w:color="auto" w:fill="FFFFFF"/>
            <w:tcMar>
              <w:top w:w="100" w:type="dxa"/>
              <w:left w:w="100" w:type="dxa"/>
              <w:bottom w:w="100" w:type="dxa"/>
              <w:right w:w="100" w:type="dxa"/>
            </w:tcMar>
            <w:vAlign w:val="center"/>
          </w:tcPr>
          <w:p w14:paraId="6DDB3671" w14:textId="77777777" w:rsidR="0056023B" w:rsidRDefault="00000000">
            <w:r>
              <w:rPr>
                <w:sz w:val="20"/>
                <w:szCs w:val="20"/>
              </w:rPr>
              <w:t>Top 3 genres are within 10% of each other in frequency (no dominant genre).</w:t>
            </w:r>
          </w:p>
        </w:tc>
      </w:tr>
      <w:tr w:rsidR="0056023B" w14:paraId="0C4BA7A7" w14:textId="77777777">
        <w:tblPrEx>
          <w:tblCellMar>
            <w:top w:w="0" w:type="dxa"/>
            <w:bottom w:w="0" w:type="dxa"/>
          </w:tblCellMar>
        </w:tblPrEx>
        <w:tc>
          <w:tcPr>
            <w:tcW w:w="3000" w:type="dxa"/>
            <w:shd w:val="clear" w:color="auto" w:fill="F2F2F2"/>
            <w:tcMar>
              <w:top w:w="100" w:type="dxa"/>
              <w:left w:w="100" w:type="dxa"/>
              <w:bottom w:w="100" w:type="dxa"/>
              <w:right w:w="100" w:type="dxa"/>
            </w:tcMar>
            <w:vAlign w:val="center"/>
          </w:tcPr>
          <w:p w14:paraId="47F8CD88" w14:textId="77777777" w:rsidR="0056023B" w:rsidRDefault="00000000">
            <w:r>
              <w:rPr>
                <w:sz w:val="20"/>
                <w:szCs w:val="20"/>
              </w:rPr>
              <w:t>Consistent Listener</w:t>
            </w:r>
          </w:p>
        </w:tc>
        <w:tc>
          <w:tcPr>
            <w:tcW w:w="6200" w:type="dxa"/>
            <w:shd w:val="clear" w:color="auto" w:fill="F2F2F2"/>
            <w:tcMar>
              <w:top w:w="100" w:type="dxa"/>
              <w:left w:w="100" w:type="dxa"/>
              <w:bottom w:w="100" w:type="dxa"/>
              <w:right w:w="100" w:type="dxa"/>
            </w:tcMar>
            <w:vAlign w:val="center"/>
          </w:tcPr>
          <w:p w14:paraId="2EF1C628" w14:textId="77777777" w:rsidR="0056023B" w:rsidRDefault="00000000">
            <w:r>
              <w:rPr>
                <w:sz w:val="20"/>
                <w:szCs w:val="20"/>
              </w:rPr>
              <w:t>Listening activity is recorded in 10 or more of the 12 months.</w:t>
            </w:r>
          </w:p>
        </w:tc>
      </w:tr>
    </w:tbl>
    <w:p w14:paraId="4D6B7135" w14:textId="77777777" w:rsidR="0056023B" w:rsidRDefault="00000000">
      <w:pPr>
        <w:pStyle w:val="Heading2"/>
      </w:pPr>
      <w:r>
        <w:t>9.2 Appendix B — Traceability Note</w:t>
      </w:r>
    </w:p>
    <w:p w14:paraId="2DE2D94B" w14:textId="77777777" w:rsidR="0056023B" w:rsidRDefault="00000000">
      <w:pPr>
        <w:spacing w:after="160" w:line="276" w:lineRule="auto"/>
        <w:jc w:val="both"/>
      </w:pPr>
      <w:r>
        <w:t>Every functional requirement in Section 3 is uniquely identified (e.g., FR-CARD-03) so that it can be traced forward into design (component names in Section 6.3), into test cases (Section 8.2), and into the final presentation/demo script. Students are encouraged to maintain a simple traceability spreadsheet mapping each FR ID to its implementing component(s) and covering test case(s) as development progresses.</w:t>
      </w:r>
    </w:p>
    <w:p w14:paraId="72B6E052" w14:textId="77777777" w:rsidR="0056023B" w:rsidRDefault="00000000">
      <w:pPr>
        <w:pStyle w:val="Heading2"/>
      </w:pPr>
      <w:r>
        <w:t>9.3 Appendix C — Future Enhancements Summary</w:t>
      </w:r>
    </w:p>
    <w:p w14:paraId="6CC88DF7" w14:textId="77777777" w:rsidR="0056023B" w:rsidRDefault="00000000">
      <w:pPr>
        <w:pStyle w:val="ListParagraph"/>
        <w:numPr>
          <w:ilvl w:val="0"/>
          <w:numId w:val="2"/>
        </w:numPr>
        <w:spacing w:after="90"/>
      </w:pPr>
      <w:r>
        <w:t>Live Spotify Web API integration with OAuth login (see Section 6.5).</w:t>
      </w:r>
    </w:p>
    <w:p w14:paraId="64FB3763" w14:textId="77777777" w:rsidR="0056023B" w:rsidRDefault="00000000">
      <w:pPr>
        <w:pStyle w:val="ListParagraph"/>
        <w:numPr>
          <w:ilvl w:val="0"/>
          <w:numId w:val="2"/>
        </w:numPr>
        <w:spacing w:after="90"/>
      </w:pPr>
      <w:r>
        <w:t>Backend service and persistent cloud database for multi-session, multi-device recaps.</w:t>
      </w:r>
    </w:p>
    <w:p w14:paraId="1488B825" w14:textId="77777777" w:rsidR="0056023B" w:rsidRDefault="00000000">
      <w:pPr>
        <w:pStyle w:val="ListParagraph"/>
        <w:numPr>
          <w:ilvl w:val="0"/>
          <w:numId w:val="2"/>
        </w:numPr>
        <w:spacing w:after="90"/>
      </w:pPr>
      <w:r>
        <w:t>Social/comparison features allowing users to compare recaps with friends.</w:t>
      </w:r>
    </w:p>
    <w:p w14:paraId="5C0D1B7D" w14:textId="77777777" w:rsidR="0056023B" w:rsidRDefault="00000000">
      <w:pPr>
        <w:pStyle w:val="ListParagraph"/>
        <w:numPr>
          <w:ilvl w:val="0"/>
          <w:numId w:val="2"/>
        </w:numPr>
        <w:spacing w:after="90"/>
      </w:pPr>
      <w:r>
        <w:t>Additional visualization types (e.g., a listening “heatmap” calendar).</w:t>
      </w:r>
    </w:p>
    <w:p w14:paraId="7DE45F27" w14:textId="77777777" w:rsidR="0056023B" w:rsidRDefault="00000000">
      <w:pPr>
        <w:pStyle w:val="ListParagraph"/>
        <w:numPr>
          <w:ilvl w:val="0"/>
          <w:numId w:val="2"/>
        </w:numPr>
        <w:spacing w:after="90"/>
      </w:pPr>
      <w:r>
        <w:t>Localization/multi-language support for the UI.</w:t>
      </w:r>
    </w:p>
    <w:p w14:paraId="3D2345B7" w14:textId="77777777" w:rsidR="0056023B" w:rsidRDefault="00000000">
      <w:pPr>
        <w:pStyle w:val="Heading2"/>
      </w:pPr>
      <w:r>
        <w:t>9.4 Appendix D — Document Sign-Off</w:t>
      </w:r>
    </w:p>
    <w:p w14:paraId="0D3662B6" w14:textId="77777777" w:rsidR="0056023B" w:rsidRDefault="00000000">
      <w:pPr>
        <w:spacing w:after="160" w:line="276" w:lineRule="auto"/>
        <w:jc w:val="both"/>
      </w:pPr>
      <w:r>
        <w:t>This SRS document represents the agreed scope and requirements for the WRAPPED project as of the version stated on the cover page. Any significant change to scope, features, or architecture after sign-off should be recorded as a new revision in the Document Revision History table at the beginning of this document.</w:t>
      </w:r>
    </w:p>
    <w:sectPr w:rsidR="0056023B">
      <w:headerReference w:type="default" r:id="rId9"/>
      <w:footerReference w:type="default" r:id="rId10"/>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688817" w14:textId="77777777" w:rsidR="00944F78" w:rsidRDefault="00944F78">
      <w:r>
        <w:separator/>
      </w:r>
    </w:p>
  </w:endnote>
  <w:endnote w:type="continuationSeparator" w:id="0">
    <w:p w14:paraId="6B4E8896" w14:textId="77777777" w:rsidR="00944F78" w:rsidRDefault="00944F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6B882" w14:textId="77777777" w:rsidR="0056023B" w:rsidRDefault="0056023B"/>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491094" w14:textId="77777777" w:rsidR="0056023B" w:rsidRDefault="00000000">
    <w:pPr>
      <w:pBdr>
        <w:top w:val="single" w:sz="4" w:space="4" w:color="808080"/>
      </w:pBdr>
      <w:jc w:val="center"/>
    </w:pPr>
    <w:r>
      <w:rPr>
        <w:color w:val="808080"/>
        <w:sz w:val="16"/>
        <w:szCs w:val="16"/>
      </w:rPr>
      <w:t xml:space="preserve">GLA </w:t>
    </w:r>
    <w:proofErr w:type="gramStart"/>
    <w:r>
      <w:rPr>
        <w:color w:val="808080"/>
        <w:sz w:val="16"/>
        <w:szCs w:val="16"/>
      </w:rPr>
      <w:t>University  |</w:t>
    </w:r>
    <w:proofErr w:type="gramEnd"/>
    <w:r>
      <w:rPr>
        <w:color w:val="808080"/>
        <w:sz w:val="16"/>
        <w:szCs w:val="16"/>
      </w:rPr>
      <w:t xml:space="preserve">  Confidential — Academic Use </w:t>
    </w:r>
    <w:proofErr w:type="gramStart"/>
    <w:r>
      <w:rPr>
        <w:color w:val="808080"/>
        <w:sz w:val="16"/>
        <w:szCs w:val="16"/>
      </w:rPr>
      <w:t>Only  |</w:t>
    </w:r>
    <w:proofErr w:type="gramEnd"/>
    <w:r>
      <w:rPr>
        <w:color w:val="808080"/>
        <w:sz w:val="16"/>
        <w:szCs w:val="16"/>
      </w:rPr>
      <w:t xml:space="preserve">  Page </w:t>
    </w:r>
    <w:r>
      <w:rPr>
        <w:color w:val="808080"/>
        <w:sz w:val="16"/>
        <w:szCs w:val="16"/>
      </w:rPr>
      <w:fldChar w:fldCharType="begin"/>
    </w:r>
    <w:r>
      <w:rPr>
        <w:color w:val="808080"/>
        <w:sz w:val="16"/>
        <w:szCs w:val="16"/>
      </w:rPr>
      <w:instrText>PAGE</w:instrText>
    </w:r>
    <w:r>
      <w:rPr>
        <w:color w:val="808080"/>
        <w:sz w:val="16"/>
        <w:szCs w:val="16"/>
      </w:rPr>
      <w:fldChar w:fldCharType="separate"/>
    </w:r>
    <w:r w:rsidR="005B6407">
      <w:rPr>
        <w:noProof/>
        <w:color w:val="808080"/>
        <w:sz w:val="16"/>
        <w:szCs w:val="16"/>
      </w:rPr>
      <w:t>2</w:t>
    </w:r>
    <w:r>
      <w:rPr>
        <w:color w:val="808080"/>
        <w:sz w:val="16"/>
        <w:szCs w:val="16"/>
      </w:rPr>
      <w:fldChar w:fldCharType="end"/>
    </w:r>
    <w:r>
      <w:rPr>
        <w:color w:val="808080"/>
        <w:sz w:val="16"/>
        <w:szCs w:val="16"/>
      </w:rPr>
      <w:t xml:space="preserve"> of </w:t>
    </w:r>
    <w:r>
      <w:rPr>
        <w:color w:val="808080"/>
        <w:sz w:val="16"/>
        <w:szCs w:val="16"/>
      </w:rPr>
      <w:fldChar w:fldCharType="begin"/>
    </w:r>
    <w:r>
      <w:rPr>
        <w:color w:val="808080"/>
        <w:sz w:val="16"/>
        <w:szCs w:val="16"/>
      </w:rPr>
      <w:instrText>NUMPAGES</w:instrText>
    </w:r>
    <w:r>
      <w:rPr>
        <w:color w:val="808080"/>
        <w:sz w:val="16"/>
        <w:szCs w:val="16"/>
      </w:rPr>
      <w:fldChar w:fldCharType="separate"/>
    </w:r>
    <w:r w:rsidR="005B6407">
      <w:rPr>
        <w:noProof/>
        <w:color w:val="808080"/>
        <w:sz w:val="16"/>
        <w:szCs w:val="16"/>
      </w:rPr>
      <w:t>3</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B899ED" w14:textId="77777777" w:rsidR="00944F78" w:rsidRDefault="00944F78">
      <w:r>
        <w:separator/>
      </w:r>
    </w:p>
  </w:footnote>
  <w:footnote w:type="continuationSeparator" w:id="0">
    <w:p w14:paraId="421C3FD9" w14:textId="77777777" w:rsidR="00944F78" w:rsidRDefault="00944F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D4EB1" w14:textId="77777777" w:rsidR="0056023B" w:rsidRDefault="0056023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EECA5" w14:textId="77777777" w:rsidR="0056023B" w:rsidRDefault="00000000">
    <w:pPr>
      <w:pBdr>
        <w:bottom w:val="single" w:sz="4" w:space="4" w:color="808080"/>
      </w:pBdr>
      <w:jc w:val="right"/>
    </w:pPr>
    <w:r>
      <w:rPr>
        <w:color w:val="808080"/>
        <w:sz w:val="16"/>
        <w:szCs w:val="16"/>
      </w:rPr>
      <w:t>WRAPPED — Software Requirements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454BDF"/>
    <w:multiLevelType w:val="hybridMultilevel"/>
    <w:tmpl w:val="37F64644"/>
    <w:lvl w:ilvl="0" w:tplc="FA866FB0">
      <w:start w:val="1"/>
      <w:numFmt w:val="bullet"/>
      <w:lvlText w:val="●"/>
      <w:lvlJc w:val="left"/>
      <w:pPr>
        <w:ind w:left="720" w:hanging="360"/>
      </w:pPr>
    </w:lvl>
    <w:lvl w:ilvl="1" w:tplc="40AEB004">
      <w:start w:val="1"/>
      <w:numFmt w:val="bullet"/>
      <w:lvlText w:val="○"/>
      <w:lvlJc w:val="left"/>
      <w:pPr>
        <w:ind w:left="1440" w:hanging="360"/>
      </w:pPr>
    </w:lvl>
    <w:lvl w:ilvl="2" w:tplc="34AC2F06">
      <w:start w:val="1"/>
      <w:numFmt w:val="bullet"/>
      <w:lvlText w:val="■"/>
      <w:lvlJc w:val="left"/>
      <w:pPr>
        <w:ind w:left="2160" w:hanging="360"/>
      </w:pPr>
    </w:lvl>
    <w:lvl w:ilvl="3" w:tplc="3ED265E4">
      <w:start w:val="1"/>
      <w:numFmt w:val="bullet"/>
      <w:lvlText w:val="●"/>
      <w:lvlJc w:val="left"/>
      <w:pPr>
        <w:ind w:left="2880" w:hanging="360"/>
      </w:pPr>
    </w:lvl>
    <w:lvl w:ilvl="4" w:tplc="5E3A62B8">
      <w:start w:val="1"/>
      <w:numFmt w:val="bullet"/>
      <w:lvlText w:val="○"/>
      <w:lvlJc w:val="left"/>
      <w:pPr>
        <w:ind w:left="3600" w:hanging="360"/>
      </w:pPr>
    </w:lvl>
    <w:lvl w:ilvl="5" w:tplc="A58A3C1C">
      <w:start w:val="1"/>
      <w:numFmt w:val="bullet"/>
      <w:lvlText w:val="■"/>
      <w:lvlJc w:val="left"/>
      <w:pPr>
        <w:ind w:left="4320" w:hanging="360"/>
      </w:pPr>
    </w:lvl>
    <w:lvl w:ilvl="6" w:tplc="7A6E3DDA">
      <w:start w:val="1"/>
      <w:numFmt w:val="bullet"/>
      <w:lvlText w:val="●"/>
      <w:lvlJc w:val="left"/>
      <w:pPr>
        <w:ind w:left="5040" w:hanging="360"/>
      </w:pPr>
    </w:lvl>
    <w:lvl w:ilvl="7" w:tplc="3A3C7D4A">
      <w:start w:val="1"/>
      <w:numFmt w:val="bullet"/>
      <w:lvlText w:val="●"/>
      <w:lvlJc w:val="left"/>
      <w:pPr>
        <w:ind w:left="5760" w:hanging="360"/>
      </w:pPr>
    </w:lvl>
    <w:lvl w:ilvl="8" w:tplc="0EF06446">
      <w:start w:val="1"/>
      <w:numFmt w:val="bullet"/>
      <w:lvlText w:val="●"/>
      <w:lvlJc w:val="left"/>
      <w:pPr>
        <w:ind w:left="6480" w:hanging="360"/>
      </w:pPr>
    </w:lvl>
  </w:abstractNum>
  <w:abstractNum w:abstractNumId="1" w15:restartNumberingAfterBreak="0">
    <w:nsid w:val="4C8F4FC0"/>
    <w:multiLevelType w:val="hybridMultilevel"/>
    <w:tmpl w:val="84D209CE"/>
    <w:lvl w:ilvl="0" w:tplc="A39C0D7C">
      <w:start w:val="1"/>
      <w:numFmt w:val="decimal"/>
      <w:lvlText w:val="%1."/>
      <w:lvlJc w:val="left"/>
      <w:pPr>
        <w:ind w:left="460" w:hanging="260"/>
      </w:pPr>
    </w:lvl>
    <w:lvl w:ilvl="1" w:tplc="D438E6EC">
      <w:numFmt w:val="decimal"/>
      <w:lvlText w:val=""/>
      <w:lvlJc w:val="left"/>
    </w:lvl>
    <w:lvl w:ilvl="2" w:tplc="6F0A6438">
      <w:numFmt w:val="decimal"/>
      <w:lvlText w:val=""/>
      <w:lvlJc w:val="left"/>
    </w:lvl>
    <w:lvl w:ilvl="3" w:tplc="29785A32">
      <w:numFmt w:val="decimal"/>
      <w:lvlText w:val=""/>
      <w:lvlJc w:val="left"/>
    </w:lvl>
    <w:lvl w:ilvl="4" w:tplc="A588EF4E">
      <w:numFmt w:val="decimal"/>
      <w:lvlText w:val=""/>
      <w:lvlJc w:val="left"/>
    </w:lvl>
    <w:lvl w:ilvl="5" w:tplc="318405C2">
      <w:numFmt w:val="decimal"/>
      <w:lvlText w:val=""/>
      <w:lvlJc w:val="left"/>
    </w:lvl>
    <w:lvl w:ilvl="6" w:tplc="5C4E9DD8">
      <w:numFmt w:val="decimal"/>
      <w:lvlText w:val=""/>
      <w:lvlJc w:val="left"/>
    </w:lvl>
    <w:lvl w:ilvl="7" w:tplc="DC20731C">
      <w:numFmt w:val="decimal"/>
      <w:lvlText w:val=""/>
      <w:lvlJc w:val="left"/>
    </w:lvl>
    <w:lvl w:ilvl="8" w:tplc="5AD413F6">
      <w:numFmt w:val="decimal"/>
      <w:lvlText w:val=""/>
      <w:lvlJc w:val="left"/>
    </w:lvl>
  </w:abstractNum>
  <w:abstractNum w:abstractNumId="2" w15:restartNumberingAfterBreak="0">
    <w:nsid w:val="70635BD6"/>
    <w:multiLevelType w:val="hybridMultilevel"/>
    <w:tmpl w:val="D8389ABA"/>
    <w:lvl w:ilvl="0" w:tplc="6492D57C">
      <w:start w:val="1"/>
      <w:numFmt w:val="bullet"/>
      <w:lvlText w:val="•"/>
      <w:lvlJc w:val="left"/>
      <w:pPr>
        <w:ind w:left="460" w:hanging="260"/>
      </w:pPr>
    </w:lvl>
    <w:lvl w:ilvl="1" w:tplc="98547BFC">
      <w:start w:val="1"/>
      <w:numFmt w:val="bullet"/>
      <w:lvlText w:val="◦"/>
      <w:lvlJc w:val="left"/>
      <w:pPr>
        <w:ind w:left="900" w:hanging="260"/>
      </w:pPr>
    </w:lvl>
    <w:lvl w:ilvl="2" w:tplc="E796EF2C">
      <w:numFmt w:val="decimal"/>
      <w:lvlText w:val=""/>
      <w:lvlJc w:val="left"/>
    </w:lvl>
    <w:lvl w:ilvl="3" w:tplc="1CF06CCE">
      <w:numFmt w:val="decimal"/>
      <w:lvlText w:val=""/>
      <w:lvlJc w:val="left"/>
    </w:lvl>
    <w:lvl w:ilvl="4" w:tplc="9B602D2C">
      <w:numFmt w:val="decimal"/>
      <w:lvlText w:val=""/>
      <w:lvlJc w:val="left"/>
    </w:lvl>
    <w:lvl w:ilvl="5" w:tplc="6BF64C72">
      <w:numFmt w:val="decimal"/>
      <w:lvlText w:val=""/>
      <w:lvlJc w:val="left"/>
    </w:lvl>
    <w:lvl w:ilvl="6" w:tplc="3B102D14">
      <w:numFmt w:val="decimal"/>
      <w:lvlText w:val=""/>
      <w:lvlJc w:val="left"/>
    </w:lvl>
    <w:lvl w:ilvl="7" w:tplc="C22CB502">
      <w:numFmt w:val="decimal"/>
      <w:lvlText w:val=""/>
      <w:lvlJc w:val="left"/>
    </w:lvl>
    <w:lvl w:ilvl="8" w:tplc="B4080778">
      <w:numFmt w:val="decimal"/>
      <w:lvlText w:val=""/>
      <w:lvlJc w:val="left"/>
    </w:lvl>
  </w:abstractNum>
  <w:num w:numId="1" w16cid:durableId="904416751">
    <w:abstractNumId w:val="0"/>
    <w:lvlOverride w:ilvl="0">
      <w:startOverride w:val="1"/>
    </w:lvlOverride>
  </w:num>
  <w:num w:numId="2" w16cid:durableId="1340933706">
    <w:abstractNumId w:val="2"/>
    <w:lvlOverride w:ilvl="0">
      <w:startOverride w:val="1"/>
    </w:lvlOverride>
  </w:num>
  <w:num w:numId="3" w16cid:durableId="98639583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023B"/>
    <w:rsid w:val="0030742A"/>
    <w:rsid w:val="0056023B"/>
    <w:rsid w:val="005B6407"/>
    <w:rsid w:val="00944F78"/>
    <w:rsid w:val="00B44C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81EC9"/>
  <w15:docId w15:val="{E9887968-533B-4462-9786-B63C72ADEE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000000"/>
      <w:sz w:val="32"/>
      <w:szCs w:val="32"/>
    </w:rPr>
  </w:style>
  <w:style w:type="paragraph" w:styleId="Heading2">
    <w:name w:val="heading 2"/>
    <w:uiPriority w:val="9"/>
    <w:unhideWhenUsed/>
    <w:qFormat/>
    <w:pPr>
      <w:spacing w:before="300" w:after="150"/>
      <w:outlineLvl w:val="1"/>
    </w:pPr>
    <w:rPr>
      <w:b/>
      <w:bCs/>
      <w:sz w:val="26"/>
      <w:szCs w:val="26"/>
    </w:rPr>
  </w:style>
  <w:style w:type="paragraph" w:styleId="Heading3">
    <w:name w:val="heading 3"/>
    <w:uiPriority w:val="9"/>
    <w:unhideWhenUsed/>
    <w:qFormat/>
    <w:pPr>
      <w:spacing w:before="220" w:after="120"/>
      <w:outlineLvl w:val="2"/>
    </w:pPr>
    <w:rPr>
      <w:b/>
      <w:bCs/>
      <w:color w:val="404040"/>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136</TotalTime>
  <Pages>26</Pages>
  <Words>6418</Words>
  <Characters>36584</Characters>
  <Application>Microsoft Office Word</Application>
  <DocSecurity>0</DocSecurity>
  <Lines>304</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nandiniagarwal2007@outlook.com</cp:lastModifiedBy>
  <cp:revision>2</cp:revision>
  <dcterms:created xsi:type="dcterms:W3CDTF">2026-08-18T06:24:00Z</dcterms:created>
  <dcterms:modified xsi:type="dcterms:W3CDTF">2026-08-18T08:43:00Z</dcterms:modified>
</cp:coreProperties>
</file>