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C6B4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4B591A7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4A1783B" w14:textId="77777777" w:rsidR="00821533" w:rsidRDefault="00821533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41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903"/>
      </w:tblGrid>
      <w:tr w:rsidR="00821533" w14:paraId="055F958F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2AA1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2900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February 2026</w:t>
            </w:r>
          </w:p>
        </w:tc>
      </w:tr>
      <w:tr w:rsidR="00821533" w14:paraId="04184E1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3709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34EC" w14:textId="1F9A8029" w:rsidR="00821533" w:rsidRDefault="00AB196B">
            <w:pPr>
              <w:pStyle w:val="TableParagraph"/>
              <w:rPr>
                <w:rFonts w:ascii="Times New Roman" w:hAnsi="Times New Roman"/>
              </w:rPr>
            </w:pPr>
            <w:r w:rsidRPr="00AB196B">
              <w:rPr>
                <w:rFonts w:ascii="Times New Roman" w:hAnsi="Times New Roman"/>
                <w:color w:val="222222"/>
                <w:lang w:val="en-IN"/>
              </w:rPr>
              <w:t>LTVIP2026TMIDS62350</w:t>
            </w:r>
          </w:p>
        </w:tc>
      </w:tr>
      <w:tr w:rsidR="00821533" w14:paraId="7B8B3006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10FC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6479" w14:textId="77777777" w:rsidR="00821533" w:rsidRDefault="00DC3C4B">
            <w:pPr>
              <w:pStyle w:val="normal1"/>
              <w:widowControl w:val="0"/>
              <w:rPr>
                <w:sz w:val="24"/>
                <w:szCs w:val="24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821533" w14:paraId="7502145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4D9E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6E8F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D3A792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31D07504" w14:textId="77777777" w:rsidR="00821533" w:rsidRDefault="00DC3C4B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525E05D" w14:textId="77777777" w:rsidR="00821533" w:rsidRDefault="00DC3C4B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includes the architectural diagram as below and the information as per the table1 &amp; table 2</w:t>
      </w:r>
    </w:p>
    <w:p w14:paraId="391D1552" w14:textId="77777777" w:rsidR="00821533" w:rsidRDefault="00DC3C4B">
      <w:pPr>
        <w:pStyle w:val="normal1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114300" distR="114300" wp14:anchorId="657C085D" wp14:editId="6259D091">
            <wp:extent cx="8880475" cy="5920740"/>
            <wp:effectExtent l="0" t="0" r="4445" b="7620"/>
            <wp:docPr id="1" name="Picture 1" descr="ChatGPT Image Feb 17, 2026, 03_30_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30_59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B3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14205" w:type="dxa"/>
        <w:tblLayout w:type="fixed"/>
        <w:tblLook w:val="04A0" w:firstRow="1" w:lastRow="0" w:firstColumn="1" w:lastColumn="0" w:noHBand="0" w:noVBand="1"/>
      </w:tblPr>
      <w:tblGrid>
        <w:gridCol w:w="839"/>
        <w:gridCol w:w="3267"/>
        <w:gridCol w:w="5959"/>
        <w:gridCol w:w="4140"/>
      </w:tblGrid>
      <w:tr w:rsidR="00821533" w14:paraId="46A6AF16" w14:textId="77777777">
        <w:trPr>
          <w:trHeight w:val="39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432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24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AD5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2A7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21533" w14:paraId="49EBDCB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C95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F89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D0E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Web-based interface where users upload construction images, enter analysis request, and view generated structural report.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2C72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Streamlit (Python-based Web UI)</w:t>
            </w:r>
          </w:p>
        </w:tc>
      </w:tr>
      <w:tr w:rsidR="00821533" w14:paraId="057E323A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475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011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D49D" w14:textId="77777777" w:rsidR="00821533" w:rsidRDefault="00DC3C4B">
            <w:pPr>
              <w:rPr>
                <w:rFonts w:ascii="Arial" w:eastAsia="Arial" w:hAnsi="Arial" w:cs="Arial"/>
                <w:lang w:val="en-US"/>
              </w:rPr>
            </w:pPr>
            <w:r>
              <w:t>Handles image upload, user input validation, and workflow control.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300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821533" w14:paraId="4B505B73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83D5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6365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0BA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Prompt construction logic for structured civil engineering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106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(Prompt Engineering Logic)</w:t>
            </w:r>
          </w:p>
        </w:tc>
      </w:tr>
      <w:tr w:rsidR="00821533" w14:paraId="2EAAA0CE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1E8C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BD8C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71C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AI-powered structural analysis via external model integration.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024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 (gemini-flash-latest)</w:t>
            </w:r>
          </w:p>
        </w:tc>
      </w:tr>
      <w:tr w:rsidR="00821533" w14:paraId="74BC332F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B7DB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2F2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399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No persistent database used (stateless application).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663D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80229E8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8A2E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D8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05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02D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E3338B9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E726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0A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259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Temporary storage of generated report during session runtime.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25F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Runtime (Streamlit Session State)</w:t>
            </w:r>
          </w:p>
        </w:tc>
      </w:tr>
      <w:tr w:rsidR="00821533" w14:paraId="052CA4CD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D49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A3D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E1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AI-based multimodal analysis (Image + Text).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360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821533" w14:paraId="0A579AEA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F72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8E1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8476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6B9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6AA222B4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C8E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A4E8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215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Large Multimodal Language Model for structural description and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BDE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Gemini Vision / Gemini Flash Model</w:t>
            </w:r>
          </w:p>
        </w:tc>
      </w:tr>
      <w:tr w:rsidR="00821533" w14:paraId="3D8C873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4C49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7C7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A2F2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can be deployed locally or on cloud hosting platforms.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DCDB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Local System / Streamlit Cloud / Python-supported Cloud Environment</w:t>
            </w:r>
          </w:p>
        </w:tc>
      </w:tr>
    </w:tbl>
    <w:p w14:paraId="532C11A9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5CAE6193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8E234CC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9103B46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EBE92A4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00C8F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14062" w:type="dxa"/>
        <w:tblLayout w:type="fixed"/>
        <w:tblLook w:val="04A0" w:firstRow="1" w:lastRow="0" w:firstColumn="1" w:lastColumn="0" w:noHBand="0" w:noVBand="1"/>
      </w:tblPr>
      <w:tblGrid>
        <w:gridCol w:w="825"/>
        <w:gridCol w:w="2998"/>
        <w:gridCol w:w="5811"/>
        <w:gridCol w:w="4428"/>
      </w:tblGrid>
      <w:tr w:rsidR="00821533" w14:paraId="6CE1FC8D" w14:textId="77777777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2B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273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588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24A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21533" w14:paraId="35D36C0F" w14:textId="77777777">
        <w:trPr>
          <w:trHeight w:val="9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A92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27C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5C6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BEF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Streamlit (Open-source Python framework)</w:t>
            </w:r>
          </w:p>
        </w:tc>
      </w:tr>
      <w:tr w:rsidR="00821533" w14:paraId="77BDFF65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57FD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44E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0A0A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API key secured using environment variables (.env) or Streamlit secrets; no sensitive user data stored.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FD5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python-dotenv / Streamlit Secrets</w:t>
            </w:r>
          </w:p>
        </w:tc>
      </w:tr>
      <w:tr w:rsidR="00821533" w14:paraId="5B40D292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AB3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61F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9D7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Stateless architecture; scalability depends on hosting environment and Gemini API limits.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E2C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Streamlit + Cloud Hosting</w:t>
            </w:r>
          </w:p>
        </w:tc>
      </w:tr>
      <w:tr w:rsidR="00821533" w14:paraId="293FBCF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028E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E16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ABEC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availability depends on hosting platform uptime.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65B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Streamlit Cloud / Cloud Hosting Provider</w:t>
            </w:r>
          </w:p>
        </w:tc>
      </w:tr>
      <w:tr w:rsidR="00821533" w14:paraId="5E04B9E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9B36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18F0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4E65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 analysis response time depends on Gemini API latency; lightweight UI ensures minimal frontend delay.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586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+ Gemini API</w:t>
            </w:r>
          </w:p>
        </w:tc>
      </w:tr>
    </w:tbl>
    <w:p w14:paraId="765C426E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C6D77A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1E94786C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40DC7B8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sectPr w:rsidR="00821533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0E53" w14:textId="77777777" w:rsidR="00BD715C" w:rsidRDefault="00BD715C">
      <w:pPr>
        <w:spacing w:line="240" w:lineRule="auto"/>
      </w:pPr>
      <w:r>
        <w:separator/>
      </w:r>
    </w:p>
  </w:endnote>
  <w:endnote w:type="continuationSeparator" w:id="0">
    <w:p w14:paraId="33E49EFF" w14:textId="77777777" w:rsidR="00BD715C" w:rsidRDefault="00BD71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54CC2" w14:textId="77777777" w:rsidR="00BD715C" w:rsidRDefault="00BD715C">
      <w:pPr>
        <w:spacing w:after="0"/>
      </w:pPr>
      <w:r>
        <w:separator/>
      </w:r>
    </w:p>
  </w:footnote>
  <w:footnote w:type="continuationSeparator" w:id="0">
    <w:p w14:paraId="39D54530" w14:textId="77777777" w:rsidR="00BD715C" w:rsidRDefault="00BD71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C2302"/>
    <w:multiLevelType w:val="multilevel"/>
    <w:tmpl w:val="754C2302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abstractNum w:abstractNumId="1" w15:restartNumberingAfterBreak="0">
    <w:nsid w:val="79755119"/>
    <w:multiLevelType w:val="multilevel"/>
    <w:tmpl w:val="79755119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num w:numId="1" w16cid:durableId="2127961243">
    <w:abstractNumId w:val="1"/>
  </w:num>
  <w:num w:numId="2" w16cid:durableId="189859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FA"/>
    <w:rsid w:val="00114B0D"/>
    <w:rsid w:val="00202D73"/>
    <w:rsid w:val="0024255C"/>
    <w:rsid w:val="00290EF8"/>
    <w:rsid w:val="00291E38"/>
    <w:rsid w:val="002D422D"/>
    <w:rsid w:val="0036585D"/>
    <w:rsid w:val="00476E9F"/>
    <w:rsid w:val="004E6AD5"/>
    <w:rsid w:val="0051113A"/>
    <w:rsid w:val="0051197E"/>
    <w:rsid w:val="00592DC8"/>
    <w:rsid w:val="005F4D90"/>
    <w:rsid w:val="00604AC5"/>
    <w:rsid w:val="00676C26"/>
    <w:rsid w:val="007666E8"/>
    <w:rsid w:val="007E14ED"/>
    <w:rsid w:val="00821533"/>
    <w:rsid w:val="008C5ECB"/>
    <w:rsid w:val="00901A72"/>
    <w:rsid w:val="00972D91"/>
    <w:rsid w:val="0097607F"/>
    <w:rsid w:val="009F68F8"/>
    <w:rsid w:val="00A35490"/>
    <w:rsid w:val="00AB196B"/>
    <w:rsid w:val="00AC43A1"/>
    <w:rsid w:val="00B4542E"/>
    <w:rsid w:val="00BC5CBC"/>
    <w:rsid w:val="00BD715C"/>
    <w:rsid w:val="00BE567A"/>
    <w:rsid w:val="00CD471D"/>
    <w:rsid w:val="00D24A06"/>
    <w:rsid w:val="00D30B3C"/>
    <w:rsid w:val="00DC3C4B"/>
    <w:rsid w:val="00E665FA"/>
    <w:rsid w:val="00EE375B"/>
    <w:rsid w:val="00F57DD1"/>
    <w:rsid w:val="510B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E254"/>
  <w15:docId w15:val="{8FA90273-C675-4026-A8F8-B86EBFD5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oduri Nandini</cp:lastModifiedBy>
  <cp:revision>2</cp:revision>
  <dcterms:created xsi:type="dcterms:W3CDTF">2026-02-20T07:05:00Z</dcterms:created>
  <dcterms:modified xsi:type="dcterms:W3CDTF">2026-02-20T07:05:00Z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F35B4D55B3A647D5A6529E15BC14E65E_13</vt:lpwstr>
  </property>
</Properties>
</file>