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6129" w14:textId="77777777" w:rsidR="004D5B99" w:rsidRDefault="00000000">
      <w:pPr>
        <w:pStyle w:val="Heading2"/>
      </w:pPr>
      <w:r>
        <w:t>Overview</w:t>
      </w:r>
    </w:p>
    <w:p w14:paraId="537D38E3" w14:textId="77777777" w:rsidR="004D5B99" w:rsidRDefault="00000000">
      <w:pPr>
        <w:pStyle w:val="ParagraphTextStyle"/>
      </w:pPr>
      <w:r>
        <w:t>The Online Contact Management System is a web-based application designed to help users efficiently manage their contacts. It provides endpoints for adding, retrieving, updating, and deleting user information. The system uses an H2 Database for data storage and incorporates logging features.</w:t>
      </w:r>
    </w:p>
    <w:p w14:paraId="05FC31E3" w14:textId="77777777" w:rsidR="004D5B99" w:rsidRDefault="00000000">
      <w:pPr>
        <w:pStyle w:val="Heading2"/>
      </w:pPr>
      <w:r>
        <w:t>Features</w:t>
      </w:r>
    </w:p>
    <w:p w14:paraId="371287A4" w14:textId="77777777" w:rsidR="004D5B99" w:rsidRDefault="00000000">
      <w:pPr>
        <w:pStyle w:val="ParagraphTextStyle"/>
        <w:numPr>
          <w:ilvl w:val="0"/>
          <w:numId w:val="2"/>
        </w:numPr>
      </w:pPr>
      <w:r>
        <w:rPr>
          <w:b/>
          <w:bCs/>
        </w:rPr>
        <w:t>User Management:</w:t>
      </w:r>
    </w:p>
    <w:p w14:paraId="5CEA5E91" w14:textId="77777777" w:rsidR="004D5B99" w:rsidRDefault="00000000">
      <w:pPr>
        <w:pStyle w:val="ParagraphTextStyle"/>
        <w:numPr>
          <w:ilvl w:val="1"/>
          <w:numId w:val="1"/>
        </w:numPr>
      </w:pPr>
      <w:r>
        <w:rPr>
          <w:b/>
          <w:bCs/>
        </w:rPr>
        <w:t>POST /api/v1/users:</w:t>
      </w:r>
      <w:r>
        <w:t xml:space="preserve"> Add a new user with details such as name, phone number, and email.</w:t>
      </w:r>
    </w:p>
    <w:p w14:paraId="263ABF2A" w14:textId="77777777" w:rsidR="004D5B99" w:rsidRDefault="00000000">
      <w:pPr>
        <w:pStyle w:val="ParagraphTextStyle"/>
        <w:numPr>
          <w:ilvl w:val="1"/>
          <w:numId w:val="1"/>
        </w:numPr>
      </w:pPr>
      <w:r>
        <w:rPr>
          <w:b/>
          <w:bCs/>
        </w:rPr>
        <w:t>GET /api/v1/users/{id}:</w:t>
      </w:r>
      <w:r>
        <w:t xml:space="preserve"> Retrieve user details based on the provided user ID.</w:t>
      </w:r>
    </w:p>
    <w:p w14:paraId="36C4639C" w14:textId="77777777" w:rsidR="004D5B99" w:rsidRDefault="00000000">
      <w:pPr>
        <w:pStyle w:val="ParagraphTextStyle"/>
        <w:numPr>
          <w:ilvl w:val="1"/>
          <w:numId w:val="1"/>
        </w:numPr>
      </w:pPr>
      <w:r>
        <w:rPr>
          <w:b/>
          <w:bCs/>
        </w:rPr>
        <w:t>PUT /api/v1/users/{id}:</w:t>
      </w:r>
      <w:r>
        <w:t xml:space="preserve"> Update user information (name, phone number, email) for a specific user.</w:t>
      </w:r>
    </w:p>
    <w:p w14:paraId="272E17BD" w14:textId="77777777" w:rsidR="004D5B99" w:rsidRDefault="00000000">
      <w:pPr>
        <w:pStyle w:val="ParagraphTextStyle"/>
        <w:numPr>
          <w:ilvl w:val="1"/>
          <w:numId w:val="1"/>
        </w:numPr>
      </w:pPr>
      <w:r>
        <w:rPr>
          <w:b/>
          <w:bCs/>
        </w:rPr>
        <w:t>DELETE /api/v1/users/{id}:</w:t>
      </w:r>
      <w:r>
        <w:t xml:space="preserve"> Delete a user record by user ID.</w:t>
      </w:r>
    </w:p>
    <w:p w14:paraId="2E516CC0" w14:textId="77777777" w:rsidR="004D5B99" w:rsidRDefault="00000000">
      <w:pPr>
        <w:pStyle w:val="ParagraphTextStyle"/>
        <w:numPr>
          <w:ilvl w:val="0"/>
          <w:numId w:val="2"/>
        </w:numPr>
      </w:pPr>
      <w:r>
        <w:rPr>
          <w:b/>
          <w:bCs/>
        </w:rPr>
        <w:t>Data Storage:</w:t>
      </w:r>
    </w:p>
    <w:p w14:paraId="04C5D958" w14:textId="77777777" w:rsidR="004D5B99" w:rsidRDefault="00000000">
      <w:pPr>
        <w:pStyle w:val="ParagraphTextStyle"/>
        <w:numPr>
          <w:ilvl w:val="1"/>
          <w:numId w:val="1"/>
        </w:numPr>
      </w:pPr>
      <w:r>
        <w:t xml:space="preserve">The system utilizes the </w:t>
      </w:r>
      <w:r>
        <w:rPr>
          <w:b/>
          <w:bCs/>
        </w:rPr>
        <w:t>H2 Database</w:t>
      </w:r>
      <w:r>
        <w:t xml:space="preserve"> to store user information securely.</w:t>
      </w:r>
    </w:p>
    <w:p w14:paraId="352FC568" w14:textId="77777777" w:rsidR="004D5B99" w:rsidRDefault="00000000">
      <w:pPr>
        <w:pStyle w:val="ParagraphTextStyle"/>
        <w:numPr>
          <w:ilvl w:val="0"/>
          <w:numId w:val="2"/>
        </w:numPr>
      </w:pPr>
      <w:r>
        <w:rPr>
          <w:b/>
          <w:bCs/>
        </w:rPr>
        <w:t>Logging:</w:t>
      </w:r>
    </w:p>
    <w:p w14:paraId="04B508B7" w14:textId="77777777" w:rsidR="004D5B99" w:rsidRDefault="00000000">
      <w:pPr>
        <w:pStyle w:val="ParagraphTextStyle"/>
        <w:numPr>
          <w:ilvl w:val="1"/>
          <w:numId w:val="1"/>
        </w:numPr>
      </w:pPr>
      <w:r>
        <w:t xml:space="preserve">To track user interactions and system events, we recommend using </w:t>
      </w:r>
      <w:r>
        <w:rPr>
          <w:b/>
          <w:bCs/>
        </w:rPr>
        <w:t>slf4j</w:t>
      </w:r>
      <w:r>
        <w:t xml:space="preserve"> (Simple Logging Facade for Java) or </w:t>
      </w:r>
      <w:r>
        <w:rPr>
          <w:b/>
          <w:bCs/>
        </w:rPr>
        <w:t>AOP</w:t>
      </w:r>
      <w:r>
        <w:t xml:space="preserve"> (Aspect-Oriented Programming) for logging purposes.</w:t>
      </w:r>
    </w:p>
    <w:p w14:paraId="301C1778" w14:textId="77777777" w:rsidR="004D5B99" w:rsidRDefault="00000000">
      <w:pPr>
        <w:pStyle w:val="ParagraphTextStyle"/>
        <w:numPr>
          <w:ilvl w:val="1"/>
          <w:numId w:val="1"/>
        </w:numPr>
      </w:pPr>
      <w:r>
        <w:t>Log information related to user creation and modification events.</w:t>
      </w:r>
    </w:p>
    <w:p w14:paraId="40BD18E8" w14:textId="77777777" w:rsidR="004D5B99" w:rsidRDefault="00000000">
      <w:pPr>
        <w:pStyle w:val="Heading2"/>
      </w:pPr>
      <w:r>
        <w:t>Getting Started</w:t>
      </w:r>
    </w:p>
    <w:p w14:paraId="31714C9B" w14:textId="77777777" w:rsidR="004D5B99" w:rsidRDefault="00000000">
      <w:pPr>
        <w:pStyle w:val="ParagraphTextStyle"/>
        <w:numPr>
          <w:ilvl w:val="0"/>
          <w:numId w:val="2"/>
        </w:numPr>
      </w:pPr>
      <w:r>
        <w:rPr>
          <w:b/>
          <w:bCs/>
        </w:rPr>
        <w:t>Prerequisites:</w:t>
      </w:r>
    </w:p>
    <w:p w14:paraId="6294A55B" w14:textId="77777777" w:rsidR="004D5B99" w:rsidRDefault="00000000">
      <w:pPr>
        <w:pStyle w:val="ParagraphTextStyle"/>
        <w:numPr>
          <w:ilvl w:val="1"/>
          <w:numId w:val="1"/>
        </w:numPr>
      </w:pPr>
      <w:r>
        <w:t>Ensure you have Java and Maven installed.</w:t>
      </w:r>
    </w:p>
    <w:p w14:paraId="7B988619" w14:textId="77777777" w:rsidR="004D5B99" w:rsidRDefault="00000000">
      <w:pPr>
        <w:pStyle w:val="ParagraphTextStyle"/>
        <w:numPr>
          <w:ilvl w:val="1"/>
          <w:numId w:val="1"/>
        </w:numPr>
      </w:pPr>
      <w:r>
        <w:t>Set up your development environment.</w:t>
      </w:r>
    </w:p>
    <w:p w14:paraId="255D5875" w14:textId="77777777" w:rsidR="004D5B99" w:rsidRDefault="00000000">
      <w:pPr>
        <w:pStyle w:val="ParagraphTextStyle"/>
        <w:numPr>
          <w:ilvl w:val="0"/>
          <w:numId w:val="2"/>
        </w:numPr>
      </w:pPr>
      <w:r>
        <w:rPr>
          <w:b/>
          <w:bCs/>
        </w:rPr>
        <w:t>Installation:</w:t>
      </w:r>
    </w:p>
    <w:p w14:paraId="09173F39" w14:textId="77777777" w:rsidR="004D5B99" w:rsidRDefault="00000000">
      <w:pPr>
        <w:pStyle w:val="ParagraphTextStyle"/>
        <w:numPr>
          <w:ilvl w:val="1"/>
          <w:numId w:val="1"/>
        </w:numPr>
      </w:pPr>
      <w:r>
        <w:t>Clone this repository.</w:t>
      </w:r>
    </w:p>
    <w:p w14:paraId="5BE12275" w14:textId="77777777" w:rsidR="004D5B99" w:rsidRDefault="00000000">
      <w:pPr>
        <w:pStyle w:val="ParagraphTextStyle"/>
        <w:numPr>
          <w:ilvl w:val="1"/>
          <w:numId w:val="1"/>
        </w:numPr>
      </w:pPr>
      <w:r>
        <w:t xml:space="preserve">Build the project using Maven: </w:t>
      </w:r>
      <w:r>
        <w:rPr>
          <w:color w:val="111111"/>
          <w:shd w:val="clear" w:color="auto" w:fill="F1F1F1"/>
        </w:rPr>
        <w:t>mvn clean install</w:t>
      </w:r>
      <w:r>
        <w:t>.</w:t>
      </w:r>
    </w:p>
    <w:p w14:paraId="66F3B78C" w14:textId="77777777" w:rsidR="004D5B99" w:rsidRDefault="00000000">
      <w:pPr>
        <w:pStyle w:val="ParagraphTextStyle"/>
        <w:numPr>
          <w:ilvl w:val="0"/>
          <w:numId w:val="2"/>
        </w:numPr>
      </w:pPr>
      <w:r>
        <w:rPr>
          <w:b/>
          <w:bCs/>
        </w:rPr>
        <w:t>Configuration:</w:t>
      </w:r>
    </w:p>
    <w:p w14:paraId="2ED555EB" w14:textId="77777777" w:rsidR="004D5B99" w:rsidRDefault="00000000">
      <w:pPr>
        <w:pStyle w:val="ParagraphTextStyle"/>
        <w:numPr>
          <w:ilvl w:val="1"/>
          <w:numId w:val="1"/>
        </w:numPr>
      </w:pPr>
      <w:r>
        <w:lastRenderedPageBreak/>
        <w:t>Configure the H2 Database connection properties (e.g., URL, username, password) in the application properties file.</w:t>
      </w:r>
    </w:p>
    <w:p w14:paraId="494DECF7" w14:textId="77777777" w:rsidR="004D5B99" w:rsidRDefault="00000000">
      <w:pPr>
        <w:pStyle w:val="ParagraphTextStyle"/>
        <w:numPr>
          <w:ilvl w:val="0"/>
          <w:numId w:val="2"/>
        </w:numPr>
      </w:pPr>
      <w:r>
        <w:rPr>
          <w:b/>
          <w:bCs/>
        </w:rPr>
        <w:t>Running the Application:</w:t>
      </w:r>
    </w:p>
    <w:p w14:paraId="4D889C57" w14:textId="77777777" w:rsidR="004D5B99" w:rsidRDefault="00000000">
      <w:pPr>
        <w:pStyle w:val="ParagraphTextStyle"/>
        <w:numPr>
          <w:ilvl w:val="1"/>
          <w:numId w:val="1"/>
        </w:numPr>
      </w:pPr>
      <w:r>
        <w:t>Start the Spring Boot application.</w:t>
      </w:r>
    </w:p>
    <w:p w14:paraId="0CE2A2EE" w14:textId="77777777" w:rsidR="004D5B99" w:rsidRDefault="00000000">
      <w:pPr>
        <w:pStyle w:val="ParagraphTextStyle"/>
        <w:numPr>
          <w:ilvl w:val="1"/>
          <w:numId w:val="1"/>
        </w:numPr>
      </w:pPr>
      <w:r>
        <w:t>Access the API endpoints via a web browser or API client (e.g., Postman).</w:t>
      </w:r>
    </w:p>
    <w:p w14:paraId="6D913875" w14:textId="77777777" w:rsidR="004D5B99" w:rsidRDefault="00000000">
      <w:pPr>
        <w:pStyle w:val="Heading2"/>
      </w:pPr>
      <w:r>
        <w:t>Usage</w:t>
      </w:r>
    </w:p>
    <w:p w14:paraId="772FE2F3" w14:textId="77777777" w:rsidR="004D5B99" w:rsidRDefault="00000000">
      <w:pPr>
        <w:pStyle w:val="ParagraphTextStyle"/>
        <w:numPr>
          <w:ilvl w:val="0"/>
          <w:numId w:val="2"/>
        </w:numPr>
      </w:pPr>
      <w:r>
        <w:rPr>
          <w:b/>
          <w:bCs/>
        </w:rPr>
        <w:t>Adding a User:</w:t>
      </w:r>
    </w:p>
    <w:p w14:paraId="03228DA0" w14:textId="77777777" w:rsidR="004D5B99" w:rsidRDefault="00000000">
      <w:pPr>
        <w:pStyle w:val="ParagraphTextStyle"/>
        <w:numPr>
          <w:ilvl w:val="1"/>
          <w:numId w:val="1"/>
        </w:numPr>
      </w:pPr>
      <w:r>
        <w:t xml:space="preserve">Send a POST request to </w:t>
      </w:r>
      <w:r>
        <w:rPr>
          <w:color w:val="111111"/>
          <w:shd w:val="clear" w:color="auto" w:fill="F1F1F1"/>
        </w:rPr>
        <w:t>/api/v1/users</w:t>
      </w:r>
      <w:r>
        <w:t xml:space="preserve"> with user details (name, phone number, email).</w:t>
      </w:r>
    </w:p>
    <w:p w14:paraId="5F9FE4A7" w14:textId="77777777" w:rsidR="004D5B99" w:rsidRDefault="00000000">
      <w:pPr>
        <w:pStyle w:val="ParagraphTextStyle"/>
        <w:numPr>
          <w:ilvl w:val="1"/>
          <w:numId w:val="1"/>
        </w:numPr>
      </w:pPr>
      <w:r>
        <w:t>Example request body:</w:t>
      </w:r>
    </w:p>
    <w:p w14:paraId="1413B6FC" w14:textId="77777777" w:rsidR="004D5B99" w:rsidRDefault="00000000">
      <w:pPr>
        <w:pStyle w:val="ParagraphTextStyle"/>
        <w:numPr>
          <w:ilvl w:val="0"/>
          <w:numId w:val="2"/>
        </w:numPr>
      </w:pPr>
      <w:r>
        <w:rPr>
          <w:b/>
          <w:bCs/>
        </w:rPr>
        <w:t>Retrieving User Details:</w:t>
      </w:r>
    </w:p>
    <w:p w14:paraId="535FA3A2" w14:textId="77777777" w:rsidR="004D5B99" w:rsidRDefault="00000000">
      <w:pPr>
        <w:pStyle w:val="ParagraphTextStyle"/>
        <w:numPr>
          <w:ilvl w:val="1"/>
          <w:numId w:val="1"/>
        </w:numPr>
      </w:pPr>
      <w:r>
        <w:t xml:space="preserve">Send a GET request to </w:t>
      </w:r>
      <w:r>
        <w:rPr>
          <w:color w:val="111111"/>
          <w:shd w:val="clear" w:color="auto" w:fill="F1F1F1"/>
        </w:rPr>
        <w:t>/api/v1/users/{id}</w:t>
      </w:r>
      <w:r>
        <w:t xml:space="preserve"> with the user ID.</w:t>
      </w:r>
    </w:p>
    <w:p w14:paraId="17155FA3" w14:textId="77777777" w:rsidR="004D5B99" w:rsidRDefault="00000000">
      <w:pPr>
        <w:pStyle w:val="ParagraphTextStyle"/>
        <w:numPr>
          <w:ilvl w:val="1"/>
          <w:numId w:val="1"/>
        </w:numPr>
      </w:pPr>
      <w:r>
        <w:t xml:space="preserve">Example: </w:t>
      </w:r>
      <w:r>
        <w:rPr>
          <w:color w:val="111111"/>
          <w:shd w:val="clear" w:color="auto" w:fill="F1F1F1"/>
        </w:rPr>
        <w:t>/api/v1/users/1</w:t>
      </w:r>
    </w:p>
    <w:p w14:paraId="2A02A544" w14:textId="77777777" w:rsidR="004D5B99" w:rsidRDefault="00000000">
      <w:pPr>
        <w:pStyle w:val="ParagraphTextStyle"/>
        <w:numPr>
          <w:ilvl w:val="0"/>
          <w:numId w:val="2"/>
        </w:numPr>
      </w:pPr>
      <w:r>
        <w:rPr>
          <w:b/>
          <w:bCs/>
        </w:rPr>
        <w:t>Updating User Information:</w:t>
      </w:r>
    </w:p>
    <w:p w14:paraId="428AEC42" w14:textId="77777777" w:rsidR="004D5B99" w:rsidRDefault="00000000">
      <w:pPr>
        <w:pStyle w:val="ParagraphTextStyle"/>
        <w:numPr>
          <w:ilvl w:val="1"/>
          <w:numId w:val="1"/>
        </w:numPr>
      </w:pPr>
      <w:r>
        <w:t xml:space="preserve">Send a PUT request to </w:t>
      </w:r>
      <w:r>
        <w:rPr>
          <w:color w:val="111111"/>
          <w:shd w:val="clear" w:color="auto" w:fill="F1F1F1"/>
        </w:rPr>
        <w:t>/api/v1/users/{id}</w:t>
      </w:r>
      <w:r>
        <w:t xml:space="preserve"> with the updated user details.</w:t>
      </w:r>
    </w:p>
    <w:p w14:paraId="66966F8C" w14:textId="77777777" w:rsidR="004D5B99" w:rsidRDefault="00000000">
      <w:pPr>
        <w:pStyle w:val="ParagraphTextStyle"/>
        <w:numPr>
          <w:ilvl w:val="1"/>
          <w:numId w:val="1"/>
        </w:numPr>
      </w:pPr>
      <w:r>
        <w:t>Example request body:</w:t>
      </w:r>
    </w:p>
    <w:p w14:paraId="34424A51" w14:textId="77777777" w:rsidR="004D5B99" w:rsidRDefault="00000000">
      <w:pPr>
        <w:pStyle w:val="ParagraphTextStyle"/>
        <w:numPr>
          <w:ilvl w:val="0"/>
          <w:numId w:val="2"/>
        </w:numPr>
      </w:pPr>
      <w:r>
        <w:rPr>
          <w:b/>
          <w:bCs/>
        </w:rPr>
        <w:t>Deleting a User:</w:t>
      </w:r>
    </w:p>
    <w:p w14:paraId="6E29D3F3" w14:textId="77777777" w:rsidR="004D5B99" w:rsidRDefault="00000000">
      <w:pPr>
        <w:pStyle w:val="ParagraphTextStyle"/>
        <w:numPr>
          <w:ilvl w:val="1"/>
          <w:numId w:val="1"/>
        </w:numPr>
      </w:pPr>
      <w:r>
        <w:t xml:space="preserve">Send a DELETE request to </w:t>
      </w:r>
      <w:r>
        <w:rPr>
          <w:color w:val="111111"/>
          <w:shd w:val="clear" w:color="auto" w:fill="F1F1F1"/>
        </w:rPr>
        <w:t>/api/v1/users/{id}</w:t>
      </w:r>
      <w:r>
        <w:t xml:space="preserve"> to delete the user with the specified ID.</w:t>
      </w:r>
    </w:p>
    <w:p w14:paraId="6D48705C" w14:textId="49476FC9" w:rsidR="004D5B99" w:rsidRDefault="004D5B99" w:rsidP="00BE5CFF">
      <w:pPr>
        <w:pStyle w:val="Heading2"/>
      </w:pPr>
    </w:p>
    <w:sectPr w:rsidR="004D5B99">
      <w:headerReference w:type="even" r:id="rId7"/>
      <w:headerReference w:type="default" r:id="rId8"/>
      <w:headerReference w:type="first" r:id="rId9"/>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D3310" w14:textId="77777777" w:rsidR="00E84F0E" w:rsidRDefault="00E84F0E">
      <w:r>
        <w:separator/>
      </w:r>
    </w:p>
  </w:endnote>
  <w:endnote w:type="continuationSeparator" w:id="0">
    <w:p w14:paraId="3B789388" w14:textId="77777777" w:rsidR="00E84F0E" w:rsidRDefault="00E8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2C77" w14:textId="77777777" w:rsidR="00E84F0E" w:rsidRDefault="00E84F0E">
      <w:r>
        <w:separator/>
      </w:r>
    </w:p>
  </w:footnote>
  <w:footnote w:type="continuationSeparator" w:id="0">
    <w:p w14:paraId="5A07162A" w14:textId="77777777" w:rsidR="00E84F0E" w:rsidRDefault="00E8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50D4" w14:textId="77FD088E" w:rsidR="00BE5CFF" w:rsidRDefault="00BE5CFF">
    <w:pPr>
      <w:pStyle w:val="Header"/>
    </w:pPr>
    <w:r>
      <w:rPr>
        <w:noProof/>
      </w:rPr>
      <mc:AlternateContent>
        <mc:Choice Requires="wps">
          <w:drawing>
            <wp:anchor distT="0" distB="0" distL="0" distR="0" simplePos="0" relativeHeight="251659264" behindDoc="0" locked="0" layoutInCell="1" allowOverlap="1" wp14:anchorId="413E3303" wp14:editId="49C92EE7">
              <wp:simplePos x="635" y="635"/>
              <wp:positionH relativeFrom="page">
                <wp:align>left</wp:align>
              </wp:positionH>
              <wp:positionV relativeFrom="page">
                <wp:align>top</wp:align>
              </wp:positionV>
              <wp:extent cx="443865" cy="443865"/>
              <wp:effectExtent l="0" t="0" r="4445" b="16510"/>
              <wp:wrapNone/>
              <wp:docPr id="2"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96470B" w14:textId="5B3065E2" w:rsidR="00BE5CFF" w:rsidRPr="00BE5CFF" w:rsidRDefault="00BE5CFF" w:rsidP="00BE5CFF">
                          <w:pPr>
                            <w:rPr>
                              <w:rFonts w:ascii="Calibri" w:eastAsia="Calibri" w:hAnsi="Calibri" w:cs="Calibri"/>
                              <w:noProof/>
                              <w:color w:val="000000"/>
                            </w:rPr>
                          </w:pPr>
                          <w:r w:rsidRPr="00BE5CFF">
                            <w:rPr>
                              <w:rFonts w:ascii="Calibri" w:eastAsia="Calibri" w:hAnsi="Calibri" w:cs="Calibri"/>
                              <w:noProof/>
                              <w:color w:val="00000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3E3303" id="_x0000_t202" coordsize="21600,21600" o:spt="202" path="m,l,21600r21600,l21600,xe">
              <v:stroke joinstyle="miter"/>
              <v:path gradientshapeok="t" o:connecttype="rect"/>
            </v:shapetype>
            <v:shape id="Text Box 2" o:spid="_x0000_s1026"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7796470B" w14:textId="5B3065E2" w:rsidR="00BE5CFF" w:rsidRPr="00BE5CFF" w:rsidRDefault="00BE5CFF" w:rsidP="00BE5CFF">
                    <w:pPr>
                      <w:rPr>
                        <w:rFonts w:ascii="Calibri" w:eastAsia="Calibri" w:hAnsi="Calibri" w:cs="Calibri"/>
                        <w:noProof/>
                        <w:color w:val="000000"/>
                      </w:rPr>
                    </w:pPr>
                    <w:r w:rsidRPr="00BE5CFF">
                      <w:rPr>
                        <w:rFonts w:ascii="Calibri" w:eastAsia="Calibri" w:hAnsi="Calibri" w:cs="Calibri"/>
                        <w:noProof/>
                        <w:color w:val="00000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7A5C" w14:textId="4FF47207" w:rsidR="004D5B99" w:rsidRDefault="00BE5CFF">
    <w:pPr>
      <w:pStyle w:val="HeaderStyle"/>
      <w:jc w:val="center"/>
    </w:pPr>
    <w:r>
      <w:rPr>
        <w:noProof/>
      </w:rPr>
      <mc:AlternateContent>
        <mc:Choice Requires="wps">
          <w:drawing>
            <wp:anchor distT="0" distB="0" distL="0" distR="0" simplePos="0" relativeHeight="251660288" behindDoc="0" locked="0" layoutInCell="1" allowOverlap="1" wp14:anchorId="6FC746CA" wp14:editId="047D5710">
              <wp:simplePos x="914400" y="450850"/>
              <wp:positionH relativeFrom="page">
                <wp:align>left</wp:align>
              </wp:positionH>
              <wp:positionV relativeFrom="page">
                <wp:align>top</wp:align>
              </wp:positionV>
              <wp:extent cx="443865" cy="443865"/>
              <wp:effectExtent l="0" t="0" r="4445" b="16510"/>
              <wp:wrapNone/>
              <wp:docPr id="3"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82034D" w14:textId="0CC58169" w:rsidR="00BE5CFF" w:rsidRPr="00BE5CFF" w:rsidRDefault="00BE5CFF" w:rsidP="00BE5CFF">
                          <w:pPr>
                            <w:rPr>
                              <w:rFonts w:ascii="Calibri" w:eastAsia="Calibri" w:hAnsi="Calibri" w:cs="Calibri"/>
                              <w:noProof/>
                              <w:color w:val="000000"/>
                            </w:rPr>
                          </w:pPr>
                          <w:r w:rsidRPr="00BE5CFF">
                            <w:rPr>
                              <w:rFonts w:ascii="Calibri" w:eastAsia="Calibri" w:hAnsi="Calibri" w:cs="Calibri"/>
                              <w:noProof/>
                              <w:color w:val="00000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C746CA" id="_x0000_t202" coordsize="21600,21600" o:spt="202" path="m,l,21600r21600,l21600,xe">
              <v:stroke joinstyle="miter"/>
              <v:path gradientshapeok="t" o:connecttype="rect"/>
            </v:shapetype>
            <v:shape id="Text Box 3" o:spid="_x0000_s1027" type="#_x0000_t202" alt="Classified"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E82034D" w14:textId="0CC58169" w:rsidR="00BE5CFF" w:rsidRPr="00BE5CFF" w:rsidRDefault="00BE5CFF" w:rsidP="00BE5CFF">
                    <w:pPr>
                      <w:rPr>
                        <w:rFonts w:ascii="Calibri" w:eastAsia="Calibri" w:hAnsi="Calibri" w:cs="Calibri"/>
                        <w:noProof/>
                        <w:color w:val="000000"/>
                      </w:rPr>
                    </w:pPr>
                    <w:r w:rsidRPr="00BE5CFF">
                      <w:rPr>
                        <w:rFonts w:ascii="Calibri" w:eastAsia="Calibri" w:hAnsi="Calibri" w:cs="Calibri"/>
                        <w:noProof/>
                        <w:color w:val="000000"/>
                      </w:rPr>
                      <w:t>Classified</w:t>
                    </w:r>
                  </w:p>
                </w:txbxContent>
              </v:textbox>
              <w10:wrap anchorx="page" anchory="page"/>
            </v:shape>
          </w:pict>
        </mc:Fallback>
      </mc:AlternateContent>
    </w:r>
    <w:r w:rsidR="00000000">
      <w:t>Powered by AI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9D1E4" w14:textId="2BC237DF" w:rsidR="00BE5CFF" w:rsidRDefault="00BE5CFF">
    <w:pPr>
      <w:pStyle w:val="Header"/>
    </w:pPr>
    <w:r>
      <w:rPr>
        <w:noProof/>
      </w:rPr>
      <mc:AlternateContent>
        <mc:Choice Requires="wps">
          <w:drawing>
            <wp:anchor distT="0" distB="0" distL="0" distR="0" simplePos="0" relativeHeight="251658240" behindDoc="0" locked="0" layoutInCell="1" allowOverlap="1" wp14:anchorId="54E62660" wp14:editId="6CED3329">
              <wp:simplePos x="635" y="635"/>
              <wp:positionH relativeFrom="page">
                <wp:align>left</wp:align>
              </wp:positionH>
              <wp:positionV relativeFrom="page">
                <wp:align>top</wp:align>
              </wp:positionV>
              <wp:extent cx="443865" cy="443865"/>
              <wp:effectExtent l="0" t="0" r="4445" b="16510"/>
              <wp:wrapNone/>
              <wp:docPr id="1"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E245EB" w14:textId="1EA11C38" w:rsidR="00BE5CFF" w:rsidRPr="00BE5CFF" w:rsidRDefault="00BE5CFF" w:rsidP="00BE5CFF">
                          <w:pPr>
                            <w:rPr>
                              <w:rFonts w:ascii="Calibri" w:eastAsia="Calibri" w:hAnsi="Calibri" w:cs="Calibri"/>
                              <w:noProof/>
                              <w:color w:val="000000"/>
                            </w:rPr>
                          </w:pPr>
                          <w:r w:rsidRPr="00BE5CFF">
                            <w:rPr>
                              <w:rFonts w:ascii="Calibri" w:eastAsia="Calibri" w:hAnsi="Calibri" w:cs="Calibri"/>
                              <w:noProof/>
                              <w:color w:val="00000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E62660" id="_x0000_t202" coordsize="21600,21600" o:spt="202" path="m,l,21600r21600,l21600,xe">
              <v:stroke joinstyle="miter"/>
              <v:path gradientshapeok="t" o:connecttype="rect"/>
            </v:shapetype>
            <v:shape id="Text Box 1" o:spid="_x0000_s1028"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7E245EB" w14:textId="1EA11C38" w:rsidR="00BE5CFF" w:rsidRPr="00BE5CFF" w:rsidRDefault="00BE5CFF" w:rsidP="00BE5CFF">
                    <w:pPr>
                      <w:rPr>
                        <w:rFonts w:ascii="Calibri" w:eastAsia="Calibri" w:hAnsi="Calibri" w:cs="Calibri"/>
                        <w:noProof/>
                        <w:color w:val="000000"/>
                      </w:rPr>
                    </w:pPr>
                    <w:r w:rsidRPr="00BE5CFF">
                      <w:rPr>
                        <w:rFonts w:ascii="Calibri" w:eastAsia="Calibri" w:hAnsi="Calibri" w:cs="Calibri"/>
                        <w:noProof/>
                        <w:color w:val="00000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5202A"/>
    <w:multiLevelType w:val="hybridMultilevel"/>
    <w:tmpl w:val="53D213D8"/>
    <w:lvl w:ilvl="0" w:tplc="8DB84C96">
      <w:start w:val="1"/>
      <w:numFmt w:val="decimal"/>
      <w:lvlText w:val="%1."/>
      <w:lvlJc w:val="left"/>
      <w:pPr>
        <w:ind w:left="720" w:hanging="259"/>
      </w:pPr>
    </w:lvl>
    <w:lvl w:ilvl="1" w:tplc="9536B736">
      <w:start w:val="1"/>
      <w:numFmt w:val="lowerLetter"/>
      <w:lvlText w:val="%2."/>
      <w:lvlJc w:val="left"/>
      <w:pPr>
        <w:ind w:left="1080" w:hanging="259"/>
      </w:pPr>
    </w:lvl>
    <w:lvl w:ilvl="2" w:tplc="1D88728A">
      <w:start w:val="1"/>
      <w:numFmt w:val="upperLetter"/>
      <w:lvlText w:val="%3)"/>
      <w:lvlJc w:val="left"/>
      <w:pPr>
        <w:ind w:left="1440" w:hanging="259"/>
      </w:pPr>
    </w:lvl>
    <w:lvl w:ilvl="3" w:tplc="B6BE14F0">
      <w:start w:val="1"/>
      <w:numFmt w:val="upperRoman"/>
      <w:lvlText w:val="%4)"/>
      <w:lvlJc w:val="left"/>
      <w:pPr>
        <w:ind w:left="2880" w:hanging="2420"/>
      </w:pPr>
    </w:lvl>
    <w:lvl w:ilvl="4" w:tplc="79927B92">
      <w:numFmt w:val="decimal"/>
      <w:lvlText w:val=""/>
      <w:lvlJc w:val="left"/>
    </w:lvl>
    <w:lvl w:ilvl="5" w:tplc="16C630CA">
      <w:numFmt w:val="decimal"/>
      <w:lvlText w:val=""/>
      <w:lvlJc w:val="left"/>
    </w:lvl>
    <w:lvl w:ilvl="6" w:tplc="3BEA07CE">
      <w:numFmt w:val="decimal"/>
      <w:lvlText w:val=""/>
      <w:lvlJc w:val="left"/>
    </w:lvl>
    <w:lvl w:ilvl="7" w:tplc="D20CB622">
      <w:numFmt w:val="decimal"/>
      <w:lvlText w:val=""/>
      <w:lvlJc w:val="left"/>
    </w:lvl>
    <w:lvl w:ilvl="8" w:tplc="DBD070C8">
      <w:numFmt w:val="decimal"/>
      <w:lvlText w:val=""/>
      <w:lvlJc w:val="left"/>
    </w:lvl>
  </w:abstractNum>
  <w:abstractNum w:abstractNumId="1" w15:restartNumberingAfterBreak="0">
    <w:nsid w:val="3F9C022D"/>
    <w:multiLevelType w:val="hybridMultilevel"/>
    <w:tmpl w:val="46C450CC"/>
    <w:lvl w:ilvl="0" w:tplc="22C2E5F2">
      <w:start w:val="1"/>
      <w:numFmt w:val="bullet"/>
      <w:lvlText w:val="●"/>
      <w:lvlJc w:val="left"/>
      <w:pPr>
        <w:ind w:left="720" w:hanging="360"/>
      </w:pPr>
    </w:lvl>
    <w:lvl w:ilvl="1" w:tplc="F00EFFD8">
      <w:start w:val="1"/>
      <w:numFmt w:val="bullet"/>
      <w:lvlText w:val="○"/>
      <w:lvlJc w:val="left"/>
      <w:pPr>
        <w:ind w:left="1440" w:hanging="360"/>
      </w:pPr>
    </w:lvl>
    <w:lvl w:ilvl="2" w:tplc="8BD2A288">
      <w:start w:val="1"/>
      <w:numFmt w:val="bullet"/>
      <w:lvlText w:val="■"/>
      <w:lvlJc w:val="left"/>
      <w:pPr>
        <w:ind w:left="2160" w:hanging="360"/>
      </w:pPr>
    </w:lvl>
    <w:lvl w:ilvl="3" w:tplc="B24A49F8">
      <w:start w:val="1"/>
      <w:numFmt w:val="bullet"/>
      <w:lvlText w:val="●"/>
      <w:lvlJc w:val="left"/>
      <w:pPr>
        <w:ind w:left="2880" w:hanging="360"/>
      </w:pPr>
    </w:lvl>
    <w:lvl w:ilvl="4" w:tplc="2B9C6FD0">
      <w:start w:val="1"/>
      <w:numFmt w:val="bullet"/>
      <w:lvlText w:val="○"/>
      <w:lvlJc w:val="left"/>
      <w:pPr>
        <w:ind w:left="3600" w:hanging="360"/>
      </w:pPr>
    </w:lvl>
    <w:lvl w:ilvl="5" w:tplc="F0FCB68A">
      <w:start w:val="1"/>
      <w:numFmt w:val="bullet"/>
      <w:lvlText w:val="■"/>
      <w:lvlJc w:val="left"/>
      <w:pPr>
        <w:ind w:left="4320" w:hanging="360"/>
      </w:pPr>
    </w:lvl>
    <w:lvl w:ilvl="6" w:tplc="817853D8">
      <w:start w:val="1"/>
      <w:numFmt w:val="bullet"/>
      <w:lvlText w:val="●"/>
      <w:lvlJc w:val="left"/>
      <w:pPr>
        <w:ind w:left="5040" w:hanging="360"/>
      </w:pPr>
    </w:lvl>
    <w:lvl w:ilvl="7" w:tplc="F4EA5788">
      <w:start w:val="1"/>
      <w:numFmt w:val="bullet"/>
      <w:lvlText w:val="●"/>
      <w:lvlJc w:val="left"/>
      <w:pPr>
        <w:ind w:left="5760" w:hanging="360"/>
      </w:pPr>
    </w:lvl>
    <w:lvl w:ilvl="8" w:tplc="4EC0B0FA">
      <w:start w:val="1"/>
      <w:numFmt w:val="bullet"/>
      <w:lvlText w:val="●"/>
      <w:lvlJc w:val="left"/>
      <w:pPr>
        <w:ind w:left="6480" w:hanging="360"/>
      </w:pPr>
    </w:lvl>
  </w:abstractNum>
  <w:num w:numId="1" w16cid:durableId="1612783145">
    <w:abstractNumId w:val="1"/>
    <w:lvlOverride w:ilvl="0">
      <w:startOverride w:val="1"/>
    </w:lvlOverride>
  </w:num>
  <w:num w:numId="2" w16cid:durableId="41277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B99"/>
    <w:rsid w:val="004D5B99"/>
    <w:rsid w:val="00BE5CFF"/>
    <w:rsid w:val="00E84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AEF1"/>
  <w15:docId w15:val="{4B803408-E293-4E5E-93D0-20FD8C6F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BE5CFF"/>
    <w:pPr>
      <w:tabs>
        <w:tab w:val="center" w:pos="4513"/>
        <w:tab w:val="right" w:pos="9026"/>
      </w:tabs>
    </w:pPr>
  </w:style>
  <w:style w:type="character" w:customStyle="1" w:styleId="HeaderChar">
    <w:name w:val="Header Char"/>
    <w:basedOn w:val="DefaultParagraphFont"/>
    <w:link w:val="Header"/>
    <w:uiPriority w:val="99"/>
    <w:rsid w:val="00BE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Gopal S</cp:lastModifiedBy>
  <cp:revision>2</cp:revision>
  <dcterms:created xsi:type="dcterms:W3CDTF">2024-02-18T15:55:00Z</dcterms:created>
  <dcterms:modified xsi:type="dcterms:W3CDTF">2024-02-18T15:56:00Z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2024-02-18T15:56:17Z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17ef1971-a401-456a-9a5d-d4fa91d5411e</vt:lpwstr>
  </property>
  <property fmtid="{D5CDD505-2E9C-101B-9397-08002B2CF9AE}" pid="11" name="MSIP_Label_00f7727a-510c-40ce-a418-7fdfc8e6513f_ContentBits">
    <vt:lpwstr>1</vt:lpwstr>
  </property>
</Properties>
</file>