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2C0D" w14:textId="55C4F134" w:rsidR="002A659E" w:rsidRPr="005C18A2" w:rsidRDefault="002A659E" w:rsidP="008A63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B88560" w14:textId="57757831" w:rsidR="002A659E" w:rsidRPr="005C18A2" w:rsidRDefault="002A659E" w:rsidP="008A63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F24060" w14:textId="1AC8C55C" w:rsidR="00605A50" w:rsidRPr="005C18A2" w:rsidRDefault="00605A5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C18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0466" wp14:editId="748C3286">
                <wp:simplePos x="0" y="0"/>
                <wp:positionH relativeFrom="column">
                  <wp:posOffset>-62230</wp:posOffset>
                </wp:positionH>
                <wp:positionV relativeFrom="paragraph">
                  <wp:posOffset>661035</wp:posOffset>
                </wp:positionV>
                <wp:extent cx="5959475" cy="1981200"/>
                <wp:effectExtent l="0" t="0" r="9525" b="12700"/>
                <wp:wrapSquare wrapText="bothSides"/>
                <wp:docPr id="1269760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4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3D497" w14:textId="77777777" w:rsidR="00605A50" w:rsidRPr="00605A50" w:rsidRDefault="00605A50" w:rsidP="00605A50">
                            <w:pPr>
                              <w:pStyle w:val="Heading1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05A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Project Proposal: Healthcare Analytics for Drug Discovery and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404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9pt;margin-top:52.05pt;width:469.2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JgbLQIAAFUEAAAOAAAAZHJzL2Uyb0RvYy54bWysVF1v2yAUfZ+0/4B4XxxnSdtYcaosVaZJ&#13;&#10;UVspnfpMMMTWMJcBiZ39+l2w86GuT9Ve8IV7uR/nHDy7b2tFDsK6CnRO08GQEqE5FJXe5fTny+rL&#13;&#10;HSXOM10wBVrk9CgcvZ9//jRrTCZGUIIqhCWYRLusMTktvTdZkjheipq5ARih0SnB1szj1u6SwrIG&#13;&#10;s9cqGQ2HN0kDtjAWuHAOTx86J53H/FIK7p+kdMITlVPszcfVxnUb1mQ+Y9nOMlNWvG+DfaCLmlUa&#13;&#10;i55TPTDPyN5W/6SqK27BgfQDDnUCUlZcxBlwmnT4ZppNyYyIsyA4zpxhcv8vLX88bMyzJb79Bi0S&#13;&#10;GABpjMscHoZ5Wmnr8MVOCfoRwuMZNtF6wvFwMp1Mx7cTSjj60uldisSEPMnlurHOfxdQk2Dk1CIv&#13;&#10;ES52WDvfhZ5CQjUNq0qpyI3SpMnpzdfJMF5woKoiOENYuLJUlhwYsrtVjP/qy15FYRNKYy+XoYLl&#13;&#10;223bT7qF4ogAWOi04QxfVZh3zZx/ZhbFgDOjwP0TLlIBNgO9RUkJ9s975yEeOUIvJQ2KK6fu955Z&#13;&#10;QYn6oZG9aToeBzXGzXhyO8KNvfZsrz16Xy8BJ0zxKRkezRDv1cmUFupXfAeLUBVdTHOsnVN/Mpe+&#13;&#10;kzy+Iy4WixiE+jPMr/XG8JD6hOdL+8qs6XnySPEjnGTIsjd0dbEdYYu9B1lFLgPAHao97qjdqIb+&#13;&#10;nYXHcb2PUZe/wfwvAAAA//8DAFBLAwQUAAYACAAAACEAhxtxDeUAAAAPAQAADwAAAGRycy9kb3du&#13;&#10;cmV2LnhtbEyPy07DMBBF90j8gzVI7Fo7VekjjVMhoAskhERBlKUTD3GEHyF208DXM6xgM9K87j23&#13;&#10;2I7OsgH72AYvIZsKYOjroFvfSHh53k1WwGJSXisbPEr4wgjb8vysULkOJ/+Ewz41jER8zJUEk1KX&#13;&#10;cx5rg07FaejQ0+499E4lavuG616dSNxZPhNiwZ1qPTkY1eGNwfpjf3QSHl4Pn3e7xzdxwMq2V4Nd&#13;&#10;mvvvSsrLi/F2Q+V6AyzhmP4+4DcD8UNJYFU4eh2ZlTBZE36iuZhnwOhgPVstgVUS5tkiA14W/H+O&#13;&#10;8gcAAP//AwBQSwECLQAUAAYACAAAACEAtoM4kv4AAADhAQAAEwAAAAAAAAAAAAAAAAAAAAAAW0Nv&#13;&#10;bnRlbnRfVHlwZXNdLnhtbFBLAQItABQABgAIAAAAIQA4/SH/1gAAAJQBAAALAAAAAAAAAAAAAAAA&#13;&#10;AC8BAABfcmVscy8ucmVsc1BLAQItABQABgAIAAAAIQBEiJgbLQIAAFUEAAAOAAAAAAAAAAAAAAAA&#13;&#10;AC4CAABkcnMvZTJvRG9jLnhtbFBLAQItABQABgAIAAAAIQCHG3EN5QAAAA8BAAAPAAAAAAAAAAAA&#13;&#10;AAAAAIcEAABkcnMvZG93bnJldi54bWxQSwUGAAAAAAQABADzAAAAmQUAAAAA&#13;&#10;" filled="f" strokeweight=".5pt">
                <v:fill o:detectmouseclick="t"/>
                <v:textbox>
                  <w:txbxContent>
                    <w:p w14:paraId="5C03D497" w14:textId="77777777" w:rsidR="00605A50" w:rsidRPr="00605A50" w:rsidRDefault="00605A50" w:rsidP="00605A50">
                      <w:pPr>
                        <w:pStyle w:val="Heading1"/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605A50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Project Proposal: Healthcare Analytics for Drug Discovery and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B0A99" w14:textId="6C8F8AB6" w:rsidR="00605A50" w:rsidRPr="005C18A2" w:rsidRDefault="00605A5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965C5" wp14:editId="06FFF12A">
                <wp:simplePos x="0" y="0"/>
                <wp:positionH relativeFrom="column">
                  <wp:posOffset>2448426</wp:posOffset>
                </wp:positionH>
                <wp:positionV relativeFrom="paragraph">
                  <wp:posOffset>2430245</wp:posOffset>
                </wp:positionV>
                <wp:extent cx="3448318" cy="1283369"/>
                <wp:effectExtent l="0" t="0" r="19050" b="12065"/>
                <wp:wrapNone/>
                <wp:docPr id="2116955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318" cy="12833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714E3" w14:textId="31C3A3A6" w:rsidR="00605A50" w:rsidRPr="00605A50" w:rsidRDefault="00605A5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Group 9:</w:t>
                            </w:r>
                          </w:p>
                          <w:p w14:paraId="081CCE96" w14:textId="122592A2" w:rsidR="00605A50" w:rsidRPr="00605A50" w:rsidRDefault="00605A5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Mitali Selot</w:t>
                            </w:r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0D2CED8" w14:textId="072B6623" w:rsidR="00605A50" w:rsidRPr="00605A50" w:rsidRDefault="00605A5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Nandivardhan</w:t>
                            </w:r>
                            <w:proofErr w:type="spellEnd"/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Reddy </w:t>
                            </w:r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Bhumireddy</w:t>
                            </w:r>
                          </w:p>
                          <w:p w14:paraId="1644C9B7" w14:textId="42D16A47" w:rsidR="00605A50" w:rsidRPr="00605A50" w:rsidRDefault="00605A5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Sai </w:t>
                            </w:r>
                            <w:proofErr w:type="spellStart"/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Phani</w:t>
                            </w:r>
                            <w:proofErr w:type="spellEnd"/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Sudheer </w:t>
                            </w:r>
                            <w:proofErr w:type="spellStart"/>
                            <w:r w:rsidRPr="00605A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Korlapati</w:t>
                            </w:r>
                            <w:proofErr w:type="spellEnd"/>
                          </w:p>
                          <w:p w14:paraId="02D15C30" w14:textId="07954BDF" w:rsidR="00605A50" w:rsidRPr="00605A50" w:rsidRDefault="00605A5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65C5" id="Text Box 3" o:spid="_x0000_s1027" type="#_x0000_t202" style="position:absolute;left:0;text-align:left;margin-left:192.8pt;margin-top:191.35pt;width:271.5pt;height:1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HX7LwIAAFwEAAAOAAAAZHJzL2Uyb0RvYy54bWysVE2P2jAQvVfqf7B8LyHAUjYirCgrqkpo&#13;&#10;dyW22rNxbBLV8bi2IaG/vmMnfGjbU9WLM/aM5+O958wf2lqRo7CuAp3TdDCkRGgORaX3Of3+uv40&#13;&#10;o8R5pgumQIucnoSjD4uPH+aNycQISlCFsASTaJc1Jqel9yZLEsdLUTM3ACM0OiXYmnnc2n1SWNZg&#13;&#10;9lolo+FwmjRgC2OBC+fw9LFz0kXML6Xg/llKJzxROcXefFxtXHdhTRZzlu0tM2XF+zbYP3RRs0pj&#13;&#10;0UuqR+YZOdjqj1R1xS04kH7AoU5AyoqLOANOkw7fTbMtmRFxFgTHmQtM7v+l5U/HrXmxxLdfoEUC&#13;&#10;AyCNcZnDwzBPK20dvtgpQT9CeLrAJlpPOB6OJ5PZOEWiOfrS0Ww8nt6HPMn1urHOfxVQk2Dk1CIv&#13;&#10;ES523DjfhZ5DQjUN60qpyI3SpMnpdHw3jBccqKoIzhAWrqyUJUeG7O4U4z/6sjdR2ITS2Mt1qGD5&#13;&#10;dteSqrgZeAfFCXGw0EnEGb6uMP2GOf/CLGoCR0ed+2dcpALsCXqLkhLsr7+dh3ikCr2UNKixnLqf&#13;&#10;B2YFJeqbRhLv08kkiDJuJnefR7ixt57drUcf6hXgoCm+KMOjGeK9OpvSQv2Gz2EZqqKLaY61c+rP&#13;&#10;5sp3ysfnxMVyGYNQhob5jd4aHlKfYX1t35g1PV0emX6CsxpZ9o61LrbjbXnwIKtIacC5Q7WHHyUc&#13;&#10;RdE/t/BGbvcx6vpTWPwGAAD//wMAUEsDBBQABgAIAAAAIQDyWvFd5AAAABABAAAPAAAAZHJzL2Rv&#13;&#10;d25yZXYueG1sTE/JTsMwEL0j8Q/WIHGjDoG0Jo1TIaAHpAqJgihHJx6SCC8hdtPA1zM9wWU0y5u3&#13;&#10;FKvJGjbiEDrvJFzOEmDoaq8710h4fVlfCGAhKqeV8Q4lfGOAVXl6Uqhc+4N7xnEbG0YkLuRKQhtj&#13;&#10;n3Me6hatCjPfo6Pbhx+sijQODdeDOhC5NTxNkjm3qnOk0Koe71qsP7d7K2Hztvt6WD+9JzusTJeN&#13;&#10;ZtE+/lRSnp9N90sqt0tgEaf49wHHDOQfSjJW+b3TgRkJVyKbE/TYpAtghLhJBW0qCZm4FsDLgv8P&#13;&#10;Uv4CAAD//wMAUEsBAi0AFAAGAAgAAAAhALaDOJL+AAAA4QEAABMAAAAAAAAAAAAAAAAAAAAAAFtD&#13;&#10;b250ZW50X1R5cGVzXS54bWxQSwECLQAUAAYACAAAACEAOP0h/9YAAACUAQAACwAAAAAAAAAAAAAA&#13;&#10;AAAvAQAAX3JlbHMvLnJlbHNQSwECLQAUAAYACAAAACEA0Yx1+y8CAABcBAAADgAAAAAAAAAAAAAA&#13;&#10;AAAuAgAAZHJzL2Uyb0RvYy54bWxQSwECLQAUAAYACAAAACEA8lrxXeQAAAAQAQAADwAAAAAAAAAA&#13;&#10;AAAAAACJBAAAZHJzL2Rvd25yZXYueG1sUEsFBgAAAAAEAAQA8wAAAJoFAAAAAA==&#13;&#10;" filled="f" strokeweight=".5pt">
                <v:textbox>
                  <w:txbxContent>
                    <w:p w14:paraId="467714E3" w14:textId="31C3A3A6" w:rsidR="00605A50" w:rsidRPr="00605A50" w:rsidRDefault="00605A5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Group 9:</w:t>
                      </w:r>
                    </w:p>
                    <w:p w14:paraId="081CCE96" w14:textId="122592A2" w:rsidR="00605A50" w:rsidRPr="00605A50" w:rsidRDefault="00605A5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Mitali Selot</w:t>
                      </w:r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0D2CED8" w14:textId="072B6623" w:rsidR="00605A50" w:rsidRPr="00605A50" w:rsidRDefault="00605A5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Nandivardhan</w:t>
                      </w:r>
                      <w:proofErr w:type="spellEnd"/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Reddy </w:t>
                      </w:r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Bhumireddy</w:t>
                      </w:r>
                    </w:p>
                    <w:p w14:paraId="1644C9B7" w14:textId="42D16A47" w:rsidR="00605A50" w:rsidRPr="00605A50" w:rsidRDefault="00605A5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Sai </w:t>
                      </w:r>
                      <w:proofErr w:type="spellStart"/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Phani</w:t>
                      </w:r>
                      <w:proofErr w:type="spellEnd"/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Sudheer </w:t>
                      </w:r>
                      <w:proofErr w:type="spellStart"/>
                      <w:r w:rsidRPr="00605A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Korlapati</w:t>
                      </w:r>
                      <w:proofErr w:type="spellEnd"/>
                    </w:p>
                    <w:p w14:paraId="02D15C30" w14:textId="07954BDF" w:rsidR="00605A50" w:rsidRPr="00605A50" w:rsidRDefault="00605A5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FB2950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7C76F34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F7A73E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18EA7BA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7A14235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20490B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1023D7D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06ECA41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ED12E64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E52DC8" w14:textId="77777777" w:rsidR="004E4030" w:rsidRPr="005C18A2" w:rsidRDefault="004E4030" w:rsidP="00966F7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C4B023C" w14:textId="77777777" w:rsidR="00605A50" w:rsidRPr="005C18A2" w:rsidRDefault="00605A50" w:rsidP="00605A5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5D4E78F" w14:textId="2F4C9256" w:rsidR="005C1CCB" w:rsidRPr="005C18A2" w:rsidRDefault="00605A50" w:rsidP="00605A5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1. </w:t>
      </w:r>
      <w:r w:rsidR="005C1CCB" w:rsidRPr="005C18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Problem </w:t>
      </w:r>
      <w:r w:rsidR="00CA59BC" w:rsidRPr="005C18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Statement</w:t>
      </w:r>
      <w:r w:rsidR="00CA59BC" w:rsidRPr="005C18A2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CA59BC" w:rsidRPr="005C18A2">
        <w:rPr>
          <w:rFonts w:ascii="Times New Roman" w:hAnsi="Times New Roman" w:cs="Times New Roman"/>
          <w:b/>
          <w:bCs/>
          <w:sz w:val="32"/>
          <w:szCs w:val="32"/>
          <w:u w:val="single"/>
        </w:rPr>
        <w:t>Drug</w:t>
      </w:r>
      <w:r w:rsidR="00564FD7" w:rsidRPr="005C18A2">
        <w:rPr>
          <w:rFonts w:ascii="Times New Roman" w:hAnsi="Times New Roman" w:cs="Times New Roman"/>
          <w:b/>
          <w:bCs/>
          <w:sz w:val="32"/>
          <w:szCs w:val="32"/>
          <w:u w:val="single"/>
        </w:rPr>
        <w:t>-Target Interaction (DTI) Prediction</w:t>
      </w:r>
    </w:p>
    <w:p w14:paraId="6A254E3A" w14:textId="455E4477" w:rsidR="00363FE6" w:rsidRPr="005C18A2" w:rsidRDefault="000A29D8" w:rsidP="009329A6">
      <w:pPr>
        <w:pStyle w:val="NormalWeb"/>
        <w:ind w:left="360"/>
        <w:jc w:val="both"/>
        <w:rPr>
          <w:rStyle w:val="Strong"/>
          <w:rFonts w:eastAsiaTheme="majorEastAsia"/>
          <w:b w:val="0"/>
          <w:bCs w:val="0"/>
        </w:rPr>
      </w:pPr>
      <w:r w:rsidRPr="005C18A2">
        <w:t xml:space="preserve">Drug discovery is a complex and resource-intensive process that involves identifying potential drugs and understanding their interactions with biological targets (proteins). Drug-Target Interaction (DTI) prediction is a crucial step in this pipeline, as it helps </w:t>
      </w:r>
      <w:r w:rsidRPr="005C18A2">
        <w:rPr>
          <w:rStyle w:val="Strong"/>
          <w:rFonts w:eastAsiaTheme="majorEastAsia"/>
          <w:b w:val="0"/>
          <w:bCs w:val="0"/>
        </w:rPr>
        <w:t>prioritize drug candidates</w:t>
      </w:r>
      <w:r w:rsidRPr="005C18A2">
        <w:rPr>
          <w:b/>
          <w:bCs/>
        </w:rPr>
        <w:t xml:space="preserve"> </w:t>
      </w:r>
      <w:r w:rsidRPr="005C18A2">
        <w:t xml:space="preserve">before costly laboratory experiments and clinical </w:t>
      </w:r>
      <w:r w:rsidR="005E5EFA" w:rsidRPr="005C18A2">
        <w:t>trials. Current</w:t>
      </w:r>
      <w:r w:rsidRPr="005C18A2">
        <w:t xml:space="preserve"> methods for DTI prediction rely on </w:t>
      </w:r>
      <w:r w:rsidRPr="005C18A2">
        <w:rPr>
          <w:rStyle w:val="Strong"/>
          <w:rFonts w:eastAsiaTheme="majorEastAsia"/>
          <w:b w:val="0"/>
          <w:bCs w:val="0"/>
        </w:rPr>
        <w:t>high-throughput screening (HTS) and computational docking</w:t>
      </w:r>
      <w:r w:rsidRPr="005C18A2">
        <w:rPr>
          <w:b/>
          <w:bCs/>
        </w:rPr>
        <w:t>,</w:t>
      </w:r>
      <w:r w:rsidRPr="005C18A2">
        <w:t xml:space="preserve"> which are expensive, time-consuming, and often produce a high rate of false positives. With advancements in </w:t>
      </w:r>
      <w:r w:rsidRPr="005C18A2">
        <w:rPr>
          <w:rStyle w:val="Strong"/>
          <w:rFonts w:eastAsiaTheme="majorEastAsia"/>
          <w:b w:val="0"/>
          <w:bCs w:val="0"/>
        </w:rPr>
        <w:t>machine learning (ML) and deep learning (DL), computational approaches offer a more efficient and scalable way to predict potential drug-target interactions.</w:t>
      </w:r>
    </w:p>
    <w:p w14:paraId="6268E4D5" w14:textId="3C604AAB" w:rsidR="00A115DD" w:rsidRPr="005C18A2" w:rsidRDefault="00A115DD" w:rsidP="009329A6">
      <w:pPr>
        <w:pStyle w:val="NormalWeb"/>
        <w:ind w:left="360"/>
        <w:jc w:val="both"/>
      </w:pPr>
    </w:p>
    <w:p w14:paraId="1DEAC6EF" w14:textId="77777777" w:rsidR="005C1CCB" w:rsidRPr="005C18A2" w:rsidRDefault="005C1CCB" w:rsidP="009329A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 </w:t>
      </w:r>
      <w:r w:rsidRPr="005C18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Objectives</w:t>
      </w:r>
    </w:p>
    <w:p w14:paraId="32BE7CEA" w14:textId="77777777" w:rsidR="004E2C2C" w:rsidRPr="005C18A2" w:rsidRDefault="004E2C2C" w:rsidP="009329A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project is to develop a multi-label classification model for predicting Drug-Target Interactions (DTI) using advanced machine learning and deep learning techniques. Instead of simply predicting binding affinity, our model will classify drug-target pairs into </w:t>
      </w: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four distinct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interaction types based on their biological effects:</w:t>
      </w:r>
    </w:p>
    <w:p w14:paraId="50CAF965" w14:textId="77777777" w:rsidR="004E2C2C" w:rsidRPr="005C18A2" w:rsidRDefault="004E2C2C" w:rsidP="005C18A2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Activator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The drug binds to the target and enhances its biological activity.</w:t>
      </w:r>
    </w:p>
    <w:p w14:paraId="15CE701C" w14:textId="77777777" w:rsidR="004E2C2C" w:rsidRPr="005C18A2" w:rsidRDefault="004E2C2C" w:rsidP="005C18A2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Inhibitor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The drug binds to the target and reduces or blocks its activity.</w:t>
      </w:r>
    </w:p>
    <w:p w14:paraId="2BAFA289" w14:textId="77777777" w:rsidR="004E2C2C" w:rsidRPr="005C18A2" w:rsidRDefault="004E2C2C" w:rsidP="005C18A2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 Agonist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The drug binds to the target and activates it, but only partially, compared to a full activator.</w:t>
      </w:r>
    </w:p>
    <w:p w14:paraId="0BFB3CBC" w14:textId="77777777" w:rsidR="004E2C2C" w:rsidRPr="005C18A2" w:rsidRDefault="004E2C2C" w:rsidP="005C18A2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Antagonist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The drug binds to the target and prevents its activation by other molecules, effectively neutralizing its function.</w:t>
      </w:r>
    </w:p>
    <w:p w14:paraId="4055BF67" w14:textId="77777777" w:rsidR="004E2C2C" w:rsidRPr="005C18A2" w:rsidRDefault="004E2C2C" w:rsidP="005C18A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This multi-label classification will allow us to better characterize drug-target interactions beyond traditional binding affinity prediction and help in:</w:t>
      </w:r>
    </w:p>
    <w:p w14:paraId="349CBAB8" w14:textId="77777777" w:rsidR="004E2C2C" w:rsidRPr="005C18A2" w:rsidRDefault="004E2C2C" w:rsidP="005C18A2">
      <w:pPr>
        <w:pStyle w:val="ListParagraph"/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 repurposing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Identifying new uses for existing drugs.</w:t>
      </w:r>
    </w:p>
    <w:p w14:paraId="7BB3F8AF" w14:textId="77777777" w:rsidR="004E2C2C" w:rsidRPr="005C18A2" w:rsidRDefault="004E2C2C" w:rsidP="005C18A2">
      <w:pPr>
        <w:pStyle w:val="ListParagraph"/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optimization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Selecting the best drug candidates in the early stages.</w:t>
      </w:r>
    </w:p>
    <w:p w14:paraId="42585B98" w14:textId="77777777" w:rsidR="004E2C2C" w:rsidRPr="005C18A2" w:rsidRDefault="004E2C2C" w:rsidP="005C18A2">
      <w:pPr>
        <w:pStyle w:val="ListParagraph"/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Reducing clinical trial failures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– By improving predictions of drug efficacy and mechanism of action.</w:t>
      </w:r>
    </w:p>
    <w:p w14:paraId="28197719" w14:textId="77777777" w:rsidR="00A115DD" w:rsidRPr="005C18A2" w:rsidRDefault="004E2C2C" w:rsidP="005C18A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By integrating molecular fingerprints, protein sequence embeddings, and interaction graph representations, our model aims to improve the accuracy of DTI predictions, ultimately accelerating the drug discovery process.</w:t>
      </w:r>
    </w:p>
    <w:p w14:paraId="3B9C16C1" w14:textId="77777777" w:rsidR="000424BF" w:rsidRPr="005C18A2" w:rsidRDefault="000424BF" w:rsidP="00A115D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BC4026" w14:textId="77777777" w:rsidR="00605A50" w:rsidRPr="005C18A2" w:rsidRDefault="00605A50" w:rsidP="00605A5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9B0E422" w14:textId="77777777" w:rsidR="00605A50" w:rsidRPr="005C18A2" w:rsidRDefault="00605A50" w:rsidP="00605A5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FBEC28B" w14:textId="52AE768F" w:rsidR="000E0769" w:rsidRPr="005C18A2" w:rsidRDefault="005C1CCB" w:rsidP="005C18A2">
      <w:pPr>
        <w:pStyle w:val="ListParagraph"/>
        <w:numPr>
          <w:ilvl w:val="1"/>
          <w:numId w:val="8"/>
        </w:num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lastRenderedPageBreak/>
        <w:t>Methodology</w:t>
      </w:r>
    </w:p>
    <w:p w14:paraId="5B7D8D5B" w14:textId="6B4A1263" w:rsidR="001829F0" w:rsidRPr="005C18A2" w:rsidRDefault="003449FD" w:rsidP="000E07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C18A2">
        <w:rPr>
          <w:rFonts w:ascii="Times New Roman" w:hAnsi="Times New Roman" w:cs="Times New Roman"/>
          <w:b/>
          <w:bCs/>
          <w:sz w:val="28"/>
          <w:szCs w:val="28"/>
        </w:rPr>
        <w:t>Milestone1</w:t>
      </w:r>
    </w:p>
    <w:p w14:paraId="0A955F21" w14:textId="77777777" w:rsidR="0036024E" w:rsidRPr="005C18A2" w:rsidRDefault="0036024E" w:rsidP="003602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Step 1: Data Collection &amp; Understanding</w:t>
      </w:r>
    </w:p>
    <w:p w14:paraId="1F6F36B4" w14:textId="77777777" w:rsidR="0036024E" w:rsidRPr="005C18A2" w:rsidRDefault="0036024E" w:rsidP="0036024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Used: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BindingDB (Kd, IC50, Ki)</w:t>
      </w:r>
    </w:p>
    <w:p w14:paraId="56BD236D" w14:textId="1741EA61" w:rsidR="00093169" w:rsidRPr="005C18A2" w:rsidRDefault="00093169" w:rsidP="0009316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Kd Dataset: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52,274 samples with 5 features</w:t>
      </w:r>
    </w:p>
    <w:p w14:paraId="3104F87F" w14:textId="56C93F03" w:rsidR="00093169" w:rsidRPr="005C18A2" w:rsidRDefault="00093169" w:rsidP="0009316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IC50 Dataset: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990,630 samples with 5 features</w:t>
      </w:r>
    </w:p>
    <w:p w14:paraId="7A06A9AA" w14:textId="018343A4" w:rsidR="00984982" w:rsidRPr="005C18A2" w:rsidRDefault="00093169" w:rsidP="00093169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 Dataset: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374,820 samples with 5 features</w:t>
      </w:r>
    </w:p>
    <w:p w14:paraId="08925656" w14:textId="77777777" w:rsidR="0036024E" w:rsidRPr="005C18A2" w:rsidRDefault="0036024E" w:rsidP="0036024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Therapeutic Data Commons (TDC)</w:t>
      </w:r>
    </w:p>
    <w:p w14:paraId="7106C488" w14:textId="77777777" w:rsidR="0036024E" w:rsidRPr="005C18A2" w:rsidRDefault="0036024E" w:rsidP="0036024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</w:p>
    <w:p w14:paraId="2BAE8474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Drug Information (SMILES strings, molecular descriptors)</w:t>
      </w:r>
    </w:p>
    <w:p w14:paraId="611C10F5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Drug ID</w:t>
      </w:r>
    </w:p>
    <w:p w14:paraId="0CC37766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Target Information (Amino acid sequences, protein embeddings)</w:t>
      </w:r>
    </w:p>
    <w:p w14:paraId="41C84937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Target ID</w:t>
      </w:r>
    </w:p>
    <w:p w14:paraId="3BAD8F8F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Experimental Assay Type (Kd, IC50, Ki values)</w:t>
      </w:r>
    </w:p>
    <w:p w14:paraId="0C692CDB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Binding Affinity Values (Y)</w:t>
      </w:r>
    </w:p>
    <w:p w14:paraId="39EA811C" w14:textId="77777777" w:rsidR="0036024E" w:rsidRPr="005C18A2" w:rsidRDefault="0036024E" w:rsidP="0036024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Interaction Types: (To be obtained from external sources)</w:t>
      </w:r>
    </w:p>
    <w:p w14:paraId="7775EDB6" w14:textId="77777777" w:rsidR="004F6A35" w:rsidRPr="005C18A2" w:rsidRDefault="004F6A35" w:rsidP="003B18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Step 2: Data Preprocessing &amp; Transformation</w:t>
      </w:r>
    </w:p>
    <w:p w14:paraId="64F4398B" w14:textId="77777777" w:rsidR="00287F3B" w:rsidRPr="005C18A2" w:rsidRDefault="00C95E12" w:rsidP="005C18A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hAnsi="Times New Roman" w:cs="Times New Roman"/>
          <w:b/>
          <w:bCs/>
        </w:rPr>
        <w:t>Insights from Drug_ID and Target_ID</w:t>
      </w:r>
      <w:r w:rsidRPr="005C18A2">
        <w:rPr>
          <w:rFonts w:ascii="Times New Roman" w:hAnsi="Times New Roman" w:cs="Times New Roman"/>
        </w:rPr>
        <w:t>:</w:t>
      </w:r>
      <w:r w:rsidR="00AA753B" w:rsidRPr="005C18A2">
        <w:rPr>
          <w:rFonts w:ascii="Times New Roman" w:hAnsi="Times New Roman" w:cs="Times New Roman"/>
        </w:rPr>
        <w:t xml:space="preserve"> </w:t>
      </w:r>
      <w:r w:rsidR="006B200A" w:rsidRPr="005C18A2">
        <w:rPr>
          <w:rFonts w:ascii="Times New Roman" w:hAnsi="Times New Roman" w:cs="Times New Roman"/>
        </w:rPr>
        <w:t xml:space="preserve">Since the number of </w:t>
      </w:r>
      <w:r w:rsidR="006B200A" w:rsidRPr="005C18A2">
        <w:rPr>
          <w:rStyle w:val="Strong"/>
          <w:rFonts w:ascii="Times New Roman" w:hAnsi="Times New Roman" w:cs="Times New Roman"/>
          <w:b w:val="0"/>
          <w:bCs w:val="0"/>
        </w:rPr>
        <w:t>Drug_IDs</w:t>
      </w:r>
      <w:r w:rsidR="006B200A" w:rsidRPr="005C18A2">
        <w:rPr>
          <w:rFonts w:ascii="Times New Roman" w:hAnsi="Times New Roman" w:cs="Times New Roman"/>
        </w:rPr>
        <w:t xml:space="preserve"> was lower than the number of </w:t>
      </w:r>
      <w:r w:rsidR="006B200A" w:rsidRPr="005C18A2">
        <w:rPr>
          <w:rStyle w:val="Strong"/>
          <w:rFonts w:ascii="Times New Roman" w:hAnsi="Times New Roman" w:cs="Times New Roman"/>
          <w:b w:val="0"/>
          <w:bCs w:val="0"/>
        </w:rPr>
        <w:t>Drug Names</w:t>
      </w:r>
      <w:r w:rsidR="006B200A" w:rsidRPr="005C18A2">
        <w:rPr>
          <w:rFonts w:ascii="Times New Roman" w:hAnsi="Times New Roman" w:cs="Times New Roman"/>
        </w:rPr>
        <w:t xml:space="preserve">, we initially assumed that some Drug_IDs were missing. However, after extensive research, we discovered that multiple Drug_IDs could correspond to the same drug, and vice versa, indicating a mapping inconsistency. Ultimately, we determined that </w:t>
      </w:r>
      <w:r w:rsidR="006B200A" w:rsidRPr="005C18A2">
        <w:rPr>
          <w:rStyle w:val="Strong"/>
          <w:rFonts w:ascii="Times New Roman" w:hAnsi="Times New Roman" w:cs="Times New Roman"/>
          <w:b w:val="0"/>
          <w:bCs w:val="0"/>
        </w:rPr>
        <w:t>Drug_IDs lacked meaningful significance</w:t>
      </w:r>
      <w:r w:rsidR="006B200A" w:rsidRPr="005C18A2">
        <w:rPr>
          <w:rFonts w:ascii="Times New Roman" w:hAnsi="Times New Roman" w:cs="Times New Roman"/>
        </w:rPr>
        <w:t xml:space="preserve">, leading us to drop the column for further analysis. The same approach was applied to </w:t>
      </w:r>
      <w:r w:rsidR="006B200A" w:rsidRPr="005C18A2">
        <w:rPr>
          <w:rStyle w:val="Strong"/>
          <w:rFonts w:ascii="Times New Roman" w:hAnsi="Times New Roman" w:cs="Times New Roman"/>
          <w:b w:val="0"/>
          <w:bCs w:val="0"/>
        </w:rPr>
        <w:t>Target ID</w:t>
      </w:r>
      <w:r w:rsidR="006B200A" w:rsidRPr="005C18A2">
        <w:rPr>
          <w:rFonts w:ascii="Times New Roman" w:hAnsi="Times New Roman" w:cs="Times New Roman"/>
        </w:rPr>
        <w:t xml:space="preserve"> as well.</w:t>
      </w:r>
    </w:p>
    <w:p w14:paraId="34532D38" w14:textId="77777777" w:rsidR="00E84D5A" w:rsidRPr="005C18A2" w:rsidRDefault="008F19F8" w:rsidP="00E84D5A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5C18A2">
        <w:rPr>
          <w:rFonts w:ascii="Times New Roman" w:hAnsi="Times New Roman" w:cs="Times New Roman"/>
        </w:rPr>
        <w:t>Total unique drugs: 699875</w:t>
      </w:r>
      <w:r w:rsidRPr="005C18A2">
        <w:rPr>
          <w:rFonts w:ascii="Times New Roman" w:hAnsi="Times New Roman" w:cs="Times New Roman"/>
        </w:rPr>
        <w:br/>
        <w:t>Total unique targets: 6548</w:t>
      </w:r>
      <w:r w:rsidR="00E84D5A" w:rsidRPr="005C18A2">
        <w:rPr>
          <w:rFonts w:ascii="Times New Roman" w:hAnsi="Times New Roman" w:cs="Times New Roman"/>
        </w:rPr>
        <w:t xml:space="preserve"> </w:t>
      </w:r>
    </w:p>
    <w:p w14:paraId="4B9F0DBB" w14:textId="015BA846" w:rsidR="00E84D5A" w:rsidRPr="005C18A2" w:rsidRDefault="00E84D5A" w:rsidP="00E84D5A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5C18A2">
        <w:rPr>
          <w:rFonts w:ascii="Times New Roman" w:hAnsi="Times New Roman" w:cs="Times New Roman"/>
        </w:rPr>
        <w:t>Average targets per drug: 1.77</w:t>
      </w:r>
      <w:r w:rsidRPr="005C18A2">
        <w:rPr>
          <w:rFonts w:ascii="Times New Roman" w:hAnsi="Times New Roman" w:cs="Times New Roman"/>
        </w:rPr>
        <w:br/>
        <w:t>Average drugs per target: 188.78</w:t>
      </w:r>
    </w:p>
    <w:p w14:paraId="11B340CA" w14:textId="77777777" w:rsidR="005C18A2" w:rsidRPr="005C18A2" w:rsidRDefault="005C18A2" w:rsidP="00E84D5A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</w:p>
    <w:p w14:paraId="55B12BF0" w14:textId="77777777" w:rsidR="005C18A2" w:rsidRPr="005C18A2" w:rsidRDefault="005C18A2" w:rsidP="00E84D5A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</w:p>
    <w:p w14:paraId="680227AC" w14:textId="77777777" w:rsidR="005C18A2" w:rsidRPr="005C18A2" w:rsidRDefault="005C18A2" w:rsidP="00E84D5A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</w:p>
    <w:p w14:paraId="12FA402A" w14:textId="77777777" w:rsidR="005C18A2" w:rsidRPr="005C18A2" w:rsidRDefault="005C18A2" w:rsidP="00E84D5A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</w:p>
    <w:p w14:paraId="022D5416" w14:textId="1D8F0571" w:rsidR="004F6A35" w:rsidRPr="005C18A2" w:rsidRDefault="004F6A35" w:rsidP="004F6A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 Transformation:</w:t>
      </w:r>
    </w:p>
    <w:p w14:paraId="43AA763F" w14:textId="407FDD56" w:rsidR="00306F80" w:rsidRPr="005C18A2" w:rsidRDefault="00664EF9" w:rsidP="00306F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45B094F" wp14:editId="61DF1D34">
            <wp:extent cx="6057900" cy="1993265"/>
            <wp:effectExtent l="0" t="0" r="0" b="635"/>
            <wp:docPr id="2101209396" name="Picture 1" descr="A green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9396" name="Picture 1" descr="A green line graph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4A45" w14:textId="1A417A16" w:rsidR="0078194B" w:rsidRPr="005C18A2" w:rsidRDefault="00285327" w:rsidP="004E355C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hAnsi="Times New Roman" w:cs="Times New Roman"/>
        </w:rPr>
        <w:t>A</w:t>
      </w:r>
      <w:r w:rsidR="00D73E96" w:rsidRPr="005C18A2">
        <w:rPr>
          <w:rFonts w:ascii="Times New Roman" w:hAnsi="Times New Roman" w:cs="Times New Roman"/>
        </w:rPr>
        <w:t xml:space="preserve">bove </w:t>
      </w:r>
      <w:r w:rsidRPr="005C18A2">
        <w:rPr>
          <w:rFonts w:ascii="Times New Roman" w:hAnsi="Times New Roman" w:cs="Times New Roman"/>
        </w:rPr>
        <w:t>image</w:t>
      </w:r>
      <w:r w:rsidR="00D73E96" w:rsidRPr="005C18A2">
        <w:rPr>
          <w:rFonts w:ascii="Times New Roman" w:hAnsi="Times New Roman" w:cs="Times New Roman"/>
        </w:rPr>
        <w:t xml:space="preserve"> represents the data before applying log transformation, highlighting that the </w:t>
      </w:r>
      <w:r w:rsidR="00D73E96" w:rsidRPr="005C18A2">
        <w:rPr>
          <w:rStyle w:val="Strong"/>
          <w:rFonts w:ascii="Times New Roman" w:hAnsi="Times New Roman" w:cs="Times New Roman"/>
        </w:rPr>
        <w:t>Y-values are right-skewed</w:t>
      </w:r>
      <w:r w:rsidR="00D73E96" w:rsidRPr="005C18A2">
        <w:rPr>
          <w:rFonts w:ascii="Times New Roman" w:hAnsi="Times New Roman" w:cs="Times New Roman"/>
        </w:rPr>
        <w:t xml:space="preserve"> across all three assay types.</w:t>
      </w:r>
    </w:p>
    <w:p w14:paraId="4BA821F7" w14:textId="1D843EED" w:rsidR="0078194B" w:rsidRPr="005C18A2" w:rsidRDefault="0078194B" w:rsidP="00306F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56ED360" wp14:editId="48FE72FA">
            <wp:extent cx="6057900" cy="1986915"/>
            <wp:effectExtent l="0" t="0" r="0" b="0"/>
            <wp:docPr id="2142847602" name="Picture 1" descr="A green graph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7602" name="Picture 1" descr="A green graph with numb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7C43" w14:textId="77777777" w:rsidR="0009488F" w:rsidRPr="005C18A2" w:rsidRDefault="00285327" w:rsidP="0009488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hAnsi="Times New Roman" w:cs="Times New Roman"/>
        </w:rPr>
        <w:t>A</w:t>
      </w:r>
      <w:r w:rsidR="00CA75E0" w:rsidRPr="005C18A2">
        <w:rPr>
          <w:rFonts w:ascii="Times New Roman" w:hAnsi="Times New Roman" w:cs="Times New Roman"/>
        </w:rPr>
        <w:t xml:space="preserve">bove </w:t>
      </w:r>
      <w:r w:rsidRPr="005C18A2">
        <w:rPr>
          <w:rFonts w:ascii="Times New Roman" w:hAnsi="Times New Roman" w:cs="Times New Roman"/>
        </w:rPr>
        <w:t>image</w:t>
      </w:r>
      <w:r w:rsidR="00CA75E0" w:rsidRPr="005C18A2">
        <w:rPr>
          <w:rFonts w:ascii="Times New Roman" w:hAnsi="Times New Roman" w:cs="Times New Roman"/>
        </w:rPr>
        <w:t xml:space="preserve"> shows the data after applying log transformation, where the values have been </w:t>
      </w:r>
      <w:r w:rsidR="00CA75E0" w:rsidRPr="005C18A2">
        <w:rPr>
          <w:rStyle w:val="Strong"/>
          <w:rFonts w:ascii="Times New Roman" w:hAnsi="Times New Roman" w:cs="Times New Roman"/>
        </w:rPr>
        <w:t>normalized and standardized</w:t>
      </w:r>
      <w:r w:rsidR="00CA75E0" w:rsidRPr="005C18A2">
        <w:rPr>
          <w:rFonts w:ascii="Times New Roman" w:hAnsi="Times New Roman" w:cs="Times New Roman"/>
        </w:rPr>
        <w:t xml:space="preserve"> across all assay types.</w:t>
      </w:r>
    </w:p>
    <w:p w14:paraId="6D141F71" w14:textId="77777777" w:rsidR="0009488F" w:rsidRPr="005C18A2" w:rsidRDefault="004F6A35" w:rsidP="0009488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Applied pY = -log10(Y) transformation to normalize binding affinity values.</w:t>
      </w:r>
    </w:p>
    <w:p w14:paraId="25C2C288" w14:textId="1FADE418" w:rsidR="004F6A35" w:rsidRPr="005C18A2" w:rsidRDefault="004F6A35" w:rsidP="0009488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Ensures better model stability and reduces skewness in Kd, IC50, Ki values.</w:t>
      </w:r>
    </w:p>
    <w:p w14:paraId="3BADAAAE" w14:textId="5A96AE10" w:rsidR="004F6A35" w:rsidRPr="005C18A2" w:rsidRDefault="004F6A35" w:rsidP="004F6A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="005E0B7D"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istribution of Drug-Target interactions</w:t>
      </w:r>
      <w:r w:rsidR="00657BE9"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across assay types</w:t>
      </w: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84744B8" w14:textId="7FC88A08" w:rsidR="008B5114" w:rsidRPr="005C18A2" w:rsidRDefault="008B5114" w:rsidP="008B511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B64575B" wp14:editId="135907E1">
            <wp:extent cx="2442146" cy="1727200"/>
            <wp:effectExtent l="0" t="0" r="0" b="0"/>
            <wp:docPr id="2136249402" name="Picture 1" descr="A graph of a number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49402" name="Picture 1" descr="A graph of a number of different colo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369" cy="17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2A15" w14:textId="16651321" w:rsidR="007C164F" w:rsidRPr="005C18A2" w:rsidRDefault="007C164F" w:rsidP="007C16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Distribution of </w:t>
      </w:r>
      <w:r w:rsidR="00D8524F"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Targets across</w:t>
      </w: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assay types:</w:t>
      </w:r>
    </w:p>
    <w:p w14:paraId="338AC786" w14:textId="77777777" w:rsidR="007C164F" w:rsidRPr="005C18A2" w:rsidRDefault="007C164F" w:rsidP="008B511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BC425E" w14:textId="2BA4C365" w:rsidR="00F3566E" w:rsidRPr="005C18A2" w:rsidRDefault="00F3566E" w:rsidP="008B511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AE8B0E9" wp14:editId="6B7F5576">
            <wp:extent cx="3479800" cy="2412134"/>
            <wp:effectExtent l="0" t="0" r="0" b="1270"/>
            <wp:docPr id="1968871003" name="Picture 1" descr="A graph of a distribution of targ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1003" name="Picture 1" descr="A graph of a distribution of targe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14" cy="24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0BC2" w14:textId="7B497A83" w:rsidR="004F6A35" w:rsidRPr="005C18A2" w:rsidRDefault="004F6A35" w:rsidP="00D3373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78C141" w14:textId="19A16247" w:rsidR="00CE0B03" w:rsidRDefault="00CE0B03" w:rsidP="00CE0B03">
      <w:pPr>
        <w:pStyle w:val="ListParagraph"/>
        <w:numPr>
          <w:ilvl w:val="0"/>
          <w:numId w:val="18"/>
        </w:numPr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Pearson Correlation Heatmap between Assay Types:</w:t>
      </w:r>
    </w:p>
    <w:p w14:paraId="3DDCE770" w14:textId="77777777" w:rsidR="005C18A2" w:rsidRPr="005C18A2" w:rsidRDefault="005C18A2" w:rsidP="005C18A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1FD1376" w14:textId="1B6EB731" w:rsidR="00CE0B03" w:rsidRPr="005C18A2" w:rsidRDefault="00CE0B03" w:rsidP="005C18A2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176A41A" wp14:editId="3F822FFE">
            <wp:extent cx="2577186" cy="2146300"/>
            <wp:effectExtent l="0" t="0" r="1270" b="0"/>
            <wp:docPr id="463089613" name="Picture 1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89613" name="Picture 1" descr="A red and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100" cy="21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096C" w14:textId="77777777" w:rsidR="005C18A2" w:rsidRDefault="005C18A2" w:rsidP="003B18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3AB61C82" w14:textId="77777777" w:rsidR="005C18A2" w:rsidRDefault="005C18A2" w:rsidP="003B18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332DEE2D" w14:textId="77777777" w:rsidR="005C18A2" w:rsidRDefault="005C18A2" w:rsidP="003B18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006EBCCF" w14:textId="77777777" w:rsidR="005C18A2" w:rsidRDefault="005C18A2" w:rsidP="003B18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6F69EB75" w14:textId="0416F983" w:rsidR="00236BE5" w:rsidRPr="005C18A2" w:rsidRDefault="00236BE5" w:rsidP="003B18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Step 3: Data Analysis &amp; Visualization</w:t>
      </w:r>
    </w:p>
    <w:p w14:paraId="5B8EA4F5" w14:textId="77777777" w:rsidR="00AA13A4" w:rsidRDefault="00236BE5" w:rsidP="00AA13A4">
      <w:pPr>
        <w:pStyle w:val="ListParagraph"/>
        <w:numPr>
          <w:ilvl w:val="0"/>
          <w:numId w:val="18"/>
        </w:numPr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Boxplots of pY values to check variance across assays.</w:t>
      </w:r>
    </w:p>
    <w:p w14:paraId="19B404A4" w14:textId="77777777" w:rsidR="005C18A2" w:rsidRPr="005C18A2" w:rsidRDefault="005C18A2" w:rsidP="005C18A2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C6896" w14:textId="222FDB5F" w:rsidR="00BC3037" w:rsidRDefault="00BC3037" w:rsidP="00D83BB5">
      <w:pPr>
        <w:pStyle w:val="ListParagraph"/>
        <w:spacing w:before="100" w:beforeAutospacing="1" w:after="100" w:afterAutospacing="1"/>
        <w:ind w:left="81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0FF8F79" wp14:editId="58E6FCD5">
            <wp:extent cx="6007768" cy="1821180"/>
            <wp:effectExtent l="0" t="0" r="0" b="0"/>
            <wp:docPr id="101473017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30177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6237" cy="18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8A93" w14:textId="77777777" w:rsidR="005C18A2" w:rsidRPr="005C18A2" w:rsidRDefault="005C18A2" w:rsidP="00D83BB5">
      <w:pPr>
        <w:pStyle w:val="ListParagraph"/>
        <w:spacing w:before="100" w:beforeAutospacing="1" w:after="100" w:afterAutospacing="1"/>
        <w:ind w:left="81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6A7EE" w14:textId="6DB86214" w:rsidR="00D83BB5" w:rsidRDefault="00D83BB5" w:rsidP="00BC3037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87173" w14:textId="77777777" w:rsidR="005C18A2" w:rsidRPr="005C18A2" w:rsidRDefault="005C18A2" w:rsidP="00BC3037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EA9FB4" w14:textId="1FFAF49F" w:rsidR="005A31D0" w:rsidRDefault="005A31D0" w:rsidP="00BC3037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9873C9E" wp14:editId="79F7541A">
            <wp:extent cx="6057900" cy="2019300"/>
            <wp:effectExtent l="0" t="0" r="0" b="0"/>
            <wp:docPr id="1204654807" name="Picture 1" descr="A green rectangular object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4807" name="Picture 1" descr="A green rectangular object with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DDA" w14:textId="77777777" w:rsidR="005C18A2" w:rsidRDefault="005C18A2" w:rsidP="00BC3037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5990FE" w14:textId="4C1C0909" w:rsidR="005C18A2" w:rsidRDefault="005C18A2" w:rsidP="00BC3037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A9370EA" wp14:editId="355FA843">
            <wp:extent cx="3517900" cy="424434"/>
            <wp:effectExtent l="0" t="0" r="0" b="0"/>
            <wp:docPr id="166947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4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58" cy="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7CBB" w14:textId="77777777" w:rsidR="005C18A2" w:rsidRPr="005C18A2" w:rsidRDefault="005C18A2" w:rsidP="00BC3037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0D629" w14:textId="77777777" w:rsidR="00F975BE" w:rsidRPr="005C18A2" w:rsidRDefault="00F975BE" w:rsidP="00993CE6">
      <w:pPr>
        <w:pStyle w:val="ListParagraph"/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Exploration (Box Plots &amp; Histograms - Before Transformation)</w:t>
      </w:r>
    </w:p>
    <w:p w14:paraId="6E24AFD8" w14:textId="77777777" w:rsidR="00F975BE" w:rsidRPr="005C18A2" w:rsidRDefault="00F975BE" w:rsidP="00993CE6">
      <w:pPr>
        <w:pStyle w:val="ListParagraph"/>
        <w:numPr>
          <w:ilvl w:val="1"/>
          <w:numId w:val="4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Identified right-skewness and extreme outliers in 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Y_Kd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, Y_IC50, and 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Y_Ki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7AE037" w14:textId="77777777" w:rsidR="00F975BE" w:rsidRPr="005C18A2" w:rsidRDefault="00F975BE" w:rsidP="00993CE6">
      <w:pPr>
        <w:pStyle w:val="ListParagraph"/>
        <w:numPr>
          <w:ilvl w:val="1"/>
          <w:numId w:val="4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Histograms confirmed data concentration at lower values, indicating potential binning refinements.</w:t>
      </w:r>
    </w:p>
    <w:p w14:paraId="54F8634A" w14:textId="77777777" w:rsidR="00F975BE" w:rsidRPr="005C18A2" w:rsidRDefault="00F975BE" w:rsidP="00993CE6">
      <w:pPr>
        <w:pStyle w:val="ListParagraph"/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 &amp; Outlier Removal</w:t>
      </w:r>
    </w:p>
    <w:p w14:paraId="5805E865" w14:textId="77777777" w:rsidR="00F975BE" w:rsidRPr="005C18A2" w:rsidRDefault="00F975BE" w:rsidP="00993CE6">
      <w:pPr>
        <w:pStyle w:val="ListParagraph"/>
        <w:numPr>
          <w:ilvl w:val="1"/>
          <w:numId w:val="4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Applied log transformation to normalize distributions.</w:t>
      </w:r>
    </w:p>
    <w:p w14:paraId="75B154B6" w14:textId="77777777" w:rsidR="00F975BE" w:rsidRPr="005C18A2" w:rsidRDefault="00F975BE" w:rsidP="00993CE6">
      <w:pPr>
        <w:pStyle w:val="ListParagraph"/>
        <w:numPr>
          <w:ilvl w:val="1"/>
          <w:numId w:val="4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Removed 3,604 extreme outliers, reducing dataset size from 1,236,122 to 1,232,518 rows while maintaining 6 columns.</w:t>
      </w:r>
    </w:p>
    <w:p w14:paraId="2F0BCB25" w14:textId="77777777" w:rsidR="00F975BE" w:rsidRPr="005C18A2" w:rsidRDefault="00F975BE" w:rsidP="00993CE6">
      <w:pPr>
        <w:pStyle w:val="ListParagraph"/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Post-Processing Visualization (Histograms &amp; Box Plots - After Transformation)</w:t>
      </w:r>
    </w:p>
    <w:p w14:paraId="727D1C09" w14:textId="400BED4F" w:rsidR="00F975BE" w:rsidRPr="005C18A2" w:rsidRDefault="00F975BE" w:rsidP="00993CE6">
      <w:pPr>
        <w:pStyle w:val="ListParagraph"/>
        <w:numPr>
          <w:ilvl w:val="1"/>
          <w:numId w:val="4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Skewness </w:t>
      </w:r>
      <w:r w:rsidR="00E034A7"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significantly reduced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distributions appeared more normal (especially for 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="00E034A7" w:rsidRPr="005C18A2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Kd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&amp; Y</w:t>
      </w:r>
      <w:r w:rsidR="00E034A7" w:rsidRPr="005C18A2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IC50).</w:t>
      </w:r>
    </w:p>
    <w:p w14:paraId="44A97E0E" w14:textId="77777777" w:rsidR="00F975BE" w:rsidRPr="005C18A2" w:rsidRDefault="00F975BE" w:rsidP="00993CE6">
      <w:pPr>
        <w:pStyle w:val="ListParagraph"/>
        <w:numPr>
          <w:ilvl w:val="1"/>
          <w:numId w:val="4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Box plots showed symmetrical distributions with reduced variability.</w:t>
      </w:r>
    </w:p>
    <w:p w14:paraId="3555B16F" w14:textId="32A3C206" w:rsidR="00F975BE" w:rsidRPr="005C18A2" w:rsidRDefault="00F975BE" w:rsidP="00993CE6">
      <w:pPr>
        <w:pStyle w:val="ListParagraph"/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</w:t>
      </w:r>
    </w:p>
    <w:p w14:paraId="3384BAB4" w14:textId="77777777" w:rsidR="00F975BE" w:rsidRPr="005C18A2" w:rsidRDefault="00F975BE" w:rsidP="00993CE6">
      <w:pPr>
        <w:pStyle w:val="ListParagraph"/>
        <w:numPr>
          <w:ilvl w:val="1"/>
          <w:numId w:val="4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dataset is now cleaned, normalized, and ready for statistical modeling.</w:t>
      </w:r>
    </w:p>
    <w:p w14:paraId="64D697A8" w14:textId="42FDF810" w:rsidR="005C18A2" w:rsidRPr="00993CE6" w:rsidRDefault="00F975BE" w:rsidP="00993CE6">
      <w:pPr>
        <w:pStyle w:val="ListParagraph"/>
        <w:numPr>
          <w:ilvl w:val="1"/>
          <w:numId w:val="4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Ensuring clear documentation of outlier removal criteria is essential for analysis justification</w:t>
      </w:r>
      <w:r w:rsidR="00993C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5B285A" w14:textId="77777777" w:rsidR="005C18A2" w:rsidRPr="005C18A2" w:rsidRDefault="005C18A2" w:rsidP="005C18A2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0EBD28" w14:textId="77777777" w:rsidR="00AA13A4" w:rsidRDefault="00236BE5" w:rsidP="005C18A2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Scatterplots for Drug-Target Interaction Distributions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1C0CBE" w14:textId="77777777" w:rsidR="00993CE6" w:rsidRPr="005C18A2" w:rsidRDefault="00993CE6" w:rsidP="00993CE6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EC839D" w14:textId="7DD09968" w:rsidR="00976C7C" w:rsidRDefault="005C18A2" w:rsidP="005C18A2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hAnsi="Times New Roman" w:cs="Times New Roman"/>
          <w:noProof/>
        </w:rPr>
        <w:drawing>
          <wp:inline distT="0" distB="0" distL="0" distR="0" wp14:anchorId="469A16E7" wp14:editId="206D79F5">
            <wp:extent cx="4406900" cy="3505200"/>
            <wp:effectExtent l="0" t="0" r="0" b="0"/>
            <wp:docPr id="270162078" name="Picture 1" descr="A graph of a d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62078" name="Picture 1" descr="A graph of a drug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0578" w14:textId="77777777" w:rsidR="00993CE6" w:rsidRPr="005C18A2" w:rsidRDefault="00993CE6" w:rsidP="005C18A2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788578" w14:textId="77777777" w:rsidR="005C18A2" w:rsidRPr="005C18A2" w:rsidRDefault="006D370A" w:rsidP="00993CE6">
      <w:pPr>
        <w:pStyle w:val="ListParagraph"/>
        <w:numPr>
          <w:ilvl w:val="0"/>
          <w:numId w:val="46"/>
        </w:num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The scatter plot is plotted on a log-log scale due to the wide range of interaction counts.</w:t>
      </w:r>
    </w:p>
    <w:p w14:paraId="5A5A344E" w14:textId="77777777" w:rsidR="005C18A2" w:rsidRPr="005C18A2" w:rsidRDefault="006D370A" w:rsidP="00993CE6">
      <w:pPr>
        <w:pStyle w:val="ListParagraph"/>
        <w:numPr>
          <w:ilvl w:val="0"/>
          <w:numId w:val="46"/>
        </w:num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Curved Trend in Distribution: The distribution appears to follow a power-law behavior, suggesting that a small number of drugs interact with </w:t>
      </w:r>
      <w:r w:rsidR="00F675F2" w:rsidRPr="005C18A2">
        <w:rPr>
          <w:rFonts w:ascii="Times New Roman" w:eastAsia="Times New Roman" w:hAnsi="Times New Roman" w:cs="Times New Roman"/>
          <w:kern w:val="0"/>
          <w14:ligatures w14:val="none"/>
        </w:rPr>
        <w:t>many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targets, while most drugs interact with very few targets.</w:t>
      </w:r>
    </w:p>
    <w:p w14:paraId="7999C35B" w14:textId="2AF4EF1B" w:rsidR="006D370A" w:rsidRPr="005C18A2" w:rsidRDefault="006D370A" w:rsidP="00993CE6">
      <w:pPr>
        <w:pStyle w:val="ListParagraph"/>
        <w:numPr>
          <w:ilvl w:val="0"/>
          <w:numId w:val="4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Polypharmacology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Insights:</w:t>
      </w:r>
      <w:r w:rsidR="00F675F2"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Some drugs are highly 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polypharmacological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, meaning they</w:t>
      </w:r>
      <w:r w:rsidR="00993C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interact with </w:t>
      </w:r>
      <w:r w:rsidR="00F675F2" w:rsidRPr="005C18A2">
        <w:rPr>
          <w:rFonts w:ascii="Times New Roman" w:eastAsia="Times New Roman" w:hAnsi="Times New Roman" w:cs="Times New Roman"/>
          <w:kern w:val="0"/>
          <w14:ligatures w14:val="none"/>
        </w:rPr>
        <w:t>many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targets.</w:t>
      </w:r>
      <w:r w:rsidR="00993C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These drugs occupy the upper-right portion of the plot, showing high drug interaction counts and high target interaction counts.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br/>
        <w:t>Other drugs appear highly selective, interacting with very few targets.</w:t>
      </w:r>
    </w:p>
    <w:p w14:paraId="03934D52" w14:textId="77777777" w:rsidR="006D370A" w:rsidRPr="005C18A2" w:rsidRDefault="006D370A" w:rsidP="005C18A2">
      <w:pPr>
        <w:pStyle w:val="ListParagraph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6FBA80" w14:textId="043CBB65" w:rsidR="00CF527D" w:rsidRPr="005C18A2" w:rsidRDefault="00CF527D" w:rsidP="00CF527D">
      <w:pPr>
        <w:pStyle w:val="ListParagraph"/>
        <w:spacing w:before="100" w:beforeAutospacing="1" w:after="100" w:afterAutospacing="1"/>
        <w:ind w:left="8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B103F1" w14:textId="77777777" w:rsidR="005C18A2" w:rsidRPr="005C18A2" w:rsidRDefault="005C18A2" w:rsidP="006167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FB852" w14:textId="77777777" w:rsidR="005C18A2" w:rsidRPr="005C18A2" w:rsidRDefault="005C18A2" w:rsidP="006167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05F5A" w14:textId="77777777" w:rsidR="005C18A2" w:rsidRPr="005C18A2" w:rsidRDefault="005C18A2" w:rsidP="006167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7E575" w14:textId="77777777" w:rsidR="005C18A2" w:rsidRPr="005C18A2" w:rsidRDefault="005C18A2" w:rsidP="006167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0F058" w14:textId="77777777" w:rsidR="005C18A2" w:rsidRPr="005C18A2" w:rsidRDefault="005C18A2" w:rsidP="006167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2AE12" w14:textId="77777777" w:rsidR="005C18A2" w:rsidRPr="005C18A2" w:rsidRDefault="005C18A2" w:rsidP="006167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732CD" w14:textId="6AF13888" w:rsidR="006167C5" w:rsidRPr="005C18A2" w:rsidRDefault="006167C5" w:rsidP="00993C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18A2">
        <w:rPr>
          <w:rFonts w:ascii="Times New Roman" w:hAnsi="Times New Roman" w:cs="Times New Roman"/>
          <w:sz w:val="28"/>
          <w:szCs w:val="28"/>
        </w:rPr>
        <w:t>Milestone2</w:t>
      </w:r>
    </w:p>
    <w:p w14:paraId="59D65D0F" w14:textId="77777777" w:rsidR="00A115DD" w:rsidRPr="005C18A2" w:rsidRDefault="00A115DD" w:rsidP="00993C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Step 4: Feature Engineering</w:t>
      </w:r>
    </w:p>
    <w:p w14:paraId="056C507E" w14:textId="3EACBB56" w:rsidR="005C18A2" w:rsidRPr="005C18A2" w:rsidRDefault="00A115DD" w:rsidP="00993C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We extract three types of features (Drug, Target, Drug-Target Pair Features) to enhance classification performance.</w:t>
      </w:r>
    </w:p>
    <w:p w14:paraId="5DA67284" w14:textId="77777777" w:rsidR="00A115DD" w:rsidRPr="00993CE6" w:rsidRDefault="00A115DD" w:rsidP="00993C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993CE6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4.1 Drug Features</w:t>
      </w:r>
    </w:p>
    <w:p w14:paraId="5584256B" w14:textId="46876572" w:rsidR="00A115DD" w:rsidRPr="005C18A2" w:rsidRDefault="00A115DD" w:rsidP="00993C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Chemical Descriptors (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RDKit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99C5030" w14:textId="5AB06D65" w:rsidR="00A115DD" w:rsidRPr="005C18A2" w:rsidRDefault="00A115DD" w:rsidP="00993CE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Molecular weight, 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LogP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, hydrogen bond donors/acceptors, rotatable bonds, etc.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br/>
        <w:t>Fingerprint Representations (ECFP4/Morgan fingerprints):</w:t>
      </w:r>
    </w:p>
    <w:p w14:paraId="0CBD24DF" w14:textId="65CEBBC3" w:rsidR="00A115DD" w:rsidRPr="005C18A2" w:rsidRDefault="00A115DD" w:rsidP="00993CE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Used to capture the structural patterns of molecules.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br/>
        <w:t>Pre-trained Molecular Embeddings (ChemBERTa, Mol2Vec):</w:t>
      </w:r>
    </w:p>
    <w:p w14:paraId="4F3C33E9" w14:textId="77777777" w:rsidR="00A115DD" w:rsidRPr="005C18A2" w:rsidRDefault="00A115DD" w:rsidP="00993CE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Transformer-based embeddings for molecules.</w:t>
      </w:r>
    </w:p>
    <w:p w14:paraId="53A054A0" w14:textId="77777777" w:rsidR="00A115DD" w:rsidRPr="00993CE6" w:rsidRDefault="00A115DD" w:rsidP="00993C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993CE6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4.2 Target Features</w:t>
      </w:r>
    </w:p>
    <w:p w14:paraId="48DB55F1" w14:textId="1957F7E1" w:rsidR="00A115DD" w:rsidRPr="005C18A2" w:rsidRDefault="00A115DD" w:rsidP="00993C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Physicochemical Properties (Protein-level descriptors):</w:t>
      </w:r>
    </w:p>
    <w:p w14:paraId="217CD3E5" w14:textId="510A4D60" w:rsidR="00A115DD" w:rsidRPr="005C18A2" w:rsidRDefault="00A115DD" w:rsidP="00993C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Molecular weight, isoelectric point, secondary structure.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br/>
        <w:t>Pre-trained Protein Sequence Embeddings (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ProtTrans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, TAPE, </w:t>
      </w:r>
      <w:proofErr w:type="spellStart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UniRep</w:t>
      </w:r>
      <w:proofErr w:type="spellEnd"/>
      <w:r w:rsidRPr="005C18A2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CD9CDC2" w14:textId="300C6653" w:rsidR="00A115DD" w:rsidRPr="005C18A2" w:rsidRDefault="00A115DD" w:rsidP="00993C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Deep learning embeddings for biological sequences.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br/>
        <w:t>Protein-Protein Interaction (PPI) Network Features:</w:t>
      </w:r>
    </w:p>
    <w:p w14:paraId="5AB775F3" w14:textId="77777777" w:rsidR="00A115DD" w:rsidRPr="005C18A2" w:rsidRDefault="00A115DD" w:rsidP="00993CE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Degree centrality, pathway enrichment for proteins.</w:t>
      </w:r>
    </w:p>
    <w:p w14:paraId="4B34C963" w14:textId="77777777" w:rsidR="00A115DD" w:rsidRPr="00993CE6" w:rsidRDefault="00A115DD" w:rsidP="00993C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993CE6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4.3 Drug-Target Pair Features</w:t>
      </w:r>
    </w:p>
    <w:p w14:paraId="451DB943" w14:textId="77777777" w:rsidR="00E77611" w:rsidRPr="005C18A2" w:rsidRDefault="00A115DD" w:rsidP="00993CE6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Concatenation of Drug &amp; Target Embeddings</w:t>
      </w:r>
    </w:p>
    <w:p w14:paraId="431EBA33" w14:textId="1E9CB8F5" w:rsidR="00A115DD" w:rsidRPr="005C18A2" w:rsidRDefault="00A115DD" w:rsidP="00993CE6">
      <w:pPr>
        <w:pStyle w:val="ListParagraph"/>
        <w:numPr>
          <w:ilvl w:val="0"/>
          <w:numId w:val="19"/>
        </w:numPr>
        <w:spacing w:before="100" w:beforeAutospacing="1" w:after="100" w:afterAutospacing="1"/>
        <w:ind w:left="0"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Interaction Graph Representations (DGL/Deep Graph Networks)</w:t>
      </w:r>
    </w:p>
    <w:p w14:paraId="7F8999F0" w14:textId="77777777" w:rsidR="000126BE" w:rsidRPr="005C18A2" w:rsidRDefault="000126BE" w:rsidP="00993C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Step 5: Multi-Label Classification Model Development</w:t>
      </w:r>
    </w:p>
    <w:p w14:paraId="50D2DE2D" w14:textId="77777777" w:rsidR="00237D69" w:rsidRPr="005C18A2" w:rsidRDefault="000126BE" w:rsidP="00993CE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Model Types Explored:</w:t>
      </w:r>
    </w:p>
    <w:p w14:paraId="4DB08C4A" w14:textId="77777777" w:rsidR="00237D69" w:rsidRPr="005C18A2" w:rsidRDefault="000126BE" w:rsidP="005C18A2">
      <w:pPr>
        <w:pStyle w:val="ListParagraph"/>
        <w:numPr>
          <w:ilvl w:val="1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Traditional ML Models:</w:t>
      </w:r>
      <w:r w:rsidR="005B0137"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Random Forest, XGBoost, SVM, Logistic Regression.</w:t>
      </w:r>
    </w:p>
    <w:p w14:paraId="027FCD0F" w14:textId="77777777" w:rsidR="005C18A2" w:rsidRDefault="000126BE" w:rsidP="005C18A2">
      <w:pPr>
        <w:pStyle w:val="ListParagraph"/>
        <w:numPr>
          <w:ilvl w:val="1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Deep Learning Models:</w:t>
      </w:r>
      <w:r w:rsidR="005B0137"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Multi-Label Neural Networks (MLNN), Transformer-based models.</w:t>
      </w:r>
    </w:p>
    <w:p w14:paraId="3A685B7C" w14:textId="4B5E7A1F" w:rsidR="000126BE" w:rsidRPr="005C18A2" w:rsidRDefault="000126BE" w:rsidP="005C18A2">
      <w:pPr>
        <w:pStyle w:val="ListParagraph"/>
        <w:numPr>
          <w:ilvl w:val="1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Graph Neural Networks (GNNs):</w:t>
      </w:r>
      <w:r w:rsidR="00D8524F"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Drug-Target Graph Interaction Prediction using Deep Graph Networks (DGL).</w:t>
      </w:r>
    </w:p>
    <w:p w14:paraId="508A7C89" w14:textId="77777777" w:rsidR="000126BE" w:rsidRPr="005C18A2" w:rsidRDefault="000126BE" w:rsidP="005C18A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Why Multi-Label Classification?</w:t>
      </w:r>
    </w:p>
    <w:p w14:paraId="6BD88176" w14:textId="77777777" w:rsidR="000126BE" w:rsidRPr="005C18A2" w:rsidRDefault="000126BE" w:rsidP="005C18A2">
      <w:pPr>
        <w:numPr>
          <w:ilvl w:val="1"/>
          <w:numId w:val="13"/>
        </w:numPr>
        <w:tabs>
          <w:tab w:val="clear" w:pos="1440"/>
          <w:tab w:val="num" w:pos="1170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A drug-target pair may have multiple interaction types (e.g., Activator &amp; Inhibitor).</w:t>
      </w:r>
    </w:p>
    <w:p w14:paraId="6BEB8912" w14:textId="77777777" w:rsidR="000126BE" w:rsidRPr="005C18A2" w:rsidRDefault="000126BE" w:rsidP="005C18A2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Each drug-target pair can be labeled with multiple interaction types.</w:t>
      </w:r>
    </w:p>
    <w:p w14:paraId="19B2800E" w14:textId="77777777" w:rsidR="00D7141E" w:rsidRPr="005C18A2" w:rsidRDefault="00D7141E" w:rsidP="00D714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Step 6: Model Training &amp; Hyperparameter Tuning</w:t>
      </w:r>
    </w:p>
    <w:p w14:paraId="58C9217F" w14:textId="77777777" w:rsidR="00483CBF" w:rsidRPr="005C18A2" w:rsidRDefault="00D7141E" w:rsidP="00483CB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Split Data into Training, Validation, Test Sets.</w:t>
      </w:r>
    </w:p>
    <w:p w14:paraId="7D5336CB" w14:textId="77777777" w:rsidR="00483CBF" w:rsidRPr="005C18A2" w:rsidRDefault="00D7141E" w:rsidP="00483CB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Apply Oversampling/SMOTE for Class Imbalance Handling.</w:t>
      </w:r>
    </w:p>
    <w:p w14:paraId="24196F7B" w14:textId="432A103D" w:rsidR="00D8524F" w:rsidRPr="005C18A2" w:rsidRDefault="00D7141E" w:rsidP="005C18A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Optimize Hyperparameters using Grid Search &amp; Bayesian Optimization.</w:t>
      </w:r>
    </w:p>
    <w:p w14:paraId="08056D48" w14:textId="77777777" w:rsidR="00D8524F" w:rsidRPr="005C18A2" w:rsidRDefault="00D8524F" w:rsidP="00D8524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562FB8F" w14:textId="22FDBA1A" w:rsidR="000E0769" w:rsidRPr="005C18A2" w:rsidRDefault="000E0769" w:rsidP="000E07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18A2">
        <w:rPr>
          <w:rFonts w:ascii="Times New Roman" w:hAnsi="Times New Roman" w:cs="Times New Roman"/>
          <w:sz w:val="28"/>
          <w:szCs w:val="28"/>
        </w:rPr>
        <w:t>Milestone3</w:t>
      </w:r>
    </w:p>
    <w:p w14:paraId="6D20A75F" w14:textId="77777777" w:rsidR="00D7141E" w:rsidRPr="005C18A2" w:rsidRDefault="00D7141E" w:rsidP="00D714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Step 7: Model Evaluation &amp; Interpretation</w:t>
      </w:r>
    </w:p>
    <w:p w14:paraId="18C1DA4E" w14:textId="771133C9" w:rsidR="00D7141E" w:rsidRPr="005C18A2" w:rsidRDefault="00DB6C9F" w:rsidP="00D71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7.1 Evaluation</w:t>
      </w:r>
      <w:r w:rsidR="00D7141E"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 Metrics:</w:t>
      </w:r>
    </w:p>
    <w:p w14:paraId="5FE0A04D" w14:textId="77777777" w:rsidR="00D7141E" w:rsidRPr="005C18A2" w:rsidRDefault="00D7141E" w:rsidP="00D7141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F1-Score (per label &amp; overall)</w:t>
      </w:r>
    </w:p>
    <w:p w14:paraId="47728C21" w14:textId="77777777" w:rsidR="00D7141E" w:rsidRPr="005C18A2" w:rsidRDefault="00D7141E" w:rsidP="00D7141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Precision-Recall (PR) Curve for Multi-Label Classification</w:t>
      </w:r>
    </w:p>
    <w:p w14:paraId="1076A5E2" w14:textId="18DE643B" w:rsidR="00D7141E" w:rsidRPr="005C18A2" w:rsidRDefault="00D7141E" w:rsidP="00D7141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Mean Average Precision (</w:t>
      </w:r>
      <w:r w:rsidR="00D8524F" w:rsidRPr="005C18A2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AP) Score</w:t>
      </w:r>
    </w:p>
    <w:p w14:paraId="32C6850D" w14:textId="77777777" w:rsidR="00D7141E" w:rsidRPr="005C18A2" w:rsidRDefault="00D7141E" w:rsidP="00D7141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Confusion Matrix for Interaction Type Predictions</w:t>
      </w:r>
    </w:p>
    <w:p w14:paraId="04EB152C" w14:textId="0CD33686" w:rsidR="00D7141E" w:rsidRPr="005C18A2" w:rsidRDefault="007614D2" w:rsidP="00D71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 xml:space="preserve">7.2 </w:t>
      </w:r>
      <w:r w:rsidR="00D7141E" w:rsidRPr="005C18A2">
        <w:rPr>
          <w:rFonts w:ascii="Times New Roman" w:eastAsia="Times New Roman" w:hAnsi="Times New Roman" w:cs="Times New Roman"/>
          <w:kern w:val="0"/>
          <w14:ligatures w14:val="none"/>
        </w:rPr>
        <w:t>Interpretability Techniques:</w:t>
      </w:r>
    </w:p>
    <w:p w14:paraId="4997FD78" w14:textId="77777777" w:rsidR="00D7141E" w:rsidRPr="005C18A2" w:rsidRDefault="00D7141E" w:rsidP="00D7141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SHAP Values (Feature Importance for Prediction).</w:t>
      </w:r>
    </w:p>
    <w:p w14:paraId="4A2A38B4" w14:textId="2AE62D85" w:rsidR="00D7141E" w:rsidRPr="005C18A2" w:rsidRDefault="00D7141E" w:rsidP="00D7141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Attention Maps (for Transformer Models).</w:t>
      </w:r>
    </w:p>
    <w:p w14:paraId="50CE27EF" w14:textId="77777777" w:rsidR="00D7141E" w:rsidRPr="005C18A2" w:rsidRDefault="00D7141E" w:rsidP="00D714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Step 8: Deployment &amp; Real-World Application</w:t>
      </w:r>
    </w:p>
    <w:p w14:paraId="0FDECDCD" w14:textId="77777777" w:rsidR="00D7141E" w:rsidRPr="005C18A2" w:rsidRDefault="00D7141E" w:rsidP="00D714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Deploy Model as API using Flask/FastAPI.</w:t>
      </w:r>
    </w:p>
    <w:p w14:paraId="7189DA02" w14:textId="77777777" w:rsidR="00D7141E" w:rsidRPr="005C18A2" w:rsidRDefault="00D7141E" w:rsidP="00D714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Integration into Drug Discovery Pipelines.</w:t>
      </w:r>
    </w:p>
    <w:p w14:paraId="0BEFBF2F" w14:textId="4FC316AC" w:rsidR="00A115DD" w:rsidRPr="005C18A2" w:rsidRDefault="00D7141E" w:rsidP="00D7141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18A2">
        <w:rPr>
          <w:rFonts w:ascii="Times New Roman" w:eastAsia="Times New Roman" w:hAnsi="Times New Roman" w:cs="Times New Roman"/>
          <w:kern w:val="0"/>
          <w14:ligatures w14:val="none"/>
        </w:rPr>
        <w:t>Visualization Dashboard for Interaction Predictions.</w:t>
      </w:r>
    </w:p>
    <w:p w14:paraId="696E2FC0" w14:textId="7DCDA4EE" w:rsidR="005C1CCB" w:rsidRPr="00993CE6" w:rsidRDefault="005C1CCB" w:rsidP="005C18A2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993C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Expected Outcomes</w:t>
      </w:r>
      <w:r w:rsidR="0043677A" w:rsidRPr="00993C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:</w:t>
      </w:r>
      <w:r w:rsidR="0043677A" w:rsidRPr="00993CE6">
        <w:rPr>
          <w:rStyle w:val="Heading1Char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3677A" w:rsidRPr="00993C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</w:rPr>
        <w:t>DTI Multi-Label Classification</w:t>
      </w:r>
    </w:p>
    <w:p w14:paraId="47B2384F" w14:textId="77777777" w:rsidR="0043677A" w:rsidRPr="005C18A2" w:rsidRDefault="00E867B6" w:rsidP="005C18A2">
      <w:pPr>
        <w:pStyle w:val="NormalWeb"/>
        <w:numPr>
          <w:ilvl w:val="0"/>
          <w:numId w:val="22"/>
        </w:numPr>
        <w:jc w:val="both"/>
      </w:pPr>
      <w:r w:rsidRPr="005C18A2">
        <w:rPr>
          <w:rStyle w:val="Strong"/>
          <w:rFonts w:eastAsiaTheme="majorEastAsia"/>
          <w:b w:val="0"/>
          <w:bCs w:val="0"/>
        </w:rPr>
        <w:t>Accurate multi-label classification</w:t>
      </w:r>
      <w:r w:rsidRPr="005C18A2">
        <w:t xml:space="preserve"> of drug-target interactions into </w:t>
      </w:r>
      <w:r w:rsidRPr="005C18A2">
        <w:rPr>
          <w:rStyle w:val="Strong"/>
          <w:rFonts w:eastAsiaTheme="majorEastAsia"/>
          <w:b w:val="0"/>
          <w:bCs w:val="0"/>
        </w:rPr>
        <w:t>Activator, Inhibitor, Partial Agonist, and Antagonist</w:t>
      </w:r>
      <w:r w:rsidRPr="005C18A2">
        <w:t xml:space="preserve"> across diverse assay types (Kd, IC50, Ki).</w:t>
      </w:r>
    </w:p>
    <w:p w14:paraId="6E887060" w14:textId="77777777" w:rsidR="0043677A" w:rsidRPr="005C18A2" w:rsidRDefault="00E867B6" w:rsidP="005C18A2">
      <w:pPr>
        <w:pStyle w:val="NormalWeb"/>
        <w:numPr>
          <w:ilvl w:val="0"/>
          <w:numId w:val="22"/>
        </w:numPr>
        <w:jc w:val="both"/>
      </w:pPr>
      <w:r w:rsidRPr="005C18A2">
        <w:rPr>
          <w:rStyle w:val="Strong"/>
          <w:rFonts w:eastAsiaTheme="majorEastAsia"/>
          <w:b w:val="0"/>
          <w:bCs w:val="0"/>
        </w:rPr>
        <w:t>Enhanced feature engineering</w:t>
      </w:r>
      <w:r w:rsidRPr="005C18A2">
        <w:t xml:space="preserve"> using </w:t>
      </w:r>
      <w:r w:rsidRPr="005C18A2">
        <w:rPr>
          <w:rStyle w:val="Strong"/>
          <w:rFonts w:eastAsiaTheme="majorEastAsia"/>
          <w:b w:val="0"/>
          <w:bCs w:val="0"/>
        </w:rPr>
        <w:t>molecular fingerprints, protein embeddings (ProtTrans, ChemBERTa), and graph-based representations</w:t>
      </w:r>
      <w:r w:rsidRPr="005C18A2">
        <w:t xml:space="preserve"> to improve interaction predictions.</w:t>
      </w:r>
    </w:p>
    <w:p w14:paraId="40CC81ED" w14:textId="77777777" w:rsidR="0043677A" w:rsidRPr="005C18A2" w:rsidRDefault="00E867B6" w:rsidP="005C18A2">
      <w:pPr>
        <w:pStyle w:val="NormalWeb"/>
        <w:numPr>
          <w:ilvl w:val="0"/>
          <w:numId w:val="22"/>
        </w:numPr>
        <w:jc w:val="both"/>
      </w:pPr>
      <w:r w:rsidRPr="005C18A2">
        <w:rPr>
          <w:rStyle w:val="Strong"/>
          <w:rFonts w:eastAsiaTheme="majorEastAsia"/>
          <w:b w:val="0"/>
          <w:bCs w:val="0"/>
        </w:rPr>
        <w:t>Improved assay correlation analysis</w:t>
      </w:r>
      <w:r w:rsidRPr="005C18A2">
        <w:t xml:space="preserve"> to better understand </w:t>
      </w:r>
      <w:r w:rsidRPr="005C18A2">
        <w:rPr>
          <w:rStyle w:val="Strong"/>
          <w:rFonts w:eastAsiaTheme="majorEastAsia"/>
          <w:b w:val="0"/>
          <w:bCs w:val="0"/>
        </w:rPr>
        <w:t>polypharmacology and target promiscuity</w:t>
      </w:r>
      <w:r w:rsidRPr="005C18A2">
        <w:t xml:space="preserve"> in drug discovery.</w:t>
      </w:r>
    </w:p>
    <w:p w14:paraId="61ADA8F0" w14:textId="77777777" w:rsidR="0043677A" w:rsidRPr="005C18A2" w:rsidRDefault="00E867B6" w:rsidP="005C18A2">
      <w:pPr>
        <w:pStyle w:val="NormalWeb"/>
        <w:numPr>
          <w:ilvl w:val="0"/>
          <w:numId w:val="22"/>
        </w:numPr>
        <w:jc w:val="both"/>
      </w:pPr>
      <w:r w:rsidRPr="005C18A2">
        <w:rPr>
          <w:rStyle w:val="Strong"/>
          <w:rFonts w:eastAsiaTheme="majorEastAsia"/>
          <w:b w:val="0"/>
          <w:bCs w:val="0"/>
        </w:rPr>
        <w:t>Robust generalization</w:t>
      </w:r>
      <w:r w:rsidRPr="005C18A2">
        <w:t xml:space="preserve"> of AI models to </w:t>
      </w:r>
      <w:r w:rsidRPr="005C18A2">
        <w:rPr>
          <w:rStyle w:val="Strong"/>
          <w:rFonts w:eastAsiaTheme="majorEastAsia"/>
          <w:b w:val="0"/>
          <w:bCs w:val="0"/>
        </w:rPr>
        <w:t>unseen drugs &amp; proteins</w:t>
      </w:r>
      <w:r w:rsidRPr="005C18A2">
        <w:t xml:space="preserve">, aiding in </w:t>
      </w:r>
      <w:r w:rsidRPr="005C18A2">
        <w:rPr>
          <w:rStyle w:val="Strong"/>
          <w:rFonts w:eastAsiaTheme="majorEastAsia"/>
          <w:b w:val="0"/>
          <w:bCs w:val="0"/>
        </w:rPr>
        <w:t>lead optimization &amp; virtual screening</w:t>
      </w:r>
      <w:r w:rsidRPr="005C18A2">
        <w:t>.</w:t>
      </w:r>
    </w:p>
    <w:p w14:paraId="750764ED" w14:textId="77777777" w:rsidR="0043677A" w:rsidRPr="005C18A2" w:rsidRDefault="00E867B6" w:rsidP="005C18A2">
      <w:pPr>
        <w:pStyle w:val="NormalWeb"/>
        <w:numPr>
          <w:ilvl w:val="0"/>
          <w:numId w:val="22"/>
        </w:numPr>
        <w:jc w:val="both"/>
      </w:pPr>
      <w:r w:rsidRPr="005C18A2">
        <w:t xml:space="preserve"> </w:t>
      </w:r>
      <w:r w:rsidRPr="005C18A2">
        <w:rPr>
          <w:rStyle w:val="Strong"/>
          <w:rFonts w:eastAsiaTheme="majorEastAsia"/>
          <w:b w:val="0"/>
          <w:bCs w:val="0"/>
        </w:rPr>
        <w:t>Integration with clinical data</w:t>
      </w:r>
      <w:r w:rsidRPr="005C18A2">
        <w:t xml:space="preserve"> to link </w:t>
      </w:r>
      <w:r w:rsidRPr="005C18A2">
        <w:rPr>
          <w:rStyle w:val="Strong"/>
          <w:rFonts w:eastAsiaTheme="majorEastAsia"/>
          <w:b w:val="0"/>
          <w:bCs w:val="0"/>
        </w:rPr>
        <w:t>DTI predictions with clinical trial success/failure</w:t>
      </w:r>
      <w:r w:rsidRPr="005C18A2">
        <w:t xml:space="preserve"> for </w:t>
      </w:r>
      <w:r w:rsidRPr="005C18A2">
        <w:rPr>
          <w:rStyle w:val="Strong"/>
          <w:rFonts w:eastAsiaTheme="majorEastAsia"/>
          <w:b w:val="0"/>
          <w:bCs w:val="0"/>
        </w:rPr>
        <w:t>better patient stratification &amp; precision medicine</w:t>
      </w:r>
      <w:r w:rsidRPr="005C18A2">
        <w:t>.</w:t>
      </w:r>
    </w:p>
    <w:p w14:paraId="12204658" w14:textId="77777777" w:rsidR="0043677A" w:rsidRPr="005C18A2" w:rsidRDefault="00E867B6" w:rsidP="005C18A2">
      <w:pPr>
        <w:pStyle w:val="NormalWeb"/>
        <w:numPr>
          <w:ilvl w:val="0"/>
          <w:numId w:val="22"/>
        </w:numPr>
        <w:jc w:val="both"/>
      </w:pPr>
      <w:r w:rsidRPr="005C18A2">
        <w:rPr>
          <w:rStyle w:val="Strong"/>
          <w:rFonts w:eastAsiaTheme="majorEastAsia"/>
          <w:b w:val="0"/>
          <w:bCs w:val="0"/>
        </w:rPr>
        <w:lastRenderedPageBreak/>
        <w:t>Scalability &amp; industrial impact</w:t>
      </w:r>
      <w:r w:rsidRPr="005C18A2">
        <w:t xml:space="preserve"> for </w:t>
      </w:r>
      <w:r w:rsidRPr="005C18A2">
        <w:rPr>
          <w:rStyle w:val="Strong"/>
          <w:rFonts w:eastAsiaTheme="majorEastAsia"/>
          <w:b w:val="0"/>
          <w:bCs w:val="0"/>
        </w:rPr>
        <w:t>drug repurposing, toxicity prediction, and AI-driven drug discovery pipelines in pharma &amp; biotech</w:t>
      </w:r>
      <w:r w:rsidRPr="005C18A2">
        <w:t>.</w:t>
      </w:r>
    </w:p>
    <w:p w14:paraId="6D18917A" w14:textId="00A83C50" w:rsidR="006421BA" w:rsidRPr="005C18A2" w:rsidRDefault="00E867B6" w:rsidP="009329A6">
      <w:pPr>
        <w:pStyle w:val="NormalWeb"/>
        <w:numPr>
          <w:ilvl w:val="0"/>
          <w:numId w:val="22"/>
        </w:numPr>
        <w:jc w:val="both"/>
      </w:pPr>
      <w:r w:rsidRPr="005C18A2">
        <w:rPr>
          <w:rStyle w:val="Strong"/>
          <w:rFonts w:eastAsiaTheme="majorEastAsia"/>
          <w:b w:val="0"/>
          <w:bCs w:val="0"/>
        </w:rPr>
        <w:t>AI-driven DTI prediction will accelerate drug discovery, reduce failures, and enable next-gen precision medicine.</w:t>
      </w:r>
    </w:p>
    <w:sectPr w:rsidR="006421BA" w:rsidRPr="005C18A2" w:rsidSect="00605A50">
      <w:footerReference w:type="default" r:id="rId16"/>
      <w:footerReference w:type="first" r:id="rId17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8230C" w14:textId="77777777" w:rsidR="00084B10" w:rsidRDefault="00084B10" w:rsidP="00950592">
      <w:r>
        <w:separator/>
      </w:r>
    </w:p>
  </w:endnote>
  <w:endnote w:type="continuationSeparator" w:id="0">
    <w:p w14:paraId="028A88B8" w14:textId="77777777" w:rsidR="00084B10" w:rsidRDefault="00084B10" w:rsidP="0095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AF9AF" w14:textId="4FE5DCF0" w:rsidR="00605A50" w:rsidRPr="00605A50" w:rsidRDefault="00605A50" w:rsidP="00605A50">
    <w:pPr>
      <w:pStyle w:val="root"/>
      <w:spacing w:before="0" w:beforeAutospacing="0" w:after="0" w:afterAutospacing="0"/>
      <w:ind w:right="150"/>
      <w:rPr>
        <w:rFonts w:ascii="inherit" w:hAnsi="inherit" w:cs="Open Sans"/>
        <w:b/>
        <w:bCs/>
        <w:color w:val="000000"/>
        <w:sz w:val="19"/>
        <w:szCs w:val="19"/>
      </w:rPr>
    </w:pPr>
    <w:r w:rsidRPr="00605A50"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>BUAN 6390.501 - Analytics Practicum - S25</w:t>
    </w:r>
    <w:r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 xml:space="preserve">                                                                                  Professor </w:t>
    </w:r>
    <w:proofErr w:type="spellStart"/>
    <w:r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>Sunela</w:t>
    </w:r>
    <w:proofErr w:type="spellEnd"/>
    <w:r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 xml:space="preserve"> Thomas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1EFEC" w14:textId="78D5A1A7" w:rsidR="00605A50" w:rsidRPr="00605A50" w:rsidRDefault="00605A50" w:rsidP="00605A50">
    <w:pPr>
      <w:pStyle w:val="root"/>
      <w:spacing w:before="0" w:beforeAutospacing="0" w:after="0" w:afterAutospacing="0"/>
      <w:ind w:right="150"/>
      <w:rPr>
        <w:rFonts w:ascii="inherit" w:hAnsi="inherit" w:cs="Open Sans"/>
        <w:b/>
        <w:bCs/>
        <w:color w:val="000000"/>
        <w:sz w:val="19"/>
        <w:szCs w:val="19"/>
      </w:rPr>
    </w:pPr>
    <w:r w:rsidRPr="00605A50"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>BUAN 6390.501 - Analytics Practicum - S25</w:t>
    </w:r>
    <w:r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 xml:space="preserve">                                                                                  Professor </w:t>
    </w:r>
    <w:proofErr w:type="spellStart"/>
    <w:r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>Sunela</w:t>
    </w:r>
    <w:proofErr w:type="spellEnd"/>
    <w:r>
      <w:rPr>
        <w:rFonts w:ascii="inherit" w:eastAsiaTheme="majorEastAsia" w:hAnsi="inherit" w:cs="Open Sans"/>
        <w:b/>
        <w:bCs/>
        <w:color w:val="000000"/>
        <w:sz w:val="19"/>
        <w:szCs w:val="19"/>
        <w:bdr w:val="none" w:sz="0" w:space="0" w:color="auto" w:frame="1"/>
      </w:rPr>
      <w:t xml:space="preserve"> Thomas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1EC77" w14:textId="77777777" w:rsidR="00084B10" w:rsidRDefault="00084B10" w:rsidP="00950592">
      <w:r>
        <w:separator/>
      </w:r>
    </w:p>
  </w:footnote>
  <w:footnote w:type="continuationSeparator" w:id="0">
    <w:p w14:paraId="339CD021" w14:textId="77777777" w:rsidR="00084B10" w:rsidRDefault="00084B10" w:rsidP="00950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39C5"/>
    <w:multiLevelType w:val="multilevel"/>
    <w:tmpl w:val="50D2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F5BF7"/>
    <w:multiLevelType w:val="hybridMultilevel"/>
    <w:tmpl w:val="6AC6B9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B0F5A"/>
    <w:multiLevelType w:val="multilevel"/>
    <w:tmpl w:val="FE4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D37BA"/>
    <w:multiLevelType w:val="hybridMultilevel"/>
    <w:tmpl w:val="52A4AD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56B81"/>
    <w:multiLevelType w:val="hybridMultilevel"/>
    <w:tmpl w:val="1946DC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7883"/>
    <w:multiLevelType w:val="hybridMultilevel"/>
    <w:tmpl w:val="1B2CE728"/>
    <w:lvl w:ilvl="0" w:tplc="0866751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9705B5"/>
    <w:multiLevelType w:val="multilevel"/>
    <w:tmpl w:val="1CC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57A43"/>
    <w:multiLevelType w:val="hybridMultilevel"/>
    <w:tmpl w:val="FFFFFFFF"/>
    <w:lvl w:ilvl="0" w:tplc="26201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E1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42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41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2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EF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60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21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79B2"/>
    <w:multiLevelType w:val="multilevel"/>
    <w:tmpl w:val="CB04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77903"/>
    <w:multiLevelType w:val="hybridMultilevel"/>
    <w:tmpl w:val="A5C2B2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D4E3D"/>
    <w:multiLevelType w:val="multilevel"/>
    <w:tmpl w:val="A2A8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86305"/>
    <w:multiLevelType w:val="multilevel"/>
    <w:tmpl w:val="E47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C4E13"/>
    <w:multiLevelType w:val="hybridMultilevel"/>
    <w:tmpl w:val="FF40D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B37251"/>
    <w:multiLevelType w:val="multilevel"/>
    <w:tmpl w:val="B93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E75C2"/>
    <w:multiLevelType w:val="multilevel"/>
    <w:tmpl w:val="AE88254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333B3C"/>
    <w:multiLevelType w:val="multilevel"/>
    <w:tmpl w:val="55D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560CE"/>
    <w:multiLevelType w:val="multilevel"/>
    <w:tmpl w:val="3F82DA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597A50"/>
    <w:multiLevelType w:val="multilevel"/>
    <w:tmpl w:val="50D2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696B7B"/>
    <w:multiLevelType w:val="multilevel"/>
    <w:tmpl w:val="F384D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C640F6"/>
    <w:multiLevelType w:val="multilevel"/>
    <w:tmpl w:val="AAA2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D87AAC"/>
    <w:multiLevelType w:val="multilevel"/>
    <w:tmpl w:val="2DB01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E217B2"/>
    <w:multiLevelType w:val="hybridMultilevel"/>
    <w:tmpl w:val="58923B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5233CC"/>
    <w:multiLevelType w:val="hybridMultilevel"/>
    <w:tmpl w:val="41FCC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5E1012"/>
    <w:multiLevelType w:val="multilevel"/>
    <w:tmpl w:val="47CA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102DDC"/>
    <w:multiLevelType w:val="multilevel"/>
    <w:tmpl w:val="063E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6113E"/>
    <w:multiLevelType w:val="multilevel"/>
    <w:tmpl w:val="3EFA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B549B"/>
    <w:multiLevelType w:val="multilevel"/>
    <w:tmpl w:val="081E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264E9"/>
    <w:multiLevelType w:val="hybridMultilevel"/>
    <w:tmpl w:val="9F421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DE4EC5"/>
    <w:multiLevelType w:val="multilevel"/>
    <w:tmpl w:val="50D2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BD4AC9"/>
    <w:multiLevelType w:val="multilevel"/>
    <w:tmpl w:val="50D2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BB1889"/>
    <w:multiLevelType w:val="hybridMultilevel"/>
    <w:tmpl w:val="504263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E117EE"/>
    <w:multiLevelType w:val="multilevel"/>
    <w:tmpl w:val="8E0604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56E1D"/>
    <w:multiLevelType w:val="multilevel"/>
    <w:tmpl w:val="4AEE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15A77"/>
    <w:multiLevelType w:val="multilevel"/>
    <w:tmpl w:val="A6A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8135D6"/>
    <w:multiLevelType w:val="multilevel"/>
    <w:tmpl w:val="D7580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734367"/>
    <w:multiLevelType w:val="multilevel"/>
    <w:tmpl w:val="1846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30032B"/>
    <w:multiLevelType w:val="multilevel"/>
    <w:tmpl w:val="525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2169C"/>
    <w:multiLevelType w:val="hybridMultilevel"/>
    <w:tmpl w:val="29CE2AB8"/>
    <w:lvl w:ilvl="0" w:tplc="0866751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A80F85"/>
    <w:multiLevelType w:val="hybridMultilevel"/>
    <w:tmpl w:val="8B5CC7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798084D"/>
    <w:multiLevelType w:val="multilevel"/>
    <w:tmpl w:val="681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E40C38"/>
    <w:multiLevelType w:val="hybridMultilevel"/>
    <w:tmpl w:val="02084D36"/>
    <w:lvl w:ilvl="0" w:tplc="0866751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C3B8C"/>
    <w:multiLevelType w:val="multilevel"/>
    <w:tmpl w:val="50D2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B42453"/>
    <w:multiLevelType w:val="hybridMultilevel"/>
    <w:tmpl w:val="EF7054D6"/>
    <w:lvl w:ilvl="0" w:tplc="0866751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42628"/>
    <w:multiLevelType w:val="hybridMultilevel"/>
    <w:tmpl w:val="04BABDA4"/>
    <w:lvl w:ilvl="0" w:tplc="0866751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74F2E"/>
    <w:multiLevelType w:val="multilevel"/>
    <w:tmpl w:val="C15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D79D2"/>
    <w:multiLevelType w:val="multilevel"/>
    <w:tmpl w:val="F0D0E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173677">
    <w:abstractNumId w:val="8"/>
  </w:num>
  <w:num w:numId="2" w16cid:durableId="363481326">
    <w:abstractNumId w:val="11"/>
  </w:num>
  <w:num w:numId="3" w16cid:durableId="924149563">
    <w:abstractNumId w:val="15"/>
  </w:num>
  <w:num w:numId="4" w16cid:durableId="1641960991">
    <w:abstractNumId w:val="6"/>
  </w:num>
  <w:num w:numId="5" w16cid:durableId="1306281985">
    <w:abstractNumId w:val="24"/>
  </w:num>
  <w:num w:numId="6" w16cid:durableId="1228029253">
    <w:abstractNumId w:val="27"/>
  </w:num>
  <w:num w:numId="7" w16cid:durableId="534004530">
    <w:abstractNumId w:val="19"/>
  </w:num>
  <w:num w:numId="8" w16cid:durableId="1198203521">
    <w:abstractNumId w:val="2"/>
  </w:num>
  <w:num w:numId="9" w16cid:durableId="480082950">
    <w:abstractNumId w:val="26"/>
  </w:num>
  <w:num w:numId="10" w16cid:durableId="1162507253">
    <w:abstractNumId w:val="13"/>
  </w:num>
  <w:num w:numId="11" w16cid:durableId="1356033332">
    <w:abstractNumId w:val="44"/>
  </w:num>
  <w:num w:numId="12" w16cid:durableId="686179668">
    <w:abstractNumId w:val="10"/>
  </w:num>
  <w:num w:numId="13" w16cid:durableId="2093501096">
    <w:abstractNumId w:val="33"/>
  </w:num>
  <w:num w:numId="14" w16cid:durableId="1787578400">
    <w:abstractNumId w:val="36"/>
  </w:num>
  <w:num w:numId="15" w16cid:durableId="1417676795">
    <w:abstractNumId w:val="25"/>
  </w:num>
  <w:num w:numId="16" w16cid:durableId="370226560">
    <w:abstractNumId w:val="39"/>
  </w:num>
  <w:num w:numId="17" w16cid:durableId="819619305">
    <w:abstractNumId w:val="37"/>
  </w:num>
  <w:num w:numId="18" w16cid:durableId="1262882239">
    <w:abstractNumId w:val="5"/>
  </w:num>
  <w:num w:numId="19" w16cid:durableId="62026985">
    <w:abstractNumId w:val="40"/>
  </w:num>
  <w:num w:numId="20" w16cid:durableId="1386947815">
    <w:abstractNumId w:val="43"/>
  </w:num>
  <w:num w:numId="21" w16cid:durableId="1650475518">
    <w:abstractNumId w:val="38"/>
  </w:num>
  <w:num w:numId="22" w16cid:durableId="1015304740">
    <w:abstractNumId w:val="42"/>
  </w:num>
  <w:num w:numId="23" w16cid:durableId="1353343776">
    <w:abstractNumId w:val="4"/>
  </w:num>
  <w:num w:numId="24" w16cid:durableId="1137797854">
    <w:abstractNumId w:val="1"/>
  </w:num>
  <w:num w:numId="25" w16cid:durableId="998000298">
    <w:abstractNumId w:val="23"/>
  </w:num>
  <w:num w:numId="26" w16cid:durableId="1485777003">
    <w:abstractNumId w:val="14"/>
  </w:num>
  <w:num w:numId="27" w16cid:durableId="687219525">
    <w:abstractNumId w:val="7"/>
  </w:num>
  <w:num w:numId="28" w16cid:durableId="226574020">
    <w:abstractNumId w:val="32"/>
  </w:num>
  <w:num w:numId="29" w16cid:durableId="597756035">
    <w:abstractNumId w:val="21"/>
  </w:num>
  <w:num w:numId="30" w16cid:durableId="197931211">
    <w:abstractNumId w:val="12"/>
  </w:num>
  <w:num w:numId="31" w16cid:durableId="1673145924">
    <w:abstractNumId w:val="22"/>
  </w:num>
  <w:num w:numId="32" w16cid:durableId="298388891">
    <w:abstractNumId w:val="3"/>
  </w:num>
  <w:num w:numId="33" w16cid:durableId="683870970">
    <w:abstractNumId w:val="9"/>
  </w:num>
  <w:num w:numId="34" w16cid:durableId="2138907871">
    <w:abstractNumId w:val="30"/>
  </w:num>
  <w:num w:numId="35" w16cid:durableId="290671441">
    <w:abstractNumId w:val="35"/>
  </w:num>
  <w:num w:numId="36" w16cid:durableId="833956003">
    <w:abstractNumId w:val="28"/>
  </w:num>
  <w:num w:numId="37" w16cid:durableId="33848322">
    <w:abstractNumId w:val="17"/>
  </w:num>
  <w:num w:numId="38" w16cid:durableId="1246575692">
    <w:abstractNumId w:val="41"/>
  </w:num>
  <w:num w:numId="39" w16cid:durableId="104663255">
    <w:abstractNumId w:val="29"/>
  </w:num>
  <w:num w:numId="40" w16cid:durableId="198474586">
    <w:abstractNumId w:val="0"/>
  </w:num>
  <w:num w:numId="41" w16cid:durableId="343090327">
    <w:abstractNumId w:val="34"/>
  </w:num>
  <w:num w:numId="42" w16cid:durableId="1584101491">
    <w:abstractNumId w:val="20"/>
  </w:num>
  <w:num w:numId="43" w16cid:durableId="1218201189">
    <w:abstractNumId w:val="31"/>
  </w:num>
  <w:num w:numId="44" w16cid:durableId="856388955">
    <w:abstractNumId w:val="45"/>
  </w:num>
  <w:num w:numId="45" w16cid:durableId="160775244">
    <w:abstractNumId w:val="18"/>
  </w:num>
  <w:num w:numId="46" w16cid:durableId="2063797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B"/>
    <w:rsid w:val="000126BE"/>
    <w:rsid w:val="000424BF"/>
    <w:rsid w:val="00054851"/>
    <w:rsid w:val="00081636"/>
    <w:rsid w:val="00084B10"/>
    <w:rsid w:val="00090DC9"/>
    <w:rsid w:val="00093169"/>
    <w:rsid w:val="0009488F"/>
    <w:rsid w:val="000A29D8"/>
    <w:rsid w:val="000D7676"/>
    <w:rsid w:val="000E0769"/>
    <w:rsid w:val="00116170"/>
    <w:rsid w:val="001166A1"/>
    <w:rsid w:val="001262AB"/>
    <w:rsid w:val="00151ED3"/>
    <w:rsid w:val="001829F0"/>
    <w:rsid w:val="0019484B"/>
    <w:rsid w:val="002204C4"/>
    <w:rsid w:val="002300E0"/>
    <w:rsid w:val="00236BE5"/>
    <w:rsid w:val="00237D69"/>
    <w:rsid w:val="00242764"/>
    <w:rsid w:val="00244E6C"/>
    <w:rsid w:val="00252A08"/>
    <w:rsid w:val="00285327"/>
    <w:rsid w:val="00287F3B"/>
    <w:rsid w:val="00291E22"/>
    <w:rsid w:val="002A659E"/>
    <w:rsid w:val="002F5CD6"/>
    <w:rsid w:val="00306F80"/>
    <w:rsid w:val="003449FD"/>
    <w:rsid w:val="003549D0"/>
    <w:rsid w:val="0036024E"/>
    <w:rsid w:val="00363FE6"/>
    <w:rsid w:val="00387811"/>
    <w:rsid w:val="00390D3A"/>
    <w:rsid w:val="003B18B6"/>
    <w:rsid w:val="003B4EE3"/>
    <w:rsid w:val="003C0097"/>
    <w:rsid w:val="003E4CC9"/>
    <w:rsid w:val="0043677A"/>
    <w:rsid w:val="00483B8F"/>
    <w:rsid w:val="00483CBF"/>
    <w:rsid w:val="004B5997"/>
    <w:rsid w:val="004B6CB7"/>
    <w:rsid w:val="004C01EC"/>
    <w:rsid w:val="004E2C2C"/>
    <w:rsid w:val="004E355C"/>
    <w:rsid w:val="004E4030"/>
    <w:rsid w:val="004E5CCB"/>
    <w:rsid w:val="004F13CB"/>
    <w:rsid w:val="004F6A35"/>
    <w:rsid w:val="00564FD7"/>
    <w:rsid w:val="005A31D0"/>
    <w:rsid w:val="005A4C67"/>
    <w:rsid w:val="005B0137"/>
    <w:rsid w:val="005C18A2"/>
    <w:rsid w:val="005C1CCB"/>
    <w:rsid w:val="005D229C"/>
    <w:rsid w:val="005E0B7D"/>
    <w:rsid w:val="005E5EFA"/>
    <w:rsid w:val="00605A50"/>
    <w:rsid w:val="006167C5"/>
    <w:rsid w:val="00635D0A"/>
    <w:rsid w:val="006421BA"/>
    <w:rsid w:val="00651B16"/>
    <w:rsid w:val="006555D3"/>
    <w:rsid w:val="00657BE9"/>
    <w:rsid w:val="00664EF9"/>
    <w:rsid w:val="0068543A"/>
    <w:rsid w:val="006B200A"/>
    <w:rsid w:val="006C5762"/>
    <w:rsid w:val="006D370A"/>
    <w:rsid w:val="00706BC6"/>
    <w:rsid w:val="007474A9"/>
    <w:rsid w:val="007614D2"/>
    <w:rsid w:val="0078194B"/>
    <w:rsid w:val="007A0801"/>
    <w:rsid w:val="007B7810"/>
    <w:rsid w:val="007C164F"/>
    <w:rsid w:val="007D5394"/>
    <w:rsid w:val="007E5255"/>
    <w:rsid w:val="007F6298"/>
    <w:rsid w:val="00833AA9"/>
    <w:rsid w:val="00862926"/>
    <w:rsid w:val="008722C7"/>
    <w:rsid w:val="008A63D9"/>
    <w:rsid w:val="008B5114"/>
    <w:rsid w:val="008E6A64"/>
    <w:rsid w:val="008F19F8"/>
    <w:rsid w:val="008F66AF"/>
    <w:rsid w:val="009329A6"/>
    <w:rsid w:val="00950592"/>
    <w:rsid w:val="009607D4"/>
    <w:rsid w:val="00966F71"/>
    <w:rsid w:val="00976C7C"/>
    <w:rsid w:val="00983CB3"/>
    <w:rsid w:val="00984982"/>
    <w:rsid w:val="00993CE6"/>
    <w:rsid w:val="009F7290"/>
    <w:rsid w:val="00A10CCE"/>
    <w:rsid w:val="00A115DD"/>
    <w:rsid w:val="00A2046C"/>
    <w:rsid w:val="00A4315E"/>
    <w:rsid w:val="00AA13A4"/>
    <w:rsid w:val="00AA753B"/>
    <w:rsid w:val="00AC03A9"/>
    <w:rsid w:val="00AC3089"/>
    <w:rsid w:val="00B478A5"/>
    <w:rsid w:val="00B62CC1"/>
    <w:rsid w:val="00B7745F"/>
    <w:rsid w:val="00BC3037"/>
    <w:rsid w:val="00BE0676"/>
    <w:rsid w:val="00BE62FD"/>
    <w:rsid w:val="00BF6DE8"/>
    <w:rsid w:val="00C95E12"/>
    <w:rsid w:val="00CA59BC"/>
    <w:rsid w:val="00CA75E0"/>
    <w:rsid w:val="00CB45E6"/>
    <w:rsid w:val="00CC63B0"/>
    <w:rsid w:val="00CD3A4B"/>
    <w:rsid w:val="00CE0B03"/>
    <w:rsid w:val="00CE0F21"/>
    <w:rsid w:val="00CF527D"/>
    <w:rsid w:val="00D107BC"/>
    <w:rsid w:val="00D14559"/>
    <w:rsid w:val="00D3050D"/>
    <w:rsid w:val="00D309EF"/>
    <w:rsid w:val="00D33730"/>
    <w:rsid w:val="00D7141E"/>
    <w:rsid w:val="00D73E96"/>
    <w:rsid w:val="00D83BB5"/>
    <w:rsid w:val="00D8524F"/>
    <w:rsid w:val="00D86B23"/>
    <w:rsid w:val="00DB6C9F"/>
    <w:rsid w:val="00DE45C8"/>
    <w:rsid w:val="00E034A7"/>
    <w:rsid w:val="00E2127D"/>
    <w:rsid w:val="00E768A6"/>
    <w:rsid w:val="00E77611"/>
    <w:rsid w:val="00E84D5A"/>
    <w:rsid w:val="00E867B6"/>
    <w:rsid w:val="00EC7924"/>
    <w:rsid w:val="00ED78E2"/>
    <w:rsid w:val="00F34550"/>
    <w:rsid w:val="00F3566E"/>
    <w:rsid w:val="00F675F2"/>
    <w:rsid w:val="00F975BE"/>
    <w:rsid w:val="00FC245D"/>
    <w:rsid w:val="04CD0834"/>
    <w:rsid w:val="07BE8DD2"/>
    <w:rsid w:val="0BED57A2"/>
    <w:rsid w:val="21DC78C5"/>
    <w:rsid w:val="2A9B1DD5"/>
    <w:rsid w:val="2C20C2FB"/>
    <w:rsid w:val="4F48E3CD"/>
    <w:rsid w:val="66603CC5"/>
    <w:rsid w:val="724901EC"/>
    <w:rsid w:val="78EB3543"/>
    <w:rsid w:val="7BD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DBE0"/>
  <w15:chartTrackingRefBased/>
  <w15:docId w15:val="{33248C8B-3AC4-426E-8417-D89908E5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C1C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592"/>
  </w:style>
  <w:style w:type="paragraph" w:styleId="Footer">
    <w:name w:val="footer"/>
    <w:basedOn w:val="Normal"/>
    <w:link w:val="FooterChar"/>
    <w:uiPriority w:val="99"/>
    <w:unhideWhenUsed/>
    <w:rsid w:val="00950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592"/>
  </w:style>
  <w:style w:type="paragraph" w:customStyle="1" w:styleId="root">
    <w:name w:val="root"/>
    <w:basedOn w:val="Normal"/>
    <w:rsid w:val="00605A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Selot, Mitali</dc:creator>
  <cp:keywords/>
  <dc:description/>
  <cp:lastModifiedBy>Bhumireddy, Nandivardhan Reddy</cp:lastModifiedBy>
  <cp:revision>3</cp:revision>
  <dcterms:created xsi:type="dcterms:W3CDTF">2025-02-25T23:59:00Z</dcterms:created>
  <dcterms:modified xsi:type="dcterms:W3CDTF">2025-02-26T00:23:00Z</dcterms:modified>
</cp:coreProperties>
</file>