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9F7B" w14:textId="1DD06DD2" w:rsidR="0054787F" w:rsidRDefault="0054787F">
      <w:r>
        <w:t>Washington D.C. sidewalk obstruction map:</w:t>
      </w:r>
      <w:r w:rsidR="00E45439">
        <w:t xml:space="preserve"> (2019)</w:t>
      </w:r>
    </w:p>
    <w:p w14:paraId="611C2B44" w14:textId="3B5E6AC8" w:rsidR="00901B10" w:rsidRDefault="0054787F">
      <w:hyperlink r:id="rId4" w:history="1">
        <w:r w:rsidRPr="00061BE6">
          <w:rPr>
            <w:rStyle w:val="Hyperlink"/>
          </w:rPr>
          <w:t>https://ggwash.org/view/73794/washington-dc-walkable-scores-quality-of-sidewalks</w:t>
        </w:r>
      </w:hyperlink>
    </w:p>
    <w:p w14:paraId="4F43F72C" w14:textId="77777777" w:rsidR="0054787F" w:rsidRDefault="0054787F"/>
    <w:p w14:paraId="64449351" w14:textId="04D289BD" w:rsidR="00E45439" w:rsidRDefault="00E45439">
      <w:r>
        <w:t>Startup using iPhone Lidar to measure accessibility: (2025)</w:t>
      </w:r>
    </w:p>
    <w:p w14:paraId="69608911" w14:textId="3852CCCB" w:rsidR="0054787F" w:rsidRDefault="00E45439">
      <w:hyperlink r:id="rId5" w:history="1">
        <w:r w:rsidRPr="00061BE6">
          <w:rPr>
            <w:rStyle w:val="Hyperlink"/>
          </w:rPr>
          <w:t>https://www.esri.com/about/newsroom/arcnews/startup-partner-improves-sidewalk-accessibility-with-iphone-lidar-and-arcgis</w:t>
        </w:r>
      </w:hyperlink>
    </w:p>
    <w:p w14:paraId="37DA9B5A" w14:textId="77777777" w:rsidR="00E45439" w:rsidRDefault="00E45439"/>
    <w:p w14:paraId="7F894CCC" w14:textId="77777777" w:rsidR="00E45439" w:rsidRDefault="00E45439"/>
    <w:p w14:paraId="2495CF6A" w14:textId="77777777" w:rsidR="00E45439" w:rsidRDefault="00E45439"/>
    <w:sectPr w:rsidR="00E45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7F"/>
    <w:rsid w:val="00255644"/>
    <w:rsid w:val="002E3799"/>
    <w:rsid w:val="003B5BAA"/>
    <w:rsid w:val="0054787F"/>
    <w:rsid w:val="00901B10"/>
    <w:rsid w:val="00E45439"/>
    <w:rsid w:val="00EC7567"/>
    <w:rsid w:val="00EE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461B5"/>
  <w15:chartTrackingRefBased/>
  <w15:docId w15:val="{BD159FE3-BD60-504A-818B-B8A8AC3F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8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sri.com/about/newsroom/arcnews/startup-partner-improves-sidewalk-accessibility-with-iphone-lidar-and-arcgis" TargetMode="External"/><Relationship Id="rId4" Type="http://schemas.openxmlformats.org/officeDocument/2006/relationships/hyperlink" Target="https://ggwash.org/view/73794/washington-dc-walkable-scores-quality-of-sidewa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 Yang</dc:creator>
  <cp:keywords/>
  <dc:description/>
  <cp:lastModifiedBy>Nandi Yang</cp:lastModifiedBy>
  <cp:revision>1</cp:revision>
  <dcterms:created xsi:type="dcterms:W3CDTF">2026-03-18T03:47:00Z</dcterms:created>
  <dcterms:modified xsi:type="dcterms:W3CDTF">2026-03-18T04:04:00Z</dcterms:modified>
</cp:coreProperties>
</file>