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DB04" w14:textId="77777777" w:rsidR="00C27547" w:rsidRPr="00C27547" w:rsidRDefault="00C27547" w:rsidP="00C275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275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C27547">
        <w:rPr>
          <w:rFonts w:ascii="Courier New" w:eastAsia="Times New Roman" w:hAnsi="Courier New" w:cs="Courier New"/>
          <w:color w:val="56A8F5"/>
          <w:sz w:val="20"/>
          <w:szCs w:val="20"/>
        </w:rPr>
        <w:t>partition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arr,low,high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=low-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pivot=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[high]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275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C275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C2754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low,high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275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[j]&lt;=pivot: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27547">
        <w:rPr>
          <w:rFonts w:ascii="Courier New" w:eastAsia="Times New Roman" w:hAnsi="Courier New" w:cs="Courier New"/>
          <w:color w:val="6F737A"/>
          <w:sz w:val="20"/>
          <w:szCs w:val="20"/>
        </w:rPr>
        <w:t>i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=+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[j]=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[j],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[i+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[high]=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[high],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[i+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27547">
        <w:rPr>
          <w:rFonts w:ascii="Courier New" w:eastAsia="Times New Roman" w:hAnsi="Courier New" w:cs="Courier New"/>
          <w:color w:val="6AAB73"/>
          <w:sz w:val="20"/>
          <w:szCs w:val="20"/>
        </w:rPr>
        <w:t>"return"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(i+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275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C27547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quicksort 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arr,low,high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2754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C275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)==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27547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C27547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if 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low&lt;high: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pi=partition(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arr,low,high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quicksort(arr,pi+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,high)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22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56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69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71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br/>
        <w:t>quicksort(arr,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275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)-</w:t>
      </w:r>
      <w:r w:rsidRPr="00C2754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2754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C2754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69CEFBD0" w14:textId="77777777" w:rsidR="00C27547" w:rsidRDefault="00C27547"/>
    <w:sectPr w:rsidR="00C2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47"/>
    <w:rsid w:val="00C2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8174"/>
  <w15:chartTrackingRefBased/>
  <w15:docId w15:val="{3011A65B-05E7-486F-B19C-367BE827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5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ganesh</dc:creator>
  <cp:keywords/>
  <dc:description/>
  <cp:lastModifiedBy>nandan ganesh</cp:lastModifiedBy>
  <cp:revision>1</cp:revision>
  <dcterms:created xsi:type="dcterms:W3CDTF">2024-11-18T07:16:00Z</dcterms:created>
  <dcterms:modified xsi:type="dcterms:W3CDTF">2024-11-18T07:16:00Z</dcterms:modified>
</cp:coreProperties>
</file>