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6CD4" w:rsidRDefault="00BF2797">
      <w:pPr>
        <w:pStyle w:val="Ttulo1"/>
        <w:jc w:val="center"/>
      </w:pPr>
      <w:r>
        <w:rPr>
          <w:b w:val="0"/>
        </w:rPr>
        <w:t xml:space="preserve">Termo de Abertura do Projeto </w:t>
      </w:r>
      <w:r>
        <w:t>[1][2]</w:t>
      </w:r>
    </w:p>
    <w:p w:rsidR="00CA6CD4" w:rsidRDefault="00BF2797">
      <w:pPr>
        <w:pStyle w:val="Ttulo1"/>
      </w:pPr>
      <w:r>
        <w:rPr>
          <w:b w:val="0"/>
        </w:rPr>
        <w:t>Objetivos do Projeto</w:t>
      </w:r>
    </w:p>
    <w:p w:rsidR="00CA6CD4" w:rsidRDefault="00BF2797">
      <w:pPr>
        <w:widowControl/>
        <w:spacing w:line="276" w:lineRule="auto"/>
        <w:ind w:firstLine="720"/>
      </w:pPr>
      <w:r>
        <w:rPr>
          <w:sz w:val="22"/>
          <w:szCs w:val="22"/>
        </w:rPr>
        <w:t>Lançar um site</w:t>
      </w:r>
      <w:r w:rsidR="00443E24">
        <w:rPr>
          <w:sz w:val="22"/>
          <w:szCs w:val="22"/>
        </w:rPr>
        <w:t xml:space="preserve"> e um aplicativo</w:t>
      </w:r>
      <w:r>
        <w:rPr>
          <w:sz w:val="22"/>
          <w:szCs w:val="22"/>
        </w:rPr>
        <w:t xml:space="preserve">, onde os usuários </w:t>
      </w:r>
      <w:r w:rsidR="00443E24">
        <w:rPr>
          <w:sz w:val="22"/>
          <w:szCs w:val="22"/>
        </w:rPr>
        <w:t>possam tirar</w:t>
      </w:r>
      <w:r>
        <w:rPr>
          <w:sz w:val="22"/>
          <w:szCs w:val="22"/>
        </w:rPr>
        <w:t xml:space="preserve"> dúvidas a respeito de produtos a serem comprados.</w:t>
      </w:r>
    </w:p>
    <w:p w:rsidR="00CA6CD4" w:rsidRDefault="00CA6CD4"/>
    <w:p w:rsidR="00CA6CD4" w:rsidRDefault="00BF2797">
      <w:pPr>
        <w:pStyle w:val="Ttulo1"/>
      </w:pPr>
      <w:r>
        <w:rPr>
          <w:b w:val="0"/>
        </w:rPr>
        <w:t>Justificativa do Projeto</w:t>
      </w:r>
    </w:p>
    <w:p w:rsidR="00CA6CD4" w:rsidRDefault="00BF2797">
      <w:pPr>
        <w:ind w:firstLine="720"/>
      </w:pPr>
      <w:r>
        <w:rPr>
          <w:sz w:val="22"/>
          <w:szCs w:val="22"/>
        </w:rPr>
        <w:t xml:space="preserve">A falta de </w:t>
      </w:r>
      <w:r>
        <w:rPr>
          <w:sz w:val="22"/>
          <w:szCs w:val="22"/>
        </w:rPr>
        <w:t xml:space="preserve">informação por parte dos consumidores na hora da escolha de produtos causa uma grande dificuldade para escolher os melhores preços e melhor qualidade, com isso vimos um problema a ser resolvido: melhorar a informatização dos consumidores antes de realizar </w:t>
      </w:r>
      <w:r>
        <w:rPr>
          <w:sz w:val="22"/>
          <w:szCs w:val="22"/>
        </w:rPr>
        <w:t>sua compra.</w:t>
      </w:r>
    </w:p>
    <w:p w:rsidR="00CA6CD4" w:rsidRDefault="00BF2797">
      <w:pPr>
        <w:ind w:firstLine="720"/>
      </w:pPr>
      <w:r>
        <w:rPr>
          <w:sz w:val="22"/>
          <w:szCs w:val="22"/>
        </w:rPr>
        <w:t>Tendo em vista que já existem muitas soluções para este problema, nosso produto terá o diferencial em que não disponibilizará especificamente os produtos e preços</w:t>
      </w:r>
      <w:r w:rsidR="00443E24">
        <w:rPr>
          <w:sz w:val="22"/>
          <w:szCs w:val="22"/>
        </w:rPr>
        <w:t>. Apenas</w:t>
      </w:r>
      <w:r>
        <w:rPr>
          <w:sz w:val="22"/>
          <w:szCs w:val="22"/>
        </w:rPr>
        <w:t xml:space="preserve"> os detalhes técnicos, marcas, onde comprar e</w:t>
      </w:r>
      <w:r>
        <w:rPr>
          <w:sz w:val="22"/>
          <w:szCs w:val="22"/>
        </w:rPr>
        <w:t>/ou o link para a página do produto. As respostas poderão receber pontuação por parte dos usuários, que avaliarão as que possuírem informações que mais se adequam a responder sua dúvida. Respostas mais avaliadas receberão mais destaque nas buscas, sendo as</w:t>
      </w:r>
      <w:r>
        <w:rPr>
          <w:sz w:val="22"/>
          <w:szCs w:val="22"/>
        </w:rPr>
        <w:t>sim será possível responder a vários usuários com uma mesma resposta.</w:t>
      </w:r>
    </w:p>
    <w:p w:rsidR="00CA6CD4" w:rsidRDefault="00BF2797">
      <w:pPr>
        <w:ind w:firstLine="720"/>
      </w:pPr>
      <w:r>
        <w:rPr>
          <w:sz w:val="22"/>
          <w:szCs w:val="22"/>
        </w:rPr>
        <w:t>Com isto, nosso produto visa informatizar o usuário a respeito dos detalhes para sua futura compra, antes que este possa finalmente comprar o produto.</w:t>
      </w:r>
    </w:p>
    <w:p w:rsidR="00CA6CD4" w:rsidRDefault="00CA6CD4"/>
    <w:p w:rsidR="00CA6CD4" w:rsidRDefault="00BF2797">
      <w:pPr>
        <w:pStyle w:val="Ttulo1"/>
      </w:pPr>
      <w:bookmarkStart w:id="0" w:name="h.stpot8jy67su" w:colFirst="0" w:colLast="0"/>
      <w:bookmarkEnd w:id="0"/>
      <w:r>
        <w:rPr>
          <w:b w:val="0"/>
        </w:rPr>
        <w:t>Objetivos SMART e critérios de suc</w:t>
      </w:r>
      <w:r>
        <w:rPr>
          <w:b w:val="0"/>
        </w:rPr>
        <w:t>esso do projeto</w:t>
      </w:r>
    </w:p>
    <w:p w:rsidR="00CA6CD4" w:rsidRDefault="00BF2797">
      <w:pPr>
        <w:tabs>
          <w:tab w:val="center" w:pos="4320"/>
          <w:tab w:val="right" w:pos="8640"/>
        </w:tabs>
        <w:ind w:firstLine="720"/>
      </w:pPr>
      <w:r>
        <w:rPr>
          <w:sz w:val="22"/>
          <w:szCs w:val="22"/>
        </w:rPr>
        <w:t>O objetivo é que o produto se torne referência para as pessoas quando estas sentirem a necessidade de obter boas recomendações sobre produtos que desejam.</w:t>
      </w:r>
      <w:r>
        <w:t xml:space="preserve"> </w:t>
      </w:r>
    </w:p>
    <w:p w:rsidR="00CA6CD4" w:rsidRDefault="00CA6CD4"/>
    <w:p w:rsidR="00CA6CD4" w:rsidRDefault="00BF2797">
      <w:r>
        <w:rPr>
          <w:rFonts w:ascii="Cambria" w:eastAsia="Cambria" w:hAnsi="Cambria" w:cs="Cambria"/>
          <w:color w:val="365F91"/>
          <w:sz w:val="28"/>
          <w:szCs w:val="28"/>
        </w:rPr>
        <w:t>Gerente de Projetos</w:t>
      </w:r>
    </w:p>
    <w:p w:rsidR="00CA6CD4" w:rsidRDefault="00BF2797"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gerente</w:t>
      </w:r>
      <w:r>
        <w:rPr>
          <w:sz w:val="22"/>
          <w:szCs w:val="22"/>
        </w:rPr>
        <w:t xml:space="preserve"> de projeto designado</w:t>
      </w:r>
      <w:r>
        <w:rPr>
          <w:sz w:val="22"/>
          <w:szCs w:val="22"/>
        </w:rPr>
        <w:t xml:space="preserve"> para este projeto </w:t>
      </w:r>
      <w:r w:rsidR="00443E24">
        <w:rPr>
          <w:sz w:val="22"/>
          <w:szCs w:val="22"/>
        </w:rPr>
        <w:t>é</w:t>
      </w:r>
      <w:r>
        <w:rPr>
          <w:sz w:val="22"/>
          <w:szCs w:val="22"/>
        </w:rPr>
        <w:t>:</w:t>
      </w:r>
    </w:p>
    <w:p w:rsidR="00CA6CD4" w:rsidRDefault="00BF2797">
      <w:r>
        <w:rPr>
          <w:sz w:val="22"/>
          <w:szCs w:val="22"/>
        </w:rPr>
        <w:t>Fernan</w:t>
      </w:r>
      <w:r>
        <w:rPr>
          <w:sz w:val="22"/>
          <w:szCs w:val="22"/>
        </w:rPr>
        <w:t xml:space="preserve">do Santos </w:t>
      </w:r>
      <w:r w:rsidR="00443E24">
        <w:rPr>
          <w:sz w:val="22"/>
          <w:szCs w:val="22"/>
        </w:rPr>
        <w:t>Figueredo</w:t>
      </w:r>
      <w:r>
        <w:rPr>
          <w:sz w:val="22"/>
          <w:szCs w:val="22"/>
        </w:rPr>
        <w:t>.</w:t>
      </w:r>
    </w:p>
    <w:p w:rsidR="00CA6CD4" w:rsidRDefault="00CA6CD4"/>
    <w:p w:rsidR="00CA6CD4" w:rsidRDefault="00BF2797">
      <w:pPr>
        <w:pStyle w:val="Ttulo1"/>
      </w:pPr>
      <w:r>
        <w:rPr>
          <w:b w:val="0"/>
        </w:rPr>
        <w:t>Marcos</w:t>
      </w:r>
    </w:p>
    <w:p w:rsidR="00CA6CD4" w:rsidRDefault="00CA6CD4">
      <w:pPr>
        <w:tabs>
          <w:tab w:val="center" w:pos="4320"/>
          <w:tab w:val="right" w:pos="8640"/>
        </w:tabs>
      </w:pPr>
    </w:p>
    <w:tbl>
      <w:tblPr>
        <w:tblStyle w:val="a"/>
        <w:tblW w:w="9288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488"/>
        <w:gridCol w:w="1800"/>
      </w:tblGrid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88" w:type="dxa"/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CA6CD4" w:rsidRDefault="00BF2797">
            <w:pPr>
              <w:tabs>
                <w:tab w:val="center" w:pos="4252"/>
                <w:tab w:val="right" w:pos="8504"/>
              </w:tabs>
            </w:pPr>
            <w:r>
              <w:rPr>
                <w:b/>
                <w:sz w:val="22"/>
                <w:szCs w:val="22"/>
              </w:rPr>
              <w:t>Marcos</w:t>
            </w:r>
          </w:p>
        </w:tc>
        <w:tc>
          <w:tcPr>
            <w:tcW w:w="1800" w:type="dxa"/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CA6CD4" w:rsidRDefault="00BF2797">
            <w:pPr>
              <w:tabs>
                <w:tab w:val="center" w:pos="4252"/>
                <w:tab w:val="right" w:pos="8504"/>
              </w:tabs>
            </w:pPr>
            <w:r>
              <w:rPr>
                <w:b/>
                <w:sz w:val="22"/>
                <w:szCs w:val="22"/>
              </w:rPr>
              <w:t>Previsão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88" w:type="dxa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CA6CD4" w:rsidRDefault="00BF2797">
            <w:r>
              <w:rPr>
                <w:sz w:val="22"/>
                <w:szCs w:val="22"/>
              </w:rPr>
              <w:t>Início do projeto</w:t>
            </w:r>
          </w:p>
        </w:tc>
        <w:tc>
          <w:tcPr>
            <w:tcW w:w="180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CA6CD4" w:rsidRDefault="00BF2797" w:rsidP="00443E24">
            <w:r>
              <w:rPr>
                <w:sz w:val="22"/>
                <w:szCs w:val="22"/>
              </w:rPr>
              <w:t>02/04/201</w:t>
            </w:r>
            <w:r w:rsidR="00443E24">
              <w:rPr>
                <w:sz w:val="22"/>
                <w:szCs w:val="22"/>
              </w:rPr>
              <w:t>6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88" w:type="dxa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CA6CD4" w:rsidRDefault="00BF2797">
            <w:r>
              <w:rPr>
                <w:sz w:val="22"/>
                <w:szCs w:val="22"/>
              </w:rPr>
              <w:t>Desenvolvimento do projeto</w:t>
            </w:r>
          </w:p>
        </w:tc>
        <w:tc>
          <w:tcPr>
            <w:tcW w:w="180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CA6CD4" w:rsidRDefault="00BF2797" w:rsidP="00443E24">
            <w:r>
              <w:rPr>
                <w:sz w:val="22"/>
                <w:szCs w:val="22"/>
              </w:rPr>
              <w:t>04/04/201</w:t>
            </w:r>
            <w:r w:rsidR="00443E2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a 14/07/201</w:t>
            </w:r>
            <w:r w:rsidR="00443E24">
              <w:rPr>
                <w:sz w:val="22"/>
                <w:szCs w:val="22"/>
              </w:rPr>
              <w:t>6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88" w:type="dxa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CA6CD4" w:rsidRDefault="00BF2797">
            <w:r>
              <w:rPr>
                <w:sz w:val="22"/>
                <w:szCs w:val="22"/>
              </w:rPr>
              <w:t>Término do projeto</w:t>
            </w:r>
          </w:p>
        </w:tc>
        <w:tc>
          <w:tcPr>
            <w:tcW w:w="180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CA6CD4" w:rsidRDefault="00BF2797" w:rsidP="00443E24">
            <w:r>
              <w:rPr>
                <w:sz w:val="22"/>
                <w:szCs w:val="22"/>
              </w:rPr>
              <w:t>15/07/201</w:t>
            </w:r>
            <w:r w:rsidR="00443E2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[3]</w:t>
            </w:r>
          </w:p>
        </w:tc>
      </w:tr>
    </w:tbl>
    <w:p w:rsidR="00CA6CD4" w:rsidRDefault="00CA6CD4">
      <w:pPr>
        <w:pStyle w:val="Ttulo1"/>
      </w:pPr>
    </w:p>
    <w:p w:rsidR="00CA6CD4" w:rsidRDefault="00BF2797">
      <w:pPr>
        <w:pStyle w:val="Ttulo1"/>
      </w:pPr>
      <w:r>
        <w:rPr>
          <w:b w:val="0"/>
        </w:rPr>
        <w:t>Equipe do Projeto</w:t>
      </w:r>
    </w:p>
    <w:p w:rsidR="00CA6CD4" w:rsidRDefault="00CA6CD4">
      <w:pPr>
        <w:tabs>
          <w:tab w:val="center" w:pos="4320"/>
          <w:tab w:val="right" w:pos="8640"/>
        </w:tabs>
      </w:pPr>
    </w:p>
    <w:tbl>
      <w:tblPr>
        <w:tblStyle w:val="a0"/>
        <w:tblW w:w="8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81"/>
        <w:gridCol w:w="2881"/>
        <w:gridCol w:w="2882"/>
      </w:tblGrid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881" w:type="dxa"/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CA6CD4" w:rsidRDefault="00BF2797">
            <w:pPr>
              <w:spacing w:after="240"/>
              <w:jc w:val="center"/>
            </w:pPr>
            <w:r>
              <w:rPr>
                <w:b/>
                <w:sz w:val="22"/>
                <w:szCs w:val="22"/>
              </w:rPr>
              <w:t>Empresa</w:t>
            </w:r>
          </w:p>
        </w:tc>
        <w:tc>
          <w:tcPr>
            <w:tcW w:w="2881" w:type="dxa"/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CA6CD4" w:rsidRDefault="00BF2797">
            <w:pPr>
              <w:spacing w:after="240"/>
              <w:jc w:val="center"/>
            </w:pPr>
            <w:r>
              <w:rPr>
                <w:b/>
                <w:sz w:val="22"/>
                <w:szCs w:val="22"/>
              </w:rPr>
              <w:t>Participante</w:t>
            </w:r>
          </w:p>
        </w:tc>
        <w:tc>
          <w:tcPr>
            <w:tcW w:w="2882" w:type="dxa"/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CA6CD4" w:rsidRDefault="00BF2797">
            <w:pPr>
              <w:spacing w:after="240"/>
              <w:jc w:val="center"/>
            </w:pPr>
            <w:r>
              <w:rPr>
                <w:b/>
                <w:sz w:val="22"/>
                <w:szCs w:val="22"/>
              </w:rPr>
              <w:t>Função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2881" w:type="dxa"/>
            <w:tcMar>
              <w:left w:w="108" w:type="dxa"/>
              <w:right w:w="108" w:type="dxa"/>
            </w:tcMar>
          </w:tcPr>
          <w:p w:rsidR="00CA6CD4" w:rsidRDefault="00BF2797">
            <w:pPr>
              <w:spacing w:after="240"/>
              <w:jc w:val="both"/>
            </w:pPr>
            <w:r>
              <w:rPr>
                <w:sz w:val="22"/>
                <w:szCs w:val="22"/>
              </w:rPr>
              <w:lastRenderedPageBreak/>
              <w:t>UFG</w:t>
            </w:r>
          </w:p>
        </w:tc>
        <w:tc>
          <w:tcPr>
            <w:tcW w:w="2881" w:type="dxa"/>
            <w:tcMar>
              <w:left w:w="108" w:type="dxa"/>
              <w:right w:w="108" w:type="dxa"/>
            </w:tcMar>
          </w:tcPr>
          <w:p w:rsidR="00CA6CD4" w:rsidRDefault="00BF2797" w:rsidP="00443E24">
            <w:pPr>
              <w:spacing w:after="240"/>
              <w:jc w:val="both"/>
            </w:pPr>
            <w:r>
              <w:rPr>
                <w:sz w:val="22"/>
                <w:szCs w:val="22"/>
              </w:rPr>
              <w:t xml:space="preserve">Fernando </w:t>
            </w:r>
            <w:r w:rsidR="00443E24">
              <w:rPr>
                <w:sz w:val="22"/>
                <w:szCs w:val="22"/>
              </w:rPr>
              <w:t>Santos</w:t>
            </w:r>
          </w:p>
        </w:tc>
        <w:tc>
          <w:tcPr>
            <w:tcW w:w="2882" w:type="dxa"/>
            <w:tcMar>
              <w:left w:w="108" w:type="dxa"/>
              <w:right w:w="108" w:type="dxa"/>
            </w:tcMar>
          </w:tcPr>
          <w:p w:rsidR="00CA6CD4" w:rsidRDefault="00BF2797">
            <w:pPr>
              <w:spacing w:after="240"/>
              <w:jc w:val="both"/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ponsor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1" w:type="dxa"/>
            <w:tcMar>
              <w:left w:w="108" w:type="dxa"/>
              <w:right w:w="108" w:type="dxa"/>
            </w:tcMar>
          </w:tcPr>
          <w:p w:rsidR="00CA6CD4" w:rsidRDefault="00BF2797">
            <w:pPr>
              <w:spacing w:after="240"/>
              <w:jc w:val="both"/>
            </w:pPr>
            <w:r>
              <w:rPr>
                <w:sz w:val="22"/>
                <w:szCs w:val="22"/>
              </w:rPr>
              <w:t>UFG</w:t>
            </w:r>
          </w:p>
        </w:tc>
        <w:tc>
          <w:tcPr>
            <w:tcW w:w="2881" w:type="dxa"/>
            <w:tcMar>
              <w:left w:w="108" w:type="dxa"/>
              <w:right w:w="108" w:type="dxa"/>
            </w:tcMar>
          </w:tcPr>
          <w:p w:rsidR="00CA6CD4" w:rsidRDefault="00BF2797">
            <w:pPr>
              <w:spacing w:after="240"/>
              <w:jc w:val="both"/>
            </w:pPr>
            <w:r>
              <w:rPr>
                <w:sz w:val="22"/>
                <w:szCs w:val="22"/>
              </w:rPr>
              <w:t>Fernando Santos</w:t>
            </w:r>
          </w:p>
        </w:tc>
        <w:tc>
          <w:tcPr>
            <w:tcW w:w="2882" w:type="dxa"/>
            <w:tcMar>
              <w:left w:w="108" w:type="dxa"/>
              <w:right w:w="108" w:type="dxa"/>
            </w:tcMar>
          </w:tcPr>
          <w:p w:rsidR="00CA6CD4" w:rsidRDefault="00BF2797">
            <w:pPr>
              <w:spacing w:after="240"/>
              <w:jc w:val="both"/>
            </w:pPr>
            <w:r>
              <w:rPr>
                <w:sz w:val="22"/>
                <w:szCs w:val="22"/>
              </w:rPr>
              <w:t>Gerente de Projeto</w:t>
            </w:r>
          </w:p>
        </w:tc>
      </w:tr>
    </w:tbl>
    <w:p w:rsidR="00CA6CD4" w:rsidRDefault="00CA6CD4">
      <w:pPr>
        <w:pStyle w:val="Ttulo1"/>
      </w:pPr>
    </w:p>
    <w:p w:rsidR="00CA6CD4" w:rsidRDefault="00BF2797">
      <w:pPr>
        <w:pStyle w:val="Ttulo1"/>
      </w:pPr>
      <w:r>
        <w:rPr>
          <w:b w:val="0"/>
        </w:rPr>
        <w:t>Premissas</w:t>
      </w:r>
    </w:p>
    <w:p w:rsidR="00CA6CD4" w:rsidRDefault="00BF2797">
      <w:pPr>
        <w:tabs>
          <w:tab w:val="center" w:pos="4320"/>
          <w:tab w:val="right" w:pos="8640"/>
        </w:tabs>
        <w:ind w:firstLine="720"/>
      </w:pPr>
      <w:r>
        <w:rPr>
          <w:sz w:val="22"/>
          <w:szCs w:val="22"/>
        </w:rPr>
        <w:t>Os responsáveis no projeto terão aproximadamente 4 horas semanais para o desenvolvimento deste, sendo que 1 hora e 30 minutos, das 4 horas, serão opcionais, ou seja, o responsável poderá escolher dedicar este tempo para o projeto ou não.</w:t>
      </w:r>
    </w:p>
    <w:p w:rsidR="00CA6CD4" w:rsidRDefault="00CA6CD4"/>
    <w:p w:rsidR="00CA6CD4" w:rsidRDefault="00BF2797">
      <w:pPr>
        <w:pStyle w:val="Ttulo1"/>
      </w:pPr>
      <w:r>
        <w:rPr>
          <w:b w:val="0"/>
        </w:rPr>
        <w:t>Riscos e Restriçõ</w:t>
      </w:r>
      <w:r>
        <w:rPr>
          <w:b w:val="0"/>
        </w:rPr>
        <w:t>es</w:t>
      </w:r>
    </w:p>
    <w:p w:rsidR="00CA6CD4" w:rsidRDefault="00BF2797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 infraestrutura pode não ser suficiente para atender a demanda, caso seja muita alta, pois o investimento nos equipamentos será inicialmente baixa;</w:t>
      </w:r>
    </w:p>
    <w:p w:rsidR="00CA6CD4" w:rsidRDefault="00BF2797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Atrasos no desenvolvimento do projeto;</w:t>
      </w:r>
    </w:p>
    <w:p w:rsidR="00CA6CD4" w:rsidRDefault="00BF2797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Baixa aceitação do produto final.</w:t>
      </w:r>
    </w:p>
    <w:p w:rsidR="00CA6CD4" w:rsidRDefault="00CA6CD4"/>
    <w:p w:rsidR="00CA6CD4" w:rsidRDefault="00BF2797">
      <w:pPr>
        <w:pStyle w:val="Ttulo1"/>
      </w:pPr>
      <w:r>
        <w:rPr>
          <w:b w:val="0"/>
        </w:rPr>
        <w:t>Orçamento do Projeto</w:t>
      </w:r>
    </w:p>
    <w:p w:rsidR="00CA6CD4" w:rsidRDefault="00BF279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R$ </w:t>
      </w:r>
      <w:r w:rsidR="00443E24">
        <w:rPr>
          <w:sz w:val="22"/>
          <w:szCs w:val="22"/>
        </w:rPr>
        <w:t>300,00</w:t>
      </w:r>
      <w:r>
        <w:rPr>
          <w:sz w:val="22"/>
          <w:szCs w:val="22"/>
        </w:rPr>
        <w:t xml:space="preserve"> - Referentes a gastos com transporte do</w:t>
      </w:r>
      <w:r>
        <w:rPr>
          <w:sz w:val="22"/>
          <w:szCs w:val="22"/>
        </w:rPr>
        <w:t xml:space="preserve"> Gerentes de Projeto. Serão 16 semanas dedicadas ao projeto</w:t>
      </w:r>
      <w:r>
        <w:rPr>
          <w:sz w:val="22"/>
          <w:szCs w:val="22"/>
        </w:rPr>
        <w:t>.</w:t>
      </w:r>
    </w:p>
    <w:p w:rsidR="00443E24" w:rsidRDefault="00443E24">
      <w:pPr>
        <w:ind w:firstLine="720"/>
      </w:pPr>
    </w:p>
    <w:p w:rsidR="00CA6CD4" w:rsidRDefault="00CA6CD4"/>
    <w:p w:rsidR="00CA6CD4" w:rsidRDefault="00BF2797">
      <w:pPr>
        <w:pStyle w:val="Ttulo1"/>
      </w:pPr>
      <w:bookmarkStart w:id="1" w:name="h.c6fdt7lcmnqi" w:colFirst="0" w:colLast="0"/>
      <w:bookmarkEnd w:id="1"/>
      <w:r>
        <w:rPr>
          <w:b w:val="0"/>
        </w:rPr>
        <w:t>Aprovações</w:t>
      </w:r>
    </w:p>
    <w:tbl>
      <w:tblPr>
        <w:tblStyle w:val="a1"/>
        <w:tblW w:w="8675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38"/>
        <w:gridCol w:w="4678"/>
        <w:gridCol w:w="1559"/>
      </w:tblGrid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438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CA6CD4" w:rsidRDefault="00BF2797">
            <w:pPr>
              <w:jc w:val="center"/>
            </w:pPr>
            <w:r>
              <w:rPr>
                <w:b/>
                <w:sz w:val="22"/>
                <w:szCs w:val="22"/>
              </w:rPr>
              <w:t>Participante</w:t>
            </w:r>
          </w:p>
        </w:tc>
        <w:tc>
          <w:tcPr>
            <w:tcW w:w="4678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CA6CD4" w:rsidRDefault="00BF2797">
            <w:pPr>
              <w:jc w:val="center"/>
            </w:pPr>
            <w:r>
              <w:rPr>
                <w:b/>
                <w:sz w:val="22"/>
                <w:szCs w:val="22"/>
              </w:rPr>
              <w:t>Assinatura</w:t>
            </w:r>
          </w:p>
        </w:tc>
        <w:tc>
          <w:tcPr>
            <w:tcW w:w="155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CA6CD4" w:rsidRDefault="00BF2797">
            <w:pPr>
              <w:jc w:val="center"/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CA6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2438" w:type="dxa"/>
            <w:tcMar>
              <w:left w:w="28" w:type="dxa"/>
              <w:right w:w="0" w:type="dxa"/>
            </w:tcMar>
            <w:vAlign w:val="center"/>
          </w:tcPr>
          <w:p w:rsidR="00CA6CD4" w:rsidRDefault="00BF2797" w:rsidP="00C37B30">
            <w:r>
              <w:rPr>
                <w:sz w:val="22"/>
                <w:szCs w:val="22"/>
              </w:rPr>
              <w:t xml:space="preserve">Fernando </w:t>
            </w:r>
            <w:r w:rsidR="00C37B30">
              <w:rPr>
                <w:sz w:val="22"/>
                <w:szCs w:val="22"/>
              </w:rPr>
              <w:t>Santos</w:t>
            </w:r>
          </w:p>
        </w:tc>
        <w:tc>
          <w:tcPr>
            <w:tcW w:w="4678" w:type="dxa"/>
            <w:tcMar>
              <w:left w:w="28" w:type="dxa"/>
              <w:right w:w="0" w:type="dxa"/>
            </w:tcMar>
            <w:vAlign w:val="center"/>
          </w:tcPr>
          <w:p w:rsidR="00CA6CD4" w:rsidRDefault="00CA6CD4"/>
        </w:tc>
        <w:tc>
          <w:tcPr>
            <w:tcW w:w="1559" w:type="dxa"/>
            <w:tcMar>
              <w:left w:w="28" w:type="dxa"/>
              <w:right w:w="0" w:type="dxa"/>
            </w:tcMar>
            <w:vAlign w:val="center"/>
          </w:tcPr>
          <w:p w:rsidR="00CA6CD4" w:rsidRDefault="00CA6CD4"/>
        </w:tc>
      </w:tr>
    </w:tbl>
    <w:p w:rsidR="00CA6CD4" w:rsidRDefault="00BF2797">
      <w:r>
        <w:br w:type="page"/>
      </w:r>
    </w:p>
    <w:p w:rsidR="00CA6CD4" w:rsidRDefault="00CA6CD4"/>
    <w:p w:rsidR="00CA6CD4" w:rsidRDefault="00BF2797"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CA6CD4" w:rsidRDefault="00BF2797">
      <w:r>
        <w:t xml:space="preserve">[1] Termo de Abertura do Projeto, Escritório de Projetos: </w:t>
      </w:r>
      <w:hyperlink r:id="rId7">
        <w:r>
          <w:rPr>
            <w:color w:val="1155CC"/>
            <w:u w:val="single"/>
          </w:rPr>
          <w:t>http://escritoriodeprojetos.com.br/termo-de-abertura-do-projeto.aspx</w:t>
        </w:r>
      </w:hyperlink>
    </w:p>
    <w:p w:rsidR="00CA6CD4" w:rsidRDefault="00BF2797">
      <w:r>
        <w:t xml:space="preserve">[2] Termo de Abertura do Projeto: </w:t>
      </w:r>
      <w:hyperlink r:id="rId8">
        <w:r>
          <w:rPr>
            <w:color w:val="1155CC"/>
            <w:u w:val="single"/>
          </w:rPr>
          <w:t>http://www.ic.ufmt.br:8080/c/doc</w:t>
        </w:r>
        <w:r>
          <w:rPr>
            <w:color w:val="1155CC"/>
            <w:u w:val="single"/>
          </w:rPr>
          <w:t>ument_library/get_file?p_l_id=12828&amp;folderId=63410&amp;name=DLFE-2419.pdf</w:t>
        </w:r>
      </w:hyperlink>
    </w:p>
    <w:p w:rsidR="00CA6CD4" w:rsidRDefault="00BF2797">
      <w:r>
        <w:t>[3] Calendário acadêmico 201</w:t>
      </w:r>
      <w:r w:rsidR="00B71D25">
        <w:t>6</w:t>
      </w:r>
      <w:r>
        <w:t xml:space="preserve"> - UFG: </w:t>
      </w:r>
      <w:hyperlink r:id="rId9" w:history="1">
        <w:r w:rsidR="00B71D25" w:rsidRPr="00C82FB8">
          <w:rPr>
            <w:rStyle w:val="Hyperlink"/>
          </w:rPr>
          <w:t>https://www.prograd.ufg.br/n/72047-calendario-academico-da-ufg</w:t>
        </w:r>
      </w:hyperlink>
    </w:p>
    <w:p w:rsidR="00B71D25" w:rsidRDefault="00B71D25">
      <w:bookmarkStart w:id="2" w:name="_GoBack"/>
      <w:bookmarkEnd w:id="2"/>
    </w:p>
    <w:sectPr w:rsidR="00B71D25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797" w:rsidRDefault="00BF2797">
      <w:r>
        <w:separator/>
      </w:r>
    </w:p>
  </w:endnote>
  <w:endnote w:type="continuationSeparator" w:id="0">
    <w:p w:rsidR="00BF2797" w:rsidRDefault="00BF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CD4" w:rsidRDefault="00CA6CD4">
    <w:pPr>
      <w:spacing w:after="200" w:line="276" w:lineRule="auto"/>
    </w:pPr>
  </w:p>
  <w:tbl>
    <w:tblPr>
      <w:tblStyle w:val="a3"/>
      <w:tblW w:w="1060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5301"/>
      <w:gridCol w:w="5302"/>
    </w:tblGrid>
    <w:tr w:rsidR="00CA6CD4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5301" w:type="dxa"/>
          <w:tcMar>
            <w:left w:w="115" w:type="dxa"/>
            <w:right w:w="115" w:type="dxa"/>
          </w:tcMar>
          <w:vAlign w:val="center"/>
        </w:tcPr>
        <w:p w:rsidR="00CA6CD4" w:rsidRDefault="00BF2797">
          <w:pPr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Termo de Abertura do Projeto:</w:t>
          </w:r>
        </w:p>
        <w:p w:rsidR="00CA6CD4" w:rsidRDefault="00BF2797">
          <w:pPr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EuRecomendo</w:t>
          </w:r>
          <w:r w:rsidR="00443E24">
            <w:rPr>
              <w:color w:val="244061"/>
            </w:rPr>
            <w:t>TI</w:t>
          </w:r>
        </w:p>
      </w:tc>
      <w:tc>
        <w:tcPr>
          <w:tcW w:w="5302" w:type="dxa"/>
          <w:tcMar>
            <w:left w:w="115" w:type="dxa"/>
            <w:right w:w="115" w:type="dxa"/>
          </w:tcMar>
          <w:vAlign w:val="center"/>
        </w:tcPr>
        <w:p w:rsidR="00CA6CD4" w:rsidRDefault="00BF2797">
          <w:pPr>
            <w:tabs>
              <w:tab w:val="center" w:pos="4252"/>
              <w:tab w:val="right" w:pos="8504"/>
            </w:tabs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71D25">
            <w:rPr>
              <w:noProof/>
            </w:rP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71D25">
            <w:rPr>
              <w:noProof/>
            </w:rPr>
            <w:t>3</w:t>
          </w:r>
          <w:r>
            <w:fldChar w:fldCharType="end"/>
          </w:r>
        </w:p>
      </w:tc>
    </w:tr>
  </w:tbl>
  <w:p w:rsidR="00CA6CD4" w:rsidRDefault="00CA6CD4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797" w:rsidRDefault="00BF2797">
      <w:r>
        <w:separator/>
      </w:r>
    </w:p>
  </w:footnote>
  <w:footnote w:type="continuationSeparator" w:id="0">
    <w:p w:rsidR="00BF2797" w:rsidRDefault="00BF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CD4" w:rsidRDefault="00CA6CD4">
    <w:pPr>
      <w:spacing w:after="200" w:line="276" w:lineRule="auto"/>
    </w:pPr>
  </w:p>
  <w:tbl>
    <w:tblPr>
      <w:tblStyle w:val="a2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956"/>
      <w:gridCol w:w="6492"/>
      <w:gridCol w:w="1956"/>
    </w:tblGrid>
    <w:tr w:rsidR="00CA6CD4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CA6CD4" w:rsidRDefault="00CA6CD4">
          <w:pPr>
            <w:tabs>
              <w:tab w:val="center" w:pos="4252"/>
              <w:tab w:val="right" w:pos="8504"/>
            </w:tabs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CA6CD4" w:rsidRDefault="00BF2797">
          <w:pPr>
            <w:tabs>
              <w:tab w:val="center" w:pos="4252"/>
              <w:tab w:val="right" w:pos="8504"/>
            </w:tabs>
            <w:jc w:val="both"/>
          </w:pPr>
          <w:r>
            <w:rPr>
              <w:color w:val="244061"/>
            </w:rPr>
            <w:t>Termo de Abertura do Projeto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CA6CD4" w:rsidRDefault="00CA6CD4">
          <w:pPr>
            <w:tabs>
              <w:tab w:val="center" w:pos="4320"/>
              <w:tab w:val="right" w:pos="8640"/>
            </w:tabs>
          </w:pPr>
        </w:p>
      </w:tc>
    </w:tr>
    <w:tr w:rsidR="00CA6CD4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CA6CD4" w:rsidRDefault="00CA6CD4">
          <w:pPr>
            <w:tabs>
              <w:tab w:val="center" w:pos="4252"/>
              <w:tab w:val="right" w:pos="8504"/>
            </w:tabs>
            <w:jc w:val="both"/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CA6CD4" w:rsidRDefault="00BF2797">
          <w:pPr>
            <w:tabs>
              <w:tab w:val="center" w:pos="4252"/>
              <w:tab w:val="right" w:pos="8504"/>
            </w:tabs>
            <w:jc w:val="both"/>
          </w:pPr>
          <w:r>
            <w:rPr>
              <w:color w:val="244061"/>
            </w:rPr>
            <w:t>Projeto: EuRecomendo</w:t>
          </w:r>
          <w:r w:rsidR="00443E24">
            <w:rPr>
              <w:color w:val="244061"/>
            </w:rPr>
            <w:t>TI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CA6CD4" w:rsidRDefault="00CA6CD4">
          <w:pPr>
            <w:tabs>
              <w:tab w:val="center" w:pos="4252"/>
              <w:tab w:val="right" w:pos="8504"/>
            </w:tabs>
            <w:jc w:val="both"/>
          </w:pPr>
        </w:p>
      </w:tc>
    </w:tr>
  </w:tbl>
  <w:p w:rsidR="00CA6CD4" w:rsidRDefault="00CA6CD4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975"/>
    <w:multiLevelType w:val="multilevel"/>
    <w:tmpl w:val="8FCA9D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6CD4"/>
    <w:rsid w:val="00443E24"/>
    <w:rsid w:val="00B71D25"/>
    <w:rsid w:val="00BF2797"/>
    <w:rsid w:val="00C37B30"/>
    <w:rsid w:val="00C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A129"/>
  <w15:docId w15:val="{E7D3AABD-0E70-4BF9-83BC-29EB7C5C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120"/>
      <w:outlineLvl w:val="2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43E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3E24"/>
  </w:style>
  <w:style w:type="paragraph" w:styleId="Rodap">
    <w:name w:val="footer"/>
    <w:basedOn w:val="Normal"/>
    <w:link w:val="RodapChar"/>
    <w:uiPriority w:val="99"/>
    <w:unhideWhenUsed/>
    <w:rsid w:val="00443E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3E24"/>
  </w:style>
  <w:style w:type="character" w:styleId="Hyperlink">
    <w:name w:val="Hyperlink"/>
    <w:basedOn w:val="Fontepargpadro"/>
    <w:uiPriority w:val="99"/>
    <w:unhideWhenUsed/>
    <w:rsid w:val="00B71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.ufmt.br:8080/c/document_library/get_file?p_l_id=12828&amp;folderId=63410&amp;name=DLFE-241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termo-de-abertura-do-projeto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d.ufg.br/n/72047-calendario-academico-da-uf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3</cp:revision>
  <dcterms:created xsi:type="dcterms:W3CDTF">2016-04-21T22:23:00Z</dcterms:created>
  <dcterms:modified xsi:type="dcterms:W3CDTF">2016-04-21T22:58:00Z</dcterms:modified>
</cp:coreProperties>
</file>