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6D53" w14:textId="3B42BAC0" w:rsidR="00D82314" w:rsidRPr="00D82314" w:rsidRDefault="00D82314" w:rsidP="00D82314">
      <w:pPr>
        <w:pStyle w:val="Heading2"/>
        <w:rPr>
          <w:rFonts w:ascii="Source Sans Pro" w:hAnsi="Source Sans Pro"/>
          <w:color w:val="000000" w:themeColor="text1"/>
        </w:rPr>
      </w:pPr>
      <w:r w:rsidRPr="00D82314">
        <w:rPr>
          <w:color w:val="000000" w:themeColor="text1"/>
          <w:bdr w:val="none" w:sz="0" w:space="0" w:color="auto" w:frame="1"/>
        </w:rPr>
        <w:t xml:space="preserve">PPAI-20 </w:t>
      </w:r>
      <w:r w:rsidRPr="00D82314">
        <w:rPr>
          <w:color w:val="000000" w:themeColor="text1"/>
          <w:bdr w:val="none" w:sz="0" w:space="0" w:color="auto" w:frame="1"/>
        </w:rPr>
        <w:t>Technical Program</w:t>
      </w:r>
      <w:bookmarkStart w:id="0" w:name="_GoBack"/>
      <w:bookmarkEnd w:id="0"/>
    </w:p>
    <w:p w14:paraId="7718CE7F" w14:textId="77777777" w:rsidR="00D82314" w:rsidRPr="00D82314" w:rsidRDefault="00D82314" w:rsidP="00D82314">
      <w:pPr>
        <w:rPr>
          <w:color w:val="000000" w:themeColor="text1"/>
          <w:sz w:val="21"/>
          <w:szCs w:val="21"/>
        </w:rPr>
      </w:pPr>
      <w:r w:rsidRPr="00D82314">
        <w:rPr>
          <w:b/>
          <w:bCs/>
          <w:color w:val="000000" w:themeColor="text1"/>
          <w:sz w:val="21"/>
          <w:szCs w:val="21"/>
        </w:rPr>
        <w:t>8:45 - 9:00</w:t>
      </w:r>
      <w:r w:rsidRPr="00D82314">
        <w:rPr>
          <w:color w:val="000000" w:themeColor="text1"/>
          <w:sz w:val="21"/>
          <w:szCs w:val="21"/>
        </w:rPr>
        <w:t>: </w:t>
      </w:r>
      <w:r w:rsidRPr="00D82314">
        <w:rPr>
          <w:color w:val="000000" w:themeColor="text1"/>
          <w:sz w:val="21"/>
          <w:szCs w:val="21"/>
          <w:bdr w:val="none" w:sz="0" w:space="0" w:color="auto" w:frame="1"/>
        </w:rPr>
        <w:t>Poster Setup and Opening Statement</w:t>
      </w:r>
    </w:p>
    <w:p w14:paraId="0DB6C5B1" w14:textId="77777777" w:rsidR="00D82314" w:rsidRPr="00D82314" w:rsidRDefault="00D82314" w:rsidP="00D82314">
      <w:pPr>
        <w:rPr>
          <w:color w:val="000000" w:themeColor="text1"/>
          <w:sz w:val="21"/>
          <w:szCs w:val="21"/>
        </w:rPr>
      </w:pPr>
      <w:r w:rsidRPr="00D82314">
        <w:rPr>
          <w:b/>
          <w:bCs/>
          <w:color w:val="000000" w:themeColor="text1"/>
          <w:sz w:val="21"/>
          <w:szCs w:val="21"/>
        </w:rPr>
        <w:t>9:00 - 9:45</w:t>
      </w:r>
      <w:r w:rsidRPr="00D82314">
        <w:rPr>
          <w:color w:val="000000" w:themeColor="text1"/>
          <w:sz w:val="21"/>
          <w:szCs w:val="21"/>
        </w:rPr>
        <w:t>: </w:t>
      </w:r>
      <w:hyperlink r:id="rId5" w:anchor="invited1" w:history="1">
        <w:r w:rsidRPr="00D82314">
          <w:rPr>
            <w:color w:val="000000" w:themeColor="text1"/>
            <w:sz w:val="21"/>
            <w:szCs w:val="21"/>
            <w:bdr w:val="none" w:sz="0" w:space="0" w:color="auto" w:frame="1"/>
          </w:rPr>
          <w:t>Invited Talk</w:t>
        </w:r>
      </w:hyperlink>
      <w:r w:rsidRPr="00D82314">
        <w:rPr>
          <w:color w:val="000000" w:themeColor="text1"/>
          <w:sz w:val="21"/>
          <w:szCs w:val="21"/>
          <w:bdr w:val="none" w:sz="0" w:space="0" w:color="auto" w:frame="1"/>
        </w:rPr>
        <w:t xml:space="preserve">: </w:t>
      </w:r>
      <w:proofErr w:type="spellStart"/>
      <w:r w:rsidRPr="00D82314">
        <w:rPr>
          <w:color w:val="000000" w:themeColor="text1"/>
          <w:sz w:val="21"/>
          <w:szCs w:val="21"/>
          <w:bdr w:val="none" w:sz="0" w:space="0" w:color="auto" w:frame="1"/>
        </w:rPr>
        <w:t>Catuscia</w:t>
      </w:r>
      <w:proofErr w:type="spellEnd"/>
      <w:r w:rsidRPr="00D82314">
        <w:rPr>
          <w:color w:val="000000" w:themeColor="text1"/>
          <w:sz w:val="21"/>
          <w:szCs w:val="21"/>
          <w:bdr w:val="none" w:sz="0" w:space="0" w:color="auto" w:frame="1"/>
        </w:rPr>
        <w:t xml:space="preserve"> </w:t>
      </w:r>
      <w:proofErr w:type="spellStart"/>
      <w:r w:rsidRPr="00D82314">
        <w:rPr>
          <w:color w:val="000000" w:themeColor="text1"/>
          <w:sz w:val="21"/>
          <w:szCs w:val="21"/>
          <w:bdr w:val="none" w:sz="0" w:space="0" w:color="auto" w:frame="1"/>
        </w:rPr>
        <w:t>Palamidessi</w:t>
      </w:r>
      <w:proofErr w:type="spellEnd"/>
    </w:p>
    <w:p w14:paraId="370787BC" w14:textId="77777777" w:rsidR="00D82314" w:rsidRDefault="00D82314" w:rsidP="00D82314">
      <w:pPr>
        <w:rPr>
          <w:color w:val="000000" w:themeColor="text1"/>
          <w:sz w:val="21"/>
          <w:szCs w:val="21"/>
        </w:rPr>
      </w:pPr>
      <w:r w:rsidRPr="00D82314">
        <w:rPr>
          <w:b/>
          <w:bCs/>
          <w:color w:val="000000" w:themeColor="text1"/>
          <w:sz w:val="21"/>
          <w:szCs w:val="21"/>
        </w:rPr>
        <w:t>9:45 - 10:30</w:t>
      </w:r>
      <w:r w:rsidRPr="00D82314">
        <w:rPr>
          <w:color w:val="000000" w:themeColor="text1"/>
          <w:sz w:val="21"/>
          <w:szCs w:val="21"/>
        </w:rPr>
        <w:t>: </w:t>
      </w:r>
      <w:r w:rsidRPr="00D82314">
        <w:rPr>
          <w:color w:val="000000" w:themeColor="text1"/>
          <w:sz w:val="21"/>
          <w:szCs w:val="21"/>
          <w:bdr w:val="none" w:sz="0" w:space="0" w:color="auto" w:frame="1"/>
        </w:rPr>
        <w:t>Session I</w:t>
      </w:r>
    </w:p>
    <w:p w14:paraId="55AC44EE" w14:textId="77777777" w:rsidR="00D82314" w:rsidRDefault="00D82314" w:rsidP="00D82314">
      <w:pPr>
        <w:ind w:left="720"/>
        <w:rPr>
          <w:i/>
          <w:iCs/>
          <w:color w:val="000000" w:themeColor="text1"/>
          <w:sz w:val="21"/>
          <w:szCs w:val="21"/>
        </w:rPr>
      </w:pPr>
      <w:r w:rsidRPr="00D82314">
        <w:rPr>
          <w:color w:val="000000" w:themeColor="text1"/>
          <w:sz w:val="21"/>
          <w:szCs w:val="21"/>
        </w:rPr>
        <w:t>Session Chair: TBA</w:t>
      </w:r>
      <w:r>
        <w:rPr>
          <w:color w:val="000000" w:themeColor="text1"/>
          <w:sz w:val="21"/>
          <w:szCs w:val="21"/>
        </w:rPr>
        <w:br/>
      </w:r>
      <w:proofErr w:type="spellStart"/>
      <w:r w:rsidRPr="00D82314">
        <w:rPr>
          <w:color w:val="000000" w:themeColor="text1"/>
          <w:sz w:val="21"/>
          <w:szCs w:val="21"/>
        </w:rPr>
        <w:t>Gilie</w:t>
      </w:r>
      <w:proofErr w:type="spellEnd"/>
      <w:r w:rsidRPr="00D82314">
        <w:rPr>
          <w:color w:val="000000" w:themeColor="text1"/>
          <w:sz w:val="21"/>
          <w:szCs w:val="21"/>
        </w:rPr>
        <w:t xml:space="preserve"> Gefen, Omer Ben-</w:t>
      </w:r>
      <w:proofErr w:type="spellStart"/>
      <w:r w:rsidRPr="00D82314">
        <w:rPr>
          <w:color w:val="000000" w:themeColor="text1"/>
          <w:sz w:val="21"/>
          <w:szCs w:val="21"/>
        </w:rPr>
        <w:t>Porat</w:t>
      </w:r>
      <w:proofErr w:type="spellEnd"/>
      <w:r w:rsidRPr="00D82314">
        <w:rPr>
          <w:color w:val="000000" w:themeColor="text1"/>
          <w:sz w:val="21"/>
          <w:szCs w:val="21"/>
        </w:rPr>
        <w:t xml:space="preserve">, Moshe </w:t>
      </w:r>
      <w:proofErr w:type="spellStart"/>
      <w:r w:rsidRPr="00D82314">
        <w:rPr>
          <w:color w:val="000000" w:themeColor="text1"/>
          <w:sz w:val="21"/>
          <w:szCs w:val="21"/>
        </w:rPr>
        <w:t>Tennenholtz</w:t>
      </w:r>
      <w:proofErr w:type="spellEnd"/>
      <w:r w:rsidRPr="00D82314">
        <w:rPr>
          <w:color w:val="000000" w:themeColor="text1"/>
          <w:sz w:val="21"/>
          <w:szCs w:val="21"/>
        </w:rPr>
        <w:t xml:space="preserve"> and </w:t>
      </w:r>
      <w:proofErr w:type="spellStart"/>
      <w:r w:rsidRPr="00D82314">
        <w:rPr>
          <w:color w:val="000000" w:themeColor="text1"/>
          <w:sz w:val="21"/>
          <w:szCs w:val="21"/>
        </w:rPr>
        <w:t>Elad</w:t>
      </w:r>
      <w:proofErr w:type="spellEnd"/>
      <w:r w:rsidRPr="00D82314">
        <w:rPr>
          <w:color w:val="000000" w:themeColor="text1"/>
          <w:sz w:val="21"/>
          <w:szCs w:val="21"/>
        </w:rPr>
        <w:t xml:space="preserve"> Yom-Tov.</w:t>
      </w:r>
      <w:r w:rsidRPr="00D82314">
        <w:rPr>
          <w:color w:val="000000" w:themeColor="text1"/>
          <w:sz w:val="21"/>
          <w:szCs w:val="21"/>
        </w:rPr>
        <w:br/>
      </w:r>
      <w:hyperlink r:id="rId6" w:history="1">
        <w:r w:rsidRPr="00D82314">
          <w:rPr>
            <w:i/>
            <w:iCs/>
            <w:color w:val="000000" w:themeColor="text1"/>
            <w:sz w:val="21"/>
            <w:szCs w:val="21"/>
            <w:bdr w:val="none" w:sz="0" w:space="0" w:color="auto" w:frame="1"/>
          </w:rPr>
          <w:t>Assessing the Value of Internet Data for Medical Applications</w:t>
        </w:r>
      </w:hyperlink>
      <w:r w:rsidRPr="00D82314">
        <w:rPr>
          <w:i/>
          <w:iCs/>
          <w:color w:val="000000" w:themeColor="text1"/>
          <w:sz w:val="21"/>
          <w:szCs w:val="21"/>
        </w:rPr>
        <w:t>.</w:t>
      </w:r>
    </w:p>
    <w:p w14:paraId="6DA24C5E" w14:textId="092B1AB5" w:rsidR="00D82314" w:rsidRPr="00D82314" w:rsidRDefault="00D82314" w:rsidP="00D82314">
      <w:pPr>
        <w:ind w:left="720"/>
        <w:rPr>
          <w:i/>
          <w:iCs/>
          <w:color w:val="000000" w:themeColor="text1"/>
          <w:sz w:val="21"/>
          <w:szCs w:val="21"/>
        </w:rPr>
      </w:pPr>
      <w:r w:rsidRPr="00D82314">
        <w:rPr>
          <w:color w:val="000000" w:themeColor="text1"/>
          <w:sz w:val="21"/>
          <w:szCs w:val="21"/>
        </w:rPr>
        <w:t xml:space="preserve">Reza Shokri, Martin Strobel and </w:t>
      </w:r>
      <w:proofErr w:type="spellStart"/>
      <w:r w:rsidRPr="00D82314">
        <w:rPr>
          <w:color w:val="000000" w:themeColor="text1"/>
          <w:sz w:val="21"/>
          <w:szCs w:val="21"/>
        </w:rPr>
        <w:t>Yair</w:t>
      </w:r>
      <w:proofErr w:type="spellEnd"/>
      <w:r w:rsidRPr="00D82314">
        <w:rPr>
          <w:color w:val="000000" w:themeColor="text1"/>
          <w:sz w:val="21"/>
          <w:szCs w:val="21"/>
        </w:rPr>
        <w:t xml:space="preserve"> </w:t>
      </w:r>
      <w:proofErr w:type="spellStart"/>
      <w:r w:rsidRPr="00D82314">
        <w:rPr>
          <w:color w:val="000000" w:themeColor="text1"/>
          <w:sz w:val="21"/>
          <w:szCs w:val="21"/>
        </w:rPr>
        <w:t>Zick</w:t>
      </w:r>
      <w:proofErr w:type="spellEnd"/>
      <w:r w:rsidRPr="00D82314">
        <w:rPr>
          <w:color w:val="000000" w:themeColor="text1"/>
          <w:sz w:val="21"/>
          <w:szCs w:val="21"/>
        </w:rPr>
        <w:t>.</w:t>
      </w:r>
      <w:r w:rsidRPr="00D82314">
        <w:rPr>
          <w:color w:val="000000" w:themeColor="text1"/>
          <w:sz w:val="21"/>
          <w:szCs w:val="21"/>
        </w:rPr>
        <w:br/>
      </w:r>
      <w:hyperlink r:id="rId7" w:history="1">
        <w:r w:rsidRPr="00D82314">
          <w:rPr>
            <w:i/>
            <w:iCs/>
            <w:color w:val="000000" w:themeColor="text1"/>
            <w:sz w:val="21"/>
            <w:szCs w:val="21"/>
            <w:bdr w:val="none" w:sz="0" w:space="0" w:color="auto" w:frame="1"/>
          </w:rPr>
          <w:t>Exploiting Transparency Measures for Membership Inference: a Cautionary Tale</w:t>
        </w:r>
      </w:hyperlink>
      <w:r w:rsidRPr="00D82314">
        <w:rPr>
          <w:i/>
          <w:iCs/>
          <w:color w:val="000000" w:themeColor="text1"/>
          <w:sz w:val="21"/>
          <w:szCs w:val="21"/>
        </w:rPr>
        <w:t>.</w:t>
      </w:r>
    </w:p>
    <w:p w14:paraId="0658ACCF" w14:textId="77777777" w:rsidR="00D82314" w:rsidRPr="00D82314" w:rsidRDefault="00D82314" w:rsidP="00D82314">
      <w:pPr>
        <w:ind w:left="720"/>
        <w:rPr>
          <w:i/>
          <w:iCs/>
          <w:color w:val="000000" w:themeColor="text1"/>
          <w:sz w:val="21"/>
          <w:szCs w:val="21"/>
        </w:rPr>
      </w:pPr>
      <w:proofErr w:type="spellStart"/>
      <w:r w:rsidRPr="00D82314">
        <w:rPr>
          <w:color w:val="000000" w:themeColor="text1"/>
          <w:sz w:val="21"/>
          <w:szCs w:val="21"/>
        </w:rPr>
        <w:t>Shubhankar</w:t>
      </w:r>
      <w:proofErr w:type="spellEnd"/>
      <w:r w:rsidRPr="00D82314">
        <w:rPr>
          <w:color w:val="000000" w:themeColor="text1"/>
          <w:sz w:val="21"/>
          <w:szCs w:val="21"/>
        </w:rPr>
        <w:t xml:space="preserve"> Mohapatra, Xi He, Gautam Kamath and Om Thakkar.</w:t>
      </w:r>
      <w:r w:rsidRPr="00D82314">
        <w:rPr>
          <w:color w:val="000000" w:themeColor="text1"/>
          <w:sz w:val="21"/>
          <w:szCs w:val="21"/>
        </w:rPr>
        <w:br/>
      </w:r>
      <w:hyperlink r:id="rId8" w:history="1">
        <w:proofErr w:type="spellStart"/>
        <w:r w:rsidRPr="00D82314">
          <w:rPr>
            <w:i/>
            <w:iCs/>
            <w:color w:val="000000" w:themeColor="text1"/>
            <w:sz w:val="21"/>
            <w:szCs w:val="21"/>
            <w:bdr w:val="none" w:sz="0" w:space="0" w:color="auto" w:frame="1"/>
          </w:rPr>
          <w:t>Diffindo</w:t>
        </w:r>
        <w:proofErr w:type="spellEnd"/>
        <w:r w:rsidRPr="00D82314">
          <w:rPr>
            <w:i/>
            <w:iCs/>
            <w:color w:val="000000" w:themeColor="text1"/>
            <w:sz w:val="21"/>
            <w:szCs w:val="21"/>
            <w:bdr w:val="none" w:sz="0" w:space="0" w:color="auto" w:frame="1"/>
          </w:rPr>
          <w:t>! Differentially Private Learning with Noisy Labels</w:t>
        </w:r>
      </w:hyperlink>
      <w:r w:rsidRPr="00D82314">
        <w:rPr>
          <w:i/>
          <w:iCs/>
          <w:color w:val="000000" w:themeColor="text1"/>
          <w:sz w:val="21"/>
          <w:szCs w:val="21"/>
        </w:rPr>
        <w:t>.</w:t>
      </w:r>
    </w:p>
    <w:p w14:paraId="12EA4204" w14:textId="77777777" w:rsidR="00D82314" w:rsidRPr="00D82314" w:rsidRDefault="00D82314" w:rsidP="00D82314">
      <w:pPr>
        <w:rPr>
          <w:color w:val="000000" w:themeColor="text1"/>
          <w:sz w:val="21"/>
          <w:szCs w:val="21"/>
        </w:rPr>
      </w:pPr>
      <w:r w:rsidRPr="00D82314">
        <w:rPr>
          <w:b/>
          <w:bCs/>
          <w:color w:val="000000" w:themeColor="text1"/>
          <w:sz w:val="21"/>
          <w:szCs w:val="21"/>
        </w:rPr>
        <w:t>10:30 - 11:00</w:t>
      </w:r>
      <w:r w:rsidRPr="00D82314">
        <w:rPr>
          <w:color w:val="000000" w:themeColor="text1"/>
          <w:sz w:val="21"/>
          <w:szCs w:val="21"/>
        </w:rPr>
        <w:t>: </w:t>
      </w:r>
      <w:r w:rsidRPr="00D82314">
        <w:rPr>
          <w:color w:val="000000" w:themeColor="text1"/>
          <w:sz w:val="21"/>
          <w:szCs w:val="21"/>
          <w:bdr w:val="none" w:sz="0" w:space="0" w:color="auto" w:frame="1"/>
        </w:rPr>
        <w:t>Break and Poster Session</w:t>
      </w:r>
    </w:p>
    <w:p w14:paraId="3FF34B80" w14:textId="77777777" w:rsidR="00D82314" w:rsidRPr="00D82314" w:rsidRDefault="00D82314" w:rsidP="00D82314">
      <w:pPr>
        <w:rPr>
          <w:color w:val="000000" w:themeColor="text1"/>
          <w:sz w:val="21"/>
          <w:szCs w:val="21"/>
        </w:rPr>
      </w:pPr>
      <w:r w:rsidRPr="00D82314">
        <w:rPr>
          <w:b/>
          <w:bCs/>
          <w:color w:val="000000" w:themeColor="text1"/>
          <w:sz w:val="21"/>
          <w:szCs w:val="21"/>
        </w:rPr>
        <w:t>11:00 - 11:45</w:t>
      </w:r>
      <w:r w:rsidRPr="00D82314">
        <w:rPr>
          <w:color w:val="000000" w:themeColor="text1"/>
          <w:sz w:val="21"/>
          <w:szCs w:val="21"/>
        </w:rPr>
        <w:t>: </w:t>
      </w:r>
      <w:hyperlink r:id="rId9" w:anchor="invited2" w:history="1">
        <w:r w:rsidRPr="00D82314">
          <w:rPr>
            <w:color w:val="000000" w:themeColor="text1"/>
            <w:sz w:val="21"/>
            <w:szCs w:val="21"/>
            <w:bdr w:val="none" w:sz="0" w:space="0" w:color="auto" w:frame="1"/>
          </w:rPr>
          <w:t>Invited Talk</w:t>
        </w:r>
      </w:hyperlink>
      <w:r w:rsidRPr="00D82314">
        <w:rPr>
          <w:color w:val="000000" w:themeColor="text1"/>
          <w:sz w:val="21"/>
          <w:szCs w:val="21"/>
          <w:bdr w:val="none" w:sz="0" w:space="0" w:color="auto" w:frame="1"/>
        </w:rPr>
        <w:t xml:space="preserve">: </w:t>
      </w:r>
      <w:proofErr w:type="spellStart"/>
      <w:r w:rsidRPr="00D82314">
        <w:rPr>
          <w:color w:val="000000" w:themeColor="text1"/>
          <w:sz w:val="21"/>
          <w:szCs w:val="21"/>
          <w:bdr w:val="none" w:sz="0" w:space="0" w:color="auto" w:frame="1"/>
        </w:rPr>
        <w:t>Boi</w:t>
      </w:r>
      <w:proofErr w:type="spellEnd"/>
      <w:r w:rsidRPr="00D82314">
        <w:rPr>
          <w:color w:val="000000" w:themeColor="text1"/>
          <w:sz w:val="21"/>
          <w:szCs w:val="21"/>
          <w:bdr w:val="none" w:sz="0" w:space="0" w:color="auto" w:frame="1"/>
        </w:rPr>
        <w:t xml:space="preserve"> </w:t>
      </w:r>
      <w:proofErr w:type="spellStart"/>
      <w:r w:rsidRPr="00D82314">
        <w:rPr>
          <w:color w:val="000000" w:themeColor="text1"/>
          <w:sz w:val="21"/>
          <w:szCs w:val="21"/>
          <w:bdr w:val="none" w:sz="0" w:space="0" w:color="auto" w:frame="1"/>
        </w:rPr>
        <w:t>Faltings</w:t>
      </w:r>
      <w:proofErr w:type="spellEnd"/>
    </w:p>
    <w:p w14:paraId="73A4423E" w14:textId="77777777" w:rsidR="00D82314" w:rsidRPr="00D82314" w:rsidRDefault="00D82314" w:rsidP="00D82314">
      <w:pPr>
        <w:rPr>
          <w:color w:val="000000" w:themeColor="text1"/>
          <w:sz w:val="21"/>
          <w:szCs w:val="21"/>
        </w:rPr>
      </w:pPr>
      <w:r w:rsidRPr="00D82314">
        <w:rPr>
          <w:b/>
          <w:bCs/>
          <w:color w:val="000000" w:themeColor="text1"/>
          <w:sz w:val="21"/>
          <w:szCs w:val="21"/>
        </w:rPr>
        <w:t>11:45 - 12:30</w:t>
      </w:r>
      <w:r w:rsidRPr="00D82314">
        <w:rPr>
          <w:color w:val="000000" w:themeColor="text1"/>
          <w:sz w:val="21"/>
          <w:szCs w:val="21"/>
        </w:rPr>
        <w:t>: </w:t>
      </w:r>
      <w:r w:rsidRPr="00D82314">
        <w:rPr>
          <w:color w:val="000000" w:themeColor="text1"/>
          <w:sz w:val="21"/>
          <w:szCs w:val="21"/>
          <w:bdr w:val="none" w:sz="0" w:space="0" w:color="auto" w:frame="1"/>
        </w:rPr>
        <w:t>Poster Session</w:t>
      </w:r>
    </w:p>
    <w:p w14:paraId="7F8E2F11" w14:textId="77777777" w:rsidR="00D82314" w:rsidRPr="00D82314" w:rsidRDefault="00D82314" w:rsidP="00D82314">
      <w:pPr>
        <w:rPr>
          <w:color w:val="000000" w:themeColor="text1"/>
          <w:sz w:val="21"/>
          <w:szCs w:val="21"/>
        </w:rPr>
      </w:pPr>
      <w:r w:rsidRPr="00D82314">
        <w:rPr>
          <w:b/>
          <w:bCs/>
          <w:color w:val="000000" w:themeColor="text1"/>
          <w:sz w:val="21"/>
          <w:szCs w:val="21"/>
        </w:rPr>
        <w:t>12:30 - 14:00</w:t>
      </w:r>
      <w:r w:rsidRPr="00D82314">
        <w:rPr>
          <w:color w:val="000000" w:themeColor="text1"/>
          <w:sz w:val="21"/>
          <w:szCs w:val="21"/>
        </w:rPr>
        <w:t>: </w:t>
      </w:r>
      <w:r w:rsidRPr="00D82314">
        <w:rPr>
          <w:color w:val="000000" w:themeColor="text1"/>
          <w:sz w:val="21"/>
          <w:szCs w:val="21"/>
          <w:bdr w:val="none" w:sz="0" w:space="0" w:color="auto" w:frame="1"/>
        </w:rPr>
        <w:t>Lunch</w:t>
      </w:r>
      <w:r w:rsidRPr="00D82314">
        <w:rPr>
          <w:color w:val="000000" w:themeColor="text1"/>
          <w:sz w:val="21"/>
          <w:szCs w:val="21"/>
        </w:rPr>
        <w:t> (not sponsored)</w:t>
      </w:r>
    </w:p>
    <w:p w14:paraId="0CB0AAC5" w14:textId="77777777" w:rsidR="00D82314" w:rsidRPr="00D82314" w:rsidRDefault="00D82314" w:rsidP="00D82314">
      <w:pPr>
        <w:rPr>
          <w:color w:val="000000" w:themeColor="text1"/>
          <w:sz w:val="21"/>
          <w:szCs w:val="21"/>
        </w:rPr>
      </w:pPr>
      <w:r w:rsidRPr="00D82314">
        <w:rPr>
          <w:b/>
          <w:bCs/>
          <w:color w:val="000000" w:themeColor="text1"/>
          <w:sz w:val="21"/>
          <w:szCs w:val="21"/>
        </w:rPr>
        <w:t>14:00 - 14:45</w:t>
      </w:r>
      <w:r w:rsidRPr="00D82314">
        <w:rPr>
          <w:color w:val="000000" w:themeColor="text1"/>
          <w:sz w:val="21"/>
          <w:szCs w:val="21"/>
        </w:rPr>
        <w:t>: </w:t>
      </w:r>
      <w:hyperlink r:id="rId10" w:anchor="invited3" w:history="1">
        <w:r w:rsidRPr="00D82314">
          <w:rPr>
            <w:color w:val="000000" w:themeColor="text1"/>
            <w:sz w:val="21"/>
            <w:szCs w:val="21"/>
            <w:bdr w:val="none" w:sz="0" w:space="0" w:color="auto" w:frame="1"/>
          </w:rPr>
          <w:t>Invited Talk</w:t>
        </w:r>
      </w:hyperlink>
      <w:r w:rsidRPr="00D82314">
        <w:rPr>
          <w:color w:val="000000" w:themeColor="text1"/>
          <w:sz w:val="21"/>
          <w:szCs w:val="21"/>
          <w:bdr w:val="none" w:sz="0" w:space="0" w:color="auto" w:frame="1"/>
        </w:rPr>
        <w:t xml:space="preserve">: Aleksandar </w:t>
      </w:r>
      <w:proofErr w:type="spellStart"/>
      <w:r w:rsidRPr="00D82314">
        <w:rPr>
          <w:color w:val="000000" w:themeColor="text1"/>
          <w:sz w:val="21"/>
          <w:szCs w:val="21"/>
          <w:bdr w:val="none" w:sz="0" w:space="0" w:color="auto" w:frame="1"/>
        </w:rPr>
        <w:t>Nikolov</w:t>
      </w:r>
      <w:proofErr w:type="spellEnd"/>
    </w:p>
    <w:p w14:paraId="1139BA65" w14:textId="77777777" w:rsidR="00D82314" w:rsidRDefault="00D82314" w:rsidP="00D82314">
      <w:pPr>
        <w:rPr>
          <w:color w:val="000000" w:themeColor="text1"/>
          <w:sz w:val="21"/>
          <w:szCs w:val="21"/>
        </w:rPr>
      </w:pPr>
      <w:r w:rsidRPr="00D82314">
        <w:rPr>
          <w:b/>
          <w:bCs/>
          <w:color w:val="000000" w:themeColor="text1"/>
          <w:sz w:val="21"/>
          <w:szCs w:val="21"/>
        </w:rPr>
        <w:t>14:45 - 15:30</w:t>
      </w:r>
      <w:r w:rsidRPr="00D82314">
        <w:rPr>
          <w:color w:val="000000" w:themeColor="text1"/>
          <w:sz w:val="21"/>
          <w:szCs w:val="21"/>
        </w:rPr>
        <w:t>: </w:t>
      </w:r>
      <w:r w:rsidRPr="00D82314">
        <w:rPr>
          <w:color w:val="000000" w:themeColor="text1"/>
          <w:sz w:val="21"/>
          <w:szCs w:val="21"/>
          <w:bdr w:val="none" w:sz="0" w:space="0" w:color="auto" w:frame="1"/>
        </w:rPr>
        <w:t>Session II</w:t>
      </w:r>
    </w:p>
    <w:p w14:paraId="70940A53" w14:textId="18305501" w:rsidR="00D82314" w:rsidRPr="00D82314" w:rsidRDefault="00D82314" w:rsidP="00D82314">
      <w:pPr>
        <w:ind w:left="720"/>
        <w:rPr>
          <w:color w:val="000000" w:themeColor="text1"/>
          <w:sz w:val="21"/>
          <w:szCs w:val="21"/>
        </w:rPr>
      </w:pPr>
      <w:r w:rsidRPr="00D82314">
        <w:rPr>
          <w:color w:val="000000" w:themeColor="text1"/>
          <w:sz w:val="21"/>
          <w:szCs w:val="21"/>
        </w:rPr>
        <w:t>Session Chair: TBA</w:t>
      </w:r>
    </w:p>
    <w:p w14:paraId="7A5D0C48" w14:textId="77777777" w:rsidR="00D82314" w:rsidRPr="00D82314" w:rsidRDefault="00D82314" w:rsidP="00D82314">
      <w:pPr>
        <w:ind w:left="720"/>
        <w:rPr>
          <w:i/>
          <w:iCs/>
          <w:color w:val="000000" w:themeColor="text1"/>
          <w:sz w:val="21"/>
          <w:szCs w:val="21"/>
        </w:rPr>
      </w:pPr>
      <w:r w:rsidRPr="00D82314">
        <w:rPr>
          <w:color w:val="000000" w:themeColor="text1"/>
          <w:sz w:val="21"/>
          <w:szCs w:val="21"/>
        </w:rPr>
        <w:t xml:space="preserve">Kai Wen Wang, Travis Dick and Maria-Florina </w:t>
      </w:r>
      <w:proofErr w:type="spellStart"/>
      <w:r w:rsidRPr="00D82314">
        <w:rPr>
          <w:color w:val="000000" w:themeColor="text1"/>
          <w:sz w:val="21"/>
          <w:szCs w:val="21"/>
        </w:rPr>
        <w:t>Balcan</w:t>
      </w:r>
      <w:proofErr w:type="spellEnd"/>
      <w:r w:rsidRPr="00D82314">
        <w:rPr>
          <w:color w:val="000000" w:themeColor="text1"/>
          <w:sz w:val="21"/>
          <w:szCs w:val="21"/>
        </w:rPr>
        <w:t>.</w:t>
      </w:r>
      <w:r w:rsidRPr="00D82314">
        <w:rPr>
          <w:color w:val="000000" w:themeColor="text1"/>
          <w:sz w:val="21"/>
          <w:szCs w:val="21"/>
        </w:rPr>
        <w:br/>
      </w:r>
      <w:hyperlink r:id="rId11" w:history="1">
        <w:r w:rsidRPr="00D82314">
          <w:rPr>
            <w:i/>
            <w:iCs/>
            <w:color w:val="000000" w:themeColor="text1"/>
            <w:sz w:val="21"/>
            <w:szCs w:val="21"/>
            <w:bdr w:val="none" w:sz="0" w:space="0" w:color="auto" w:frame="1"/>
          </w:rPr>
          <w:t>Scalable and provably accurate algorithms for differentially private distributed decision tree learning</w:t>
        </w:r>
      </w:hyperlink>
      <w:r w:rsidRPr="00D82314">
        <w:rPr>
          <w:i/>
          <w:iCs/>
          <w:color w:val="000000" w:themeColor="text1"/>
          <w:sz w:val="21"/>
          <w:szCs w:val="21"/>
        </w:rPr>
        <w:t>.</w:t>
      </w:r>
    </w:p>
    <w:p w14:paraId="5EAD295B" w14:textId="77777777" w:rsidR="00D82314" w:rsidRPr="00D82314" w:rsidRDefault="00D82314" w:rsidP="00D82314">
      <w:pPr>
        <w:ind w:left="720"/>
        <w:rPr>
          <w:i/>
          <w:iCs/>
          <w:color w:val="000000" w:themeColor="text1"/>
          <w:sz w:val="21"/>
          <w:szCs w:val="21"/>
        </w:rPr>
      </w:pPr>
      <w:proofErr w:type="spellStart"/>
      <w:r w:rsidRPr="00D82314">
        <w:rPr>
          <w:color w:val="000000" w:themeColor="text1"/>
          <w:sz w:val="21"/>
          <w:szCs w:val="21"/>
        </w:rPr>
        <w:t>Chaitali</w:t>
      </w:r>
      <w:proofErr w:type="spellEnd"/>
      <w:r w:rsidRPr="00D82314">
        <w:rPr>
          <w:color w:val="000000" w:themeColor="text1"/>
          <w:sz w:val="21"/>
          <w:szCs w:val="21"/>
        </w:rPr>
        <w:t xml:space="preserve"> Ashok Choudhary, Martine De Cock, Rafael </w:t>
      </w:r>
      <w:proofErr w:type="spellStart"/>
      <w:r w:rsidRPr="00D82314">
        <w:rPr>
          <w:color w:val="000000" w:themeColor="text1"/>
          <w:sz w:val="21"/>
          <w:szCs w:val="21"/>
        </w:rPr>
        <w:t>Dowsley</w:t>
      </w:r>
      <w:proofErr w:type="spellEnd"/>
      <w:r w:rsidRPr="00D82314">
        <w:rPr>
          <w:color w:val="000000" w:themeColor="text1"/>
          <w:sz w:val="21"/>
          <w:szCs w:val="21"/>
        </w:rPr>
        <w:t>, Anderson Nascimento and Davis Railsback.</w:t>
      </w:r>
      <w:r w:rsidRPr="00D82314">
        <w:rPr>
          <w:color w:val="000000" w:themeColor="text1"/>
          <w:sz w:val="21"/>
          <w:szCs w:val="21"/>
        </w:rPr>
        <w:br/>
      </w:r>
      <w:hyperlink r:id="rId12" w:history="1">
        <w:r w:rsidRPr="00D82314">
          <w:rPr>
            <w:i/>
            <w:iCs/>
            <w:color w:val="000000" w:themeColor="text1"/>
            <w:sz w:val="21"/>
            <w:szCs w:val="21"/>
            <w:bdr w:val="none" w:sz="0" w:space="0" w:color="auto" w:frame="1"/>
          </w:rPr>
          <w:t>Secure Training of Extra Trees Classifiers over Continuous Data</w:t>
        </w:r>
      </w:hyperlink>
      <w:r w:rsidRPr="00D82314">
        <w:rPr>
          <w:i/>
          <w:iCs/>
          <w:color w:val="000000" w:themeColor="text1"/>
          <w:sz w:val="21"/>
          <w:szCs w:val="21"/>
        </w:rPr>
        <w:t>.</w:t>
      </w:r>
    </w:p>
    <w:p w14:paraId="341863FF" w14:textId="77777777" w:rsidR="00D82314" w:rsidRPr="00D82314" w:rsidRDefault="00D82314" w:rsidP="00D82314">
      <w:pPr>
        <w:ind w:left="720"/>
        <w:rPr>
          <w:i/>
          <w:iCs/>
          <w:color w:val="000000" w:themeColor="text1"/>
          <w:sz w:val="21"/>
          <w:szCs w:val="21"/>
        </w:rPr>
      </w:pPr>
      <w:r w:rsidRPr="00D82314">
        <w:rPr>
          <w:color w:val="000000" w:themeColor="text1"/>
          <w:sz w:val="21"/>
          <w:szCs w:val="21"/>
        </w:rPr>
        <w:t xml:space="preserve">Dominik Fay, Jens </w:t>
      </w:r>
      <w:proofErr w:type="spellStart"/>
      <w:r w:rsidRPr="00D82314">
        <w:rPr>
          <w:color w:val="000000" w:themeColor="text1"/>
          <w:sz w:val="21"/>
          <w:szCs w:val="21"/>
        </w:rPr>
        <w:t>Sjölund</w:t>
      </w:r>
      <w:proofErr w:type="spellEnd"/>
      <w:r w:rsidRPr="00D82314">
        <w:rPr>
          <w:color w:val="000000" w:themeColor="text1"/>
          <w:sz w:val="21"/>
          <w:szCs w:val="21"/>
        </w:rPr>
        <w:t xml:space="preserve"> and Tobias J. </w:t>
      </w:r>
      <w:proofErr w:type="spellStart"/>
      <w:r w:rsidRPr="00D82314">
        <w:rPr>
          <w:color w:val="000000" w:themeColor="text1"/>
          <w:sz w:val="21"/>
          <w:szCs w:val="21"/>
        </w:rPr>
        <w:t>Oechtering</w:t>
      </w:r>
      <w:proofErr w:type="spellEnd"/>
      <w:r w:rsidRPr="00D82314">
        <w:rPr>
          <w:color w:val="000000" w:themeColor="text1"/>
          <w:sz w:val="21"/>
          <w:szCs w:val="21"/>
        </w:rPr>
        <w:t>.</w:t>
      </w:r>
      <w:r w:rsidRPr="00D82314">
        <w:rPr>
          <w:color w:val="000000" w:themeColor="text1"/>
          <w:sz w:val="21"/>
          <w:szCs w:val="21"/>
        </w:rPr>
        <w:br/>
      </w:r>
      <w:hyperlink r:id="rId13" w:history="1">
        <w:r w:rsidRPr="00D82314">
          <w:rPr>
            <w:i/>
            <w:iCs/>
            <w:color w:val="000000" w:themeColor="text1"/>
            <w:sz w:val="21"/>
            <w:szCs w:val="21"/>
            <w:bdr w:val="none" w:sz="0" w:space="0" w:color="auto" w:frame="1"/>
          </w:rPr>
          <w:t>Private Learning for High-Dimensional Targets with PATE</w:t>
        </w:r>
      </w:hyperlink>
      <w:r w:rsidRPr="00D82314">
        <w:rPr>
          <w:i/>
          <w:iCs/>
          <w:color w:val="000000" w:themeColor="text1"/>
          <w:sz w:val="21"/>
          <w:szCs w:val="21"/>
        </w:rPr>
        <w:t>.</w:t>
      </w:r>
    </w:p>
    <w:p w14:paraId="26C1029B" w14:textId="77777777" w:rsidR="00D82314" w:rsidRPr="00D82314" w:rsidRDefault="00D82314" w:rsidP="00D82314">
      <w:pPr>
        <w:rPr>
          <w:color w:val="000000" w:themeColor="text1"/>
          <w:sz w:val="21"/>
          <w:szCs w:val="21"/>
        </w:rPr>
      </w:pPr>
      <w:r w:rsidRPr="00D82314">
        <w:rPr>
          <w:b/>
          <w:bCs/>
          <w:color w:val="000000" w:themeColor="text1"/>
          <w:sz w:val="21"/>
          <w:szCs w:val="21"/>
        </w:rPr>
        <w:t>15:30 - 16:00</w:t>
      </w:r>
      <w:r w:rsidRPr="00D82314">
        <w:rPr>
          <w:color w:val="000000" w:themeColor="text1"/>
          <w:sz w:val="21"/>
          <w:szCs w:val="21"/>
        </w:rPr>
        <w:t>: </w:t>
      </w:r>
      <w:r w:rsidRPr="00D82314">
        <w:rPr>
          <w:color w:val="000000" w:themeColor="text1"/>
          <w:sz w:val="21"/>
          <w:szCs w:val="21"/>
          <w:bdr w:val="none" w:sz="0" w:space="0" w:color="auto" w:frame="1"/>
        </w:rPr>
        <w:t>Break and Poster Session</w:t>
      </w:r>
    </w:p>
    <w:p w14:paraId="558DCD66" w14:textId="77777777" w:rsidR="00D82314" w:rsidRPr="00D82314" w:rsidRDefault="00D82314" w:rsidP="00D82314">
      <w:pPr>
        <w:rPr>
          <w:color w:val="000000" w:themeColor="text1"/>
          <w:sz w:val="21"/>
          <w:szCs w:val="21"/>
        </w:rPr>
      </w:pPr>
      <w:r w:rsidRPr="00D82314">
        <w:rPr>
          <w:b/>
          <w:bCs/>
          <w:color w:val="000000" w:themeColor="text1"/>
          <w:sz w:val="21"/>
          <w:szCs w:val="21"/>
        </w:rPr>
        <w:t>16:00 - 17:00</w:t>
      </w:r>
      <w:r w:rsidRPr="00D82314">
        <w:rPr>
          <w:color w:val="000000" w:themeColor="text1"/>
          <w:sz w:val="21"/>
          <w:szCs w:val="21"/>
        </w:rPr>
        <w:t>: </w:t>
      </w:r>
      <w:r w:rsidRPr="00D82314">
        <w:rPr>
          <w:color w:val="000000" w:themeColor="text1"/>
          <w:sz w:val="21"/>
          <w:szCs w:val="21"/>
          <w:bdr w:val="none" w:sz="0" w:space="0" w:color="auto" w:frame="1"/>
        </w:rPr>
        <w:t>Poster Session</w:t>
      </w:r>
    </w:p>
    <w:p w14:paraId="02FD80A4" w14:textId="23624F4B" w:rsidR="00D82314" w:rsidRPr="00D82314" w:rsidRDefault="00D82314" w:rsidP="00D82314">
      <w:pPr>
        <w:rPr>
          <w:rFonts w:ascii="Helvetica" w:eastAsia="Times New Roman" w:hAnsi="Helvetica" w:cs="Times New Roman"/>
          <w:color w:val="000000"/>
          <w:sz w:val="21"/>
          <w:szCs w:val="21"/>
        </w:rPr>
      </w:pPr>
      <w:r w:rsidRPr="00D82314">
        <w:rPr>
          <w:b/>
          <w:bCs/>
          <w:color w:val="000000" w:themeColor="text1"/>
          <w:sz w:val="21"/>
          <w:szCs w:val="21"/>
        </w:rPr>
        <w:t>17:00 - 18:00</w:t>
      </w:r>
      <w:r w:rsidRPr="00D82314">
        <w:rPr>
          <w:color w:val="000000" w:themeColor="text1"/>
          <w:sz w:val="21"/>
          <w:szCs w:val="21"/>
        </w:rPr>
        <w:t xml:space="preserve">: Panel Discussion </w:t>
      </w:r>
      <w:r w:rsidRPr="00D82314">
        <w:rPr>
          <w:color w:val="000000" w:themeColor="text1"/>
          <w:sz w:val="21"/>
          <w:szCs w:val="21"/>
          <w:bdr w:val="none" w:sz="0" w:space="0" w:color="auto" w:frame="1"/>
        </w:rPr>
        <w:t>Topic</w:t>
      </w:r>
      <w:r>
        <w:rPr>
          <w:color w:val="000000" w:themeColor="text1"/>
          <w:sz w:val="21"/>
          <w:szCs w:val="21"/>
        </w:rPr>
        <w:t>: “Grand Challenges in Privacy in 2020: What are they and what are we missing?</w:t>
      </w:r>
      <w:r w:rsidRPr="00D82314">
        <w:rPr>
          <w:rFonts w:ascii="Helvetica" w:eastAsia="Times New Roman" w:hAnsi="Helvetica" w:cs="Times New Roman"/>
          <w:color w:val="000000"/>
          <w:sz w:val="21"/>
          <w:szCs w:val="21"/>
        </w:rPr>
        <w:t>"</w:t>
      </w:r>
    </w:p>
    <w:p w14:paraId="5B56D050" w14:textId="2F0A1C18" w:rsidR="00D82314" w:rsidRPr="00D82314" w:rsidRDefault="00D82314" w:rsidP="00D82314">
      <w:pPr>
        <w:rPr>
          <w:color w:val="000000" w:themeColor="text1"/>
          <w:sz w:val="21"/>
          <w:szCs w:val="21"/>
        </w:rPr>
      </w:pPr>
      <w:r w:rsidRPr="00D82314">
        <w:rPr>
          <w:color w:val="000000" w:themeColor="text1"/>
          <w:sz w:val="21"/>
          <w:szCs w:val="21"/>
        </w:rPr>
        <w:t xml:space="preserve"> </w:t>
      </w:r>
      <w:r>
        <w:rPr>
          <w:color w:val="000000" w:themeColor="text1"/>
          <w:sz w:val="21"/>
          <w:szCs w:val="21"/>
        </w:rPr>
        <w:tab/>
      </w:r>
      <w:r w:rsidRPr="00D82314">
        <w:rPr>
          <w:color w:val="000000" w:themeColor="text1"/>
          <w:sz w:val="21"/>
          <w:szCs w:val="21"/>
          <w:bdr w:val="none" w:sz="0" w:space="0" w:color="auto" w:frame="1"/>
        </w:rPr>
        <w:t>Members</w:t>
      </w:r>
      <w:r w:rsidRPr="00D82314">
        <w:rPr>
          <w:color w:val="000000" w:themeColor="text1"/>
          <w:sz w:val="21"/>
          <w:szCs w:val="21"/>
        </w:rPr>
        <w:t> TBA</w:t>
      </w:r>
      <w:r>
        <w:br/>
      </w:r>
      <w:r>
        <w:rPr>
          <w:b/>
          <w:bCs/>
        </w:rPr>
        <w:br/>
      </w:r>
      <w:r w:rsidRPr="00D82314">
        <w:rPr>
          <w:b/>
          <w:bCs/>
        </w:rPr>
        <w:t>Invited Speakers</w:t>
      </w:r>
      <w:r>
        <w:br/>
      </w:r>
      <w:hyperlink r:id="rId14" w:history="1">
        <w:proofErr w:type="spellStart"/>
        <w:r w:rsidRPr="00D82314">
          <w:rPr>
            <w:b/>
            <w:bCs/>
            <w:color w:val="000000" w:themeColor="text1"/>
            <w:sz w:val="16"/>
            <w:szCs w:val="16"/>
            <w:bdr w:val="none" w:sz="0" w:space="0" w:color="auto" w:frame="1"/>
          </w:rPr>
          <w:t>Boi</w:t>
        </w:r>
        <w:proofErr w:type="spellEnd"/>
        <w:r w:rsidRPr="00D82314">
          <w:rPr>
            <w:b/>
            <w:bCs/>
            <w:color w:val="000000" w:themeColor="text1"/>
            <w:sz w:val="16"/>
            <w:szCs w:val="16"/>
            <w:bdr w:val="none" w:sz="0" w:space="0" w:color="auto" w:frame="1"/>
          </w:rPr>
          <w:t xml:space="preserve"> </w:t>
        </w:r>
        <w:proofErr w:type="spellStart"/>
        <w:r w:rsidRPr="00D82314">
          <w:rPr>
            <w:b/>
            <w:bCs/>
            <w:color w:val="000000" w:themeColor="text1"/>
            <w:sz w:val="16"/>
            <w:szCs w:val="16"/>
            <w:bdr w:val="none" w:sz="0" w:space="0" w:color="auto" w:frame="1"/>
          </w:rPr>
          <w:t>Faltings</w:t>
        </w:r>
        <w:proofErr w:type="spellEnd"/>
      </w:hyperlink>
      <w:r w:rsidRPr="00D82314">
        <w:rPr>
          <w:rFonts w:ascii="Times New Roman" w:hAnsi="Times New Roman"/>
          <w:b/>
          <w:bCs/>
          <w:color w:val="000000" w:themeColor="text1"/>
          <w:sz w:val="16"/>
          <w:szCs w:val="16"/>
        </w:rPr>
        <w:t xml:space="preserve"> (EPFL)</w:t>
      </w:r>
    </w:p>
    <w:p w14:paraId="2C827C2F" w14:textId="4726E65B" w:rsidR="00D82314" w:rsidRPr="00D82314" w:rsidRDefault="00D82314" w:rsidP="00D82314">
      <w:pPr>
        <w:rPr>
          <w:color w:val="000000" w:themeColor="text1"/>
          <w:sz w:val="16"/>
          <w:szCs w:val="16"/>
        </w:rPr>
      </w:pPr>
      <w:r w:rsidRPr="00D82314">
        <w:rPr>
          <w:i/>
          <w:iCs/>
          <w:color w:val="000000" w:themeColor="text1"/>
          <w:sz w:val="16"/>
          <w:szCs w:val="16"/>
          <w:bdr w:val="none" w:sz="0" w:space="0" w:color="auto" w:frame="1"/>
        </w:rPr>
        <w:t>Privacy-Preserving Constraint Optimization</w:t>
      </w:r>
      <w:r w:rsidRPr="00D82314">
        <w:rPr>
          <w:i/>
          <w:iCs/>
          <w:color w:val="000000" w:themeColor="text1"/>
          <w:sz w:val="16"/>
          <w:szCs w:val="16"/>
        </w:rPr>
        <w:t> </w:t>
      </w:r>
      <w:r w:rsidRPr="00D82314">
        <w:rPr>
          <w:i/>
          <w:iCs/>
          <w:color w:val="000000" w:themeColor="text1"/>
          <w:sz w:val="16"/>
          <w:szCs w:val="16"/>
        </w:rPr>
        <w:br/>
      </w:r>
      <w:r w:rsidRPr="00D82314">
        <w:rPr>
          <w:color w:val="000000" w:themeColor="text1"/>
          <w:sz w:val="16"/>
          <w:szCs w:val="16"/>
        </w:rPr>
        <w:t>Artificial Intelligence can play an important role in modern society as a mediator between different parties, such as auctions and coordination mechanisms. However, the preferences and constraints involved in such mediation are private information and must be protected from leakage both to the mediator and to the other parties. I present different solutions to this problem based on homomorphic encryption and multiparty computation, and discuss open issues for further research. </w:t>
      </w:r>
      <w:r w:rsidRPr="00D82314">
        <w:rPr>
          <w:color w:val="000000" w:themeColor="text1"/>
          <w:sz w:val="16"/>
          <w:szCs w:val="16"/>
        </w:rPr>
        <w:br/>
      </w:r>
    </w:p>
    <w:p w14:paraId="24E2D8DD" w14:textId="493D37CA" w:rsidR="00D82314" w:rsidRPr="00D82314" w:rsidRDefault="00D82314" w:rsidP="00D82314">
      <w:pPr>
        <w:rPr>
          <w:rFonts w:ascii="Times New Roman" w:hAnsi="Times New Roman"/>
          <w:b/>
          <w:bCs/>
          <w:color w:val="000000" w:themeColor="text1"/>
          <w:sz w:val="16"/>
          <w:szCs w:val="16"/>
        </w:rPr>
      </w:pPr>
      <w:hyperlink r:id="rId15" w:history="1">
        <w:proofErr w:type="spellStart"/>
        <w:r w:rsidRPr="00D82314">
          <w:rPr>
            <w:b/>
            <w:bCs/>
            <w:color w:val="000000" w:themeColor="text1"/>
            <w:sz w:val="16"/>
            <w:szCs w:val="16"/>
            <w:bdr w:val="none" w:sz="0" w:space="0" w:color="auto" w:frame="1"/>
          </w:rPr>
          <w:t>Catuscia</w:t>
        </w:r>
        <w:proofErr w:type="spellEnd"/>
        <w:r w:rsidRPr="00D82314">
          <w:rPr>
            <w:b/>
            <w:bCs/>
            <w:color w:val="000000" w:themeColor="text1"/>
            <w:sz w:val="16"/>
            <w:szCs w:val="16"/>
            <w:bdr w:val="none" w:sz="0" w:space="0" w:color="auto" w:frame="1"/>
          </w:rPr>
          <w:t xml:space="preserve"> </w:t>
        </w:r>
        <w:proofErr w:type="spellStart"/>
        <w:r w:rsidRPr="00D82314">
          <w:rPr>
            <w:b/>
            <w:bCs/>
            <w:color w:val="000000" w:themeColor="text1"/>
            <w:sz w:val="16"/>
            <w:szCs w:val="16"/>
            <w:bdr w:val="none" w:sz="0" w:space="0" w:color="auto" w:frame="1"/>
          </w:rPr>
          <w:t>Palamidessi</w:t>
        </w:r>
        <w:proofErr w:type="spellEnd"/>
      </w:hyperlink>
      <w:r w:rsidRPr="00D82314">
        <w:rPr>
          <w:rFonts w:ascii="Times New Roman" w:hAnsi="Times New Roman"/>
          <w:b/>
          <w:bCs/>
          <w:color w:val="000000" w:themeColor="text1"/>
          <w:sz w:val="16"/>
          <w:szCs w:val="16"/>
        </w:rPr>
        <w:t xml:space="preserve"> (INRIA)</w:t>
      </w:r>
      <w:r>
        <w:rPr>
          <w:rFonts w:ascii="Times New Roman" w:hAnsi="Times New Roman"/>
          <w:b/>
          <w:bCs/>
          <w:color w:val="000000" w:themeColor="text1"/>
          <w:sz w:val="16"/>
          <w:szCs w:val="16"/>
        </w:rPr>
        <w:br/>
      </w:r>
      <w:r w:rsidRPr="00D82314">
        <w:rPr>
          <w:rFonts w:ascii="Times New Roman" w:hAnsi="Times New Roman"/>
          <w:color w:val="000000" w:themeColor="text1"/>
          <w:sz w:val="16"/>
          <w:szCs w:val="16"/>
        </w:rPr>
        <w:t>TBA</w:t>
      </w:r>
    </w:p>
    <w:p w14:paraId="622BAFB2" w14:textId="4C38FEA8" w:rsidR="00D82314" w:rsidRPr="00D82314" w:rsidRDefault="00D82314" w:rsidP="00D82314">
      <w:pPr>
        <w:rPr>
          <w:rFonts w:ascii="Times New Roman" w:hAnsi="Times New Roman"/>
          <w:b/>
          <w:bCs/>
          <w:color w:val="000000" w:themeColor="text1"/>
          <w:sz w:val="16"/>
          <w:szCs w:val="16"/>
        </w:rPr>
      </w:pPr>
      <w:r>
        <w:rPr>
          <w:rFonts w:ascii="Times New Roman" w:hAnsi="Times New Roman"/>
          <w:color w:val="000000" w:themeColor="text1"/>
          <w:sz w:val="16"/>
          <w:szCs w:val="16"/>
        </w:rPr>
        <w:br/>
      </w:r>
      <w:hyperlink r:id="rId16" w:history="1">
        <w:r w:rsidRPr="00D82314">
          <w:rPr>
            <w:b/>
            <w:bCs/>
            <w:color w:val="000000" w:themeColor="text1"/>
            <w:sz w:val="16"/>
            <w:szCs w:val="16"/>
            <w:bdr w:val="none" w:sz="0" w:space="0" w:color="auto" w:frame="1"/>
          </w:rPr>
          <w:t xml:space="preserve">Aleksandar </w:t>
        </w:r>
        <w:proofErr w:type="spellStart"/>
        <w:r w:rsidRPr="00D82314">
          <w:rPr>
            <w:b/>
            <w:bCs/>
            <w:color w:val="000000" w:themeColor="text1"/>
            <w:sz w:val="16"/>
            <w:szCs w:val="16"/>
            <w:bdr w:val="none" w:sz="0" w:space="0" w:color="auto" w:frame="1"/>
          </w:rPr>
          <w:t>Nikolov</w:t>
        </w:r>
        <w:proofErr w:type="spellEnd"/>
      </w:hyperlink>
      <w:r w:rsidRPr="00D82314">
        <w:rPr>
          <w:rFonts w:ascii="Times New Roman" w:hAnsi="Times New Roman"/>
          <w:b/>
          <w:bCs/>
          <w:color w:val="000000" w:themeColor="text1"/>
          <w:sz w:val="16"/>
          <w:szCs w:val="16"/>
        </w:rPr>
        <w:t> (University of Toronto)</w:t>
      </w:r>
    </w:p>
    <w:p w14:paraId="26E79290" w14:textId="3893FCEF" w:rsidR="00907273" w:rsidRPr="00D82314" w:rsidRDefault="00D82314" w:rsidP="00D82314">
      <w:pPr>
        <w:rPr>
          <w:color w:val="000000" w:themeColor="text1"/>
          <w:sz w:val="16"/>
          <w:szCs w:val="16"/>
        </w:rPr>
      </w:pPr>
      <w:r w:rsidRPr="00D82314">
        <w:rPr>
          <w:i/>
          <w:iCs/>
          <w:color w:val="000000" w:themeColor="text1"/>
          <w:sz w:val="16"/>
          <w:szCs w:val="16"/>
          <w:bdr w:val="none" w:sz="0" w:space="0" w:color="auto" w:frame="1"/>
        </w:rPr>
        <w:t>The Power of Factorization Mechanisms for Answering Counting Queries</w:t>
      </w:r>
      <w:r w:rsidRPr="00D82314">
        <w:rPr>
          <w:i/>
          <w:iCs/>
          <w:color w:val="000000" w:themeColor="text1"/>
          <w:sz w:val="16"/>
          <w:szCs w:val="16"/>
        </w:rPr>
        <w:t> </w:t>
      </w:r>
      <w:r w:rsidRPr="00D82314">
        <w:rPr>
          <w:i/>
          <w:iCs/>
          <w:color w:val="000000" w:themeColor="text1"/>
          <w:sz w:val="16"/>
          <w:szCs w:val="16"/>
        </w:rPr>
        <w:br/>
      </w:r>
      <w:r w:rsidRPr="00D82314">
        <w:rPr>
          <w:color w:val="000000" w:themeColor="text1"/>
          <w:sz w:val="16"/>
          <w:szCs w:val="16"/>
        </w:rPr>
        <w:t>Many tasks in private data analysis can be reduced to answering a collection of counting queries, i.e. queries that ask what fraction of the dataset satisfies a given property. Counting queries, for example, capture contingency tables and CDFs, and can be used to implement learning algorithms in the Statistical Query model. A basic method to answer counting queries with differential privacy is to add IID Laplace or Gaussian noise to the query answers. Often, however, one can get much better error guarantees by instead answering a different set of “strategy queries” with IID noise, and then reconstructing answers to the original queries. Optimal strategy queries can be usually computed efficiently using convex optimization. The resulting factorization mechanisms give optimal error vs privacy trade-offs in various models of differential privacy and parameter regimes. In this talk, I will give a flavor of factorization mechanisms, and what we can prove about them. </w:t>
      </w:r>
    </w:p>
    <w:sectPr w:rsidR="00907273" w:rsidRPr="00D82314" w:rsidSect="000B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2620B"/>
    <w:multiLevelType w:val="multilevel"/>
    <w:tmpl w:val="3D0C6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14"/>
    <w:rsid w:val="000B1A99"/>
    <w:rsid w:val="00907273"/>
    <w:rsid w:val="00D8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69160"/>
  <w15:chartTrackingRefBased/>
  <w15:docId w15:val="{F5BDF21F-5676-3C41-8688-2207A40F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231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23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3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2314"/>
    <w:rPr>
      <w:rFonts w:ascii="Times New Roman" w:eastAsia="Times New Roman" w:hAnsi="Times New Roman" w:cs="Times New Roman"/>
      <w:b/>
      <w:bCs/>
      <w:sz w:val="27"/>
      <w:szCs w:val="27"/>
    </w:rPr>
  </w:style>
  <w:style w:type="character" w:styleId="Strong">
    <w:name w:val="Strong"/>
    <w:basedOn w:val="DefaultParagraphFont"/>
    <w:uiPriority w:val="22"/>
    <w:qFormat/>
    <w:rsid w:val="00D82314"/>
    <w:rPr>
      <w:b/>
      <w:bCs/>
    </w:rPr>
  </w:style>
  <w:style w:type="character" w:customStyle="1" w:styleId="apple-converted-space">
    <w:name w:val="apple-converted-space"/>
    <w:basedOn w:val="DefaultParagraphFont"/>
    <w:rsid w:val="00D82314"/>
  </w:style>
  <w:style w:type="character" w:styleId="Hyperlink">
    <w:name w:val="Hyperlink"/>
    <w:basedOn w:val="DefaultParagraphFont"/>
    <w:uiPriority w:val="99"/>
    <w:semiHidden/>
    <w:unhideWhenUsed/>
    <w:rsid w:val="00D82314"/>
    <w:rPr>
      <w:color w:val="0000FF"/>
      <w:u w:val="single"/>
    </w:rPr>
  </w:style>
  <w:style w:type="paragraph" w:customStyle="1" w:styleId="tab">
    <w:name w:val="tab"/>
    <w:basedOn w:val="Normal"/>
    <w:rsid w:val="00D8231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82314"/>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D8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85512">
      <w:bodyDiv w:val="1"/>
      <w:marLeft w:val="0"/>
      <w:marRight w:val="0"/>
      <w:marTop w:val="0"/>
      <w:marBottom w:val="0"/>
      <w:divBdr>
        <w:top w:val="none" w:sz="0" w:space="0" w:color="auto"/>
        <w:left w:val="none" w:sz="0" w:space="0" w:color="auto"/>
        <w:bottom w:val="none" w:sz="0" w:space="0" w:color="auto"/>
        <w:right w:val="none" w:sz="0" w:space="0" w:color="auto"/>
      </w:divBdr>
      <w:divsChild>
        <w:div w:id="74398892">
          <w:marLeft w:val="0"/>
          <w:marRight w:val="0"/>
          <w:marTop w:val="0"/>
          <w:marBottom w:val="0"/>
          <w:divBdr>
            <w:top w:val="none" w:sz="0" w:space="0" w:color="auto"/>
            <w:left w:val="none" w:sz="0" w:space="0" w:color="auto"/>
            <w:bottom w:val="none" w:sz="0" w:space="0" w:color="auto"/>
            <w:right w:val="none" w:sz="0" w:space="0" w:color="auto"/>
          </w:divBdr>
        </w:div>
      </w:divsChild>
    </w:div>
    <w:div w:id="4908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isye.gatech.edu/~fferdinando3/cfp/PPAI20/papers/paper_23.pdf" TargetMode="External"/><Relationship Id="rId13" Type="http://schemas.openxmlformats.org/officeDocument/2006/relationships/hyperlink" Target="https://www2.isye.gatech.edu/~fferdinando3/cfp/PPAI20/papers/paper_29.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2.isye.gatech.edu/~fferdinando3/cfp/PPAI20/papers/paper_17.pdf" TargetMode="External"/><Relationship Id="rId12" Type="http://schemas.openxmlformats.org/officeDocument/2006/relationships/hyperlink" Target="https://www2.isye.gatech.edu/~fferdinando3/cfp/PPAI20/papers/paper_24.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toronto.edu/~anikolov/" TargetMode="External"/><Relationship Id="rId1" Type="http://schemas.openxmlformats.org/officeDocument/2006/relationships/numbering" Target="numbering.xml"/><Relationship Id="rId6" Type="http://schemas.openxmlformats.org/officeDocument/2006/relationships/hyperlink" Target="https://www2.isye.gatech.edu/~fferdinando3/cfp/PPAI20/papers/paper_8.pdf" TargetMode="External"/><Relationship Id="rId11" Type="http://schemas.openxmlformats.org/officeDocument/2006/relationships/hyperlink" Target="https://www2.isye.gatech.edu/~fferdinando3/cfp/PPAI20/papers/paper_12.pdf" TargetMode="External"/><Relationship Id="rId5" Type="http://schemas.openxmlformats.org/officeDocument/2006/relationships/hyperlink" Target="https://www2.isye.gatech.edu/~fferdinando3/cfp/PPAI20/index.html" TargetMode="External"/><Relationship Id="rId15" Type="http://schemas.openxmlformats.org/officeDocument/2006/relationships/hyperlink" Target="http://www.lix.polytechnique.fr/Labo/Catuscia.Palamidessi/" TargetMode="External"/><Relationship Id="rId10" Type="http://schemas.openxmlformats.org/officeDocument/2006/relationships/hyperlink" Target="https://www2.isye.gatech.edu/~fferdinando3/cfp/PPAI20/index.html" TargetMode="External"/><Relationship Id="rId4" Type="http://schemas.openxmlformats.org/officeDocument/2006/relationships/webSettings" Target="webSettings.xml"/><Relationship Id="rId9" Type="http://schemas.openxmlformats.org/officeDocument/2006/relationships/hyperlink" Target="https://www2.isye.gatech.edu/~fferdinando3/cfp/PPAI20/index.html" TargetMode="External"/><Relationship Id="rId14" Type="http://schemas.openxmlformats.org/officeDocument/2006/relationships/hyperlink" Target="https://people.epfl.ch/boi.falting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2020-01-23T18:18:00Z</dcterms:created>
  <dcterms:modified xsi:type="dcterms:W3CDTF">2020-01-23T18:22:00Z</dcterms:modified>
</cp:coreProperties>
</file>