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BB06" w14:textId="77777777" w:rsidR="00592154" w:rsidRDefault="00592154" w:rsidP="00592154"/>
    <w:p w14:paraId="030D6271" w14:textId="77777777" w:rsidR="001633E9" w:rsidRDefault="001633E9" w:rsidP="00592154"/>
    <w:p w14:paraId="3F3A3F50" w14:textId="2D796423" w:rsidR="001633E9" w:rsidRDefault="001633E9" w:rsidP="00592154">
      <w:r>
        <w:t>XXXXXXXXXXXXXXXXXXXXXXXXXXXXX</w:t>
      </w:r>
    </w:p>
    <w:p w14:paraId="49996031" w14:textId="77777777" w:rsidR="001633E9" w:rsidRDefault="001633E9" w:rsidP="00592154"/>
    <w:p w14:paraId="7410AF8A" w14:textId="5F2B6A2B" w:rsidR="00592154" w:rsidRPr="001633E9" w:rsidRDefault="00E04CB0" w:rsidP="001633E9">
      <w:pPr>
        <w:pStyle w:val="Ttulo"/>
      </w:pPr>
      <w:r w:rsidRPr="001633E9">
        <w:t xml:space="preserve">Manual </w:t>
      </w:r>
      <w:r w:rsidR="001633E9">
        <w:t xml:space="preserve">de </w:t>
      </w:r>
      <w:r w:rsidRPr="001633E9">
        <w:t>Gestión del CDE</w:t>
      </w:r>
    </w:p>
    <w:p w14:paraId="3F2B4395" w14:textId="43C30382" w:rsidR="00592154" w:rsidRDefault="00F32688" w:rsidP="00592154">
      <w:pPr>
        <w:pStyle w:val="Subttulo"/>
      </w:pPr>
      <w:r>
        <w:t xml:space="preserve">PROCEDIMIENTO PARA </w:t>
      </w:r>
      <w:r w:rsidR="00E04CB0">
        <w:t>la gestión colaborativa de la información en el cde según criterios iso 19650</w:t>
      </w:r>
      <w:r>
        <w:t>.</w:t>
      </w:r>
    </w:p>
    <w:p w14:paraId="0DBB21CC" w14:textId="77777777" w:rsidR="007D50DB" w:rsidRDefault="007D50DB" w:rsidP="007D50DB"/>
    <w:p w14:paraId="7388CFFD" w14:textId="77777777" w:rsidR="007D50DB" w:rsidRDefault="007D50DB" w:rsidP="007D50DB"/>
    <w:p w14:paraId="3469E932" w14:textId="77777777" w:rsidR="007D50DB" w:rsidRDefault="007D50DB" w:rsidP="007D50DB"/>
    <w:p w14:paraId="247A4EE0" w14:textId="77777777" w:rsidR="007D50DB" w:rsidRDefault="007D50DB" w:rsidP="007D50D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39"/>
        <w:gridCol w:w="3771"/>
      </w:tblGrid>
      <w:tr w:rsidR="007D50DB" w:rsidRPr="00790DAD" w14:paraId="5D7B2C23" w14:textId="77777777" w:rsidTr="004725A4">
        <w:trPr>
          <w:trHeight w:val="482"/>
          <w:jc w:val="center"/>
        </w:trPr>
        <w:tc>
          <w:tcPr>
            <w:tcW w:w="4339" w:type="dxa"/>
            <w:vAlign w:val="center"/>
          </w:tcPr>
          <w:p w14:paraId="6A3594FB" w14:textId="77777777" w:rsidR="007D50DB" w:rsidRPr="00790DAD" w:rsidRDefault="007D50DB" w:rsidP="004725A4">
            <w:pPr>
              <w:pStyle w:val="Textoindependiente"/>
              <w:spacing w:before="60" w:after="60"/>
              <w:rPr>
                <w:rFonts w:ascii="Neo Sans Std" w:hAnsi="Neo Sans Std" w:cs="Arial"/>
                <w:b/>
              </w:rPr>
            </w:pPr>
            <w:r w:rsidRPr="00790DAD">
              <w:rPr>
                <w:rFonts w:ascii="Neo Sans Std" w:hAnsi="Neo Sans Std" w:cs="Arial"/>
                <w:b/>
              </w:rPr>
              <w:t>ELABORADO Y REVISADO POR:</w:t>
            </w:r>
          </w:p>
        </w:tc>
        <w:tc>
          <w:tcPr>
            <w:tcW w:w="3771" w:type="dxa"/>
          </w:tcPr>
          <w:p w14:paraId="24A15D0B" w14:textId="77777777" w:rsidR="007D50DB" w:rsidRPr="00790DAD" w:rsidRDefault="007D50DB" w:rsidP="004725A4">
            <w:pPr>
              <w:pStyle w:val="Textoindependiente"/>
              <w:spacing w:before="60" w:after="60"/>
              <w:rPr>
                <w:rFonts w:ascii="Neo Sans Std" w:hAnsi="Neo Sans Std" w:cs="Arial"/>
                <w:b/>
              </w:rPr>
            </w:pPr>
            <w:r w:rsidRPr="00790DAD">
              <w:rPr>
                <w:rFonts w:ascii="Neo Sans Std" w:hAnsi="Neo Sans Std" w:cs="Arial"/>
                <w:b/>
              </w:rPr>
              <w:t>APROBADO POR:</w:t>
            </w:r>
          </w:p>
        </w:tc>
      </w:tr>
      <w:tr w:rsidR="007D50DB" w:rsidRPr="00790DAD" w14:paraId="1BB2DA1F" w14:textId="77777777" w:rsidTr="004725A4">
        <w:trPr>
          <w:trHeight w:val="1978"/>
          <w:jc w:val="center"/>
        </w:trPr>
        <w:tc>
          <w:tcPr>
            <w:tcW w:w="4339" w:type="dxa"/>
          </w:tcPr>
          <w:p w14:paraId="59591CF2" w14:textId="77777777" w:rsidR="007D50DB" w:rsidRPr="00790DAD" w:rsidRDefault="007D50DB" w:rsidP="004725A4">
            <w:pPr>
              <w:pStyle w:val="Textoindependiente"/>
              <w:spacing w:before="60" w:after="60"/>
              <w:rPr>
                <w:rFonts w:ascii="Neo Sans Std" w:hAnsi="Neo Sans Std" w:cs="Arial"/>
                <w:b/>
              </w:rPr>
            </w:pPr>
          </w:p>
        </w:tc>
        <w:tc>
          <w:tcPr>
            <w:tcW w:w="3771" w:type="dxa"/>
          </w:tcPr>
          <w:p w14:paraId="4AB84EC6" w14:textId="77777777" w:rsidR="007D50DB" w:rsidRPr="00790DAD" w:rsidRDefault="007D50DB" w:rsidP="004725A4">
            <w:pPr>
              <w:pStyle w:val="Textoindependiente"/>
              <w:spacing w:before="60" w:after="60"/>
              <w:rPr>
                <w:rFonts w:ascii="Neo Sans Std" w:hAnsi="Neo Sans Std" w:cs="Arial"/>
                <w:b/>
              </w:rPr>
            </w:pPr>
          </w:p>
        </w:tc>
      </w:tr>
      <w:tr w:rsidR="007D50DB" w:rsidRPr="00790DAD" w14:paraId="75137B8F" w14:textId="77777777" w:rsidTr="004725A4">
        <w:trPr>
          <w:trHeight w:val="815"/>
          <w:jc w:val="center"/>
        </w:trPr>
        <w:tc>
          <w:tcPr>
            <w:tcW w:w="4339" w:type="dxa"/>
          </w:tcPr>
          <w:p w14:paraId="3766A916" w14:textId="77777777" w:rsidR="007D50DB" w:rsidRPr="00790DAD" w:rsidRDefault="007D50DB" w:rsidP="004725A4">
            <w:pPr>
              <w:pStyle w:val="Textoindependiente"/>
              <w:spacing w:before="60" w:after="60"/>
              <w:rPr>
                <w:rFonts w:ascii="Neo Sans Std" w:hAnsi="Neo Sans Std" w:cs="Arial"/>
              </w:rPr>
            </w:pPr>
            <w:r w:rsidRPr="00790DAD">
              <w:rPr>
                <w:rFonts w:ascii="Neo Sans Std" w:hAnsi="Neo Sans Std" w:cs="Arial"/>
                <w:b/>
              </w:rPr>
              <w:t xml:space="preserve">CARGO: </w:t>
            </w:r>
            <w:r w:rsidRPr="00790DAD">
              <w:rPr>
                <w:rFonts w:ascii="Neo Sans Std" w:hAnsi="Neo Sans Std" w:cs="Arial"/>
              </w:rPr>
              <w:t xml:space="preserve">Resp. </w:t>
            </w:r>
            <w:r>
              <w:rPr>
                <w:rFonts w:ascii="Neo Sans Std" w:hAnsi="Neo Sans Std" w:cs="Arial"/>
              </w:rPr>
              <w:t>BIM</w:t>
            </w:r>
          </w:p>
          <w:p w14:paraId="787171F4" w14:textId="77777777" w:rsidR="007D50DB" w:rsidRPr="00790DAD" w:rsidRDefault="007D50DB" w:rsidP="004725A4">
            <w:pPr>
              <w:pStyle w:val="Textoindependiente"/>
              <w:spacing w:before="60" w:after="60"/>
              <w:rPr>
                <w:rFonts w:ascii="Neo Sans Std" w:hAnsi="Neo Sans Std" w:cs="Arial"/>
                <w:b/>
              </w:rPr>
            </w:pPr>
          </w:p>
        </w:tc>
        <w:tc>
          <w:tcPr>
            <w:tcW w:w="3771" w:type="dxa"/>
          </w:tcPr>
          <w:p w14:paraId="332D89FD" w14:textId="4D0FE7A3" w:rsidR="007D50DB" w:rsidRPr="00790DAD" w:rsidRDefault="007D50DB" w:rsidP="004725A4">
            <w:pPr>
              <w:pStyle w:val="Textoindependiente"/>
              <w:spacing w:before="60" w:after="60"/>
              <w:rPr>
                <w:rFonts w:ascii="Neo Sans Std" w:hAnsi="Neo Sans Std" w:cs="Arial"/>
                <w:b/>
              </w:rPr>
            </w:pPr>
            <w:r w:rsidRPr="00790DAD">
              <w:rPr>
                <w:rFonts w:ascii="Neo Sans Std" w:hAnsi="Neo Sans Std" w:cs="Arial"/>
                <w:b/>
              </w:rPr>
              <w:t xml:space="preserve">CARGO: </w:t>
            </w:r>
            <w:r w:rsidR="00F86576">
              <w:rPr>
                <w:rFonts w:ascii="Neo Sans Std" w:hAnsi="Neo Sans Std" w:cs="Arial"/>
              </w:rPr>
              <w:t>XXXXXXXXXXXX</w:t>
            </w:r>
          </w:p>
        </w:tc>
      </w:tr>
      <w:tr w:rsidR="007D50DB" w:rsidRPr="00790DAD" w14:paraId="54338367" w14:textId="77777777" w:rsidTr="004725A4">
        <w:trPr>
          <w:jc w:val="center"/>
        </w:trPr>
        <w:tc>
          <w:tcPr>
            <w:tcW w:w="4339" w:type="dxa"/>
          </w:tcPr>
          <w:p w14:paraId="07781630" w14:textId="03DF42D9" w:rsidR="007D50DB" w:rsidRPr="00616B5D" w:rsidRDefault="007D50DB" w:rsidP="004725A4">
            <w:pPr>
              <w:pStyle w:val="Textoindependiente"/>
              <w:spacing w:before="60" w:after="60"/>
              <w:rPr>
                <w:rFonts w:ascii="Neo Sans Std" w:hAnsi="Neo Sans Std" w:cs="Arial"/>
                <w:b/>
              </w:rPr>
            </w:pPr>
            <w:r w:rsidRPr="00616B5D">
              <w:rPr>
                <w:rFonts w:ascii="Neo Sans Std" w:hAnsi="Neo Sans Std" w:cs="Arial"/>
                <w:b/>
              </w:rPr>
              <w:t>FECH</w:t>
            </w:r>
            <w:r w:rsidRPr="00E341E5">
              <w:rPr>
                <w:rFonts w:ascii="Neo Sans Std" w:hAnsi="Neo Sans Std" w:cs="Arial"/>
                <w:b/>
                <w:color w:val="000000"/>
              </w:rPr>
              <w:t>A:</w:t>
            </w:r>
            <w:r w:rsidRPr="00616B5D">
              <w:rPr>
                <w:rFonts w:ascii="Neo Sans Std" w:hAnsi="Neo Sans Std" w:cs="Arial"/>
                <w:b/>
                <w:color w:val="FF0000"/>
              </w:rPr>
              <w:t xml:space="preserve"> </w:t>
            </w:r>
            <w:r>
              <w:rPr>
                <w:rFonts w:ascii="Neo Sans Std" w:hAnsi="Neo Sans Std" w:cs="Arial"/>
                <w:b/>
              </w:rPr>
              <w:t>XXXXXXXXXX</w:t>
            </w:r>
          </w:p>
        </w:tc>
        <w:tc>
          <w:tcPr>
            <w:tcW w:w="3771" w:type="dxa"/>
          </w:tcPr>
          <w:p w14:paraId="24F7DF05" w14:textId="27581F6D" w:rsidR="007D50DB" w:rsidRPr="00790DAD" w:rsidRDefault="007D50DB" w:rsidP="004725A4">
            <w:pPr>
              <w:pStyle w:val="Textoindependiente"/>
              <w:spacing w:before="60" w:after="60"/>
              <w:rPr>
                <w:rFonts w:ascii="Neo Sans Std" w:hAnsi="Neo Sans Std" w:cs="Arial"/>
                <w:b/>
              </w:rPr>
            </w:pPr>
            <w:r w:rsidRPr="00790DAD">
              <w:rPr>
                <w:rFonts w:ascii="Neo Sans Std" w:hAnsi="Neo Sans Std" w:cs="Arial"/>
                <w:b/>
              </w:rPr>
              <w:t>FECHA</w:t>
            </w:r>
            <w:r w:rsidRPr="00616B5D">
              <w:rPr>
                <w:rFonts w:ascii="Neo Sans Std" w:hAnsi="Neo Sans Std" w:cs="Arial"/>
                <w:b/>
              </w:rPr>
              <w:t xml:space="preserve">: </w:t>
            </w:r>
            <w:r>
              <w:rPr>
                <w:rFonts w:ascii="Neo Sans Std" w:hAnsi="Neo Sans Std" w:cs="Arial"/>
                <w:b/>
              </w:rPr>
              <w:t>XXXXXXXXXXX</w:t>
            </w:r>
          </w:p>
        </w:tc>
      </w:tr>
    </w:tbl>
    <w:p w14:paraId="7D776EEC" w14:textId="77777777" w:rsidR="007D50DB" w:rsidRDefault="007D50DB" w:rsidP="007D50DB"/>
    <w:p w14:paraId="676A0B04" w14:textId="77777777" w:rsidR="007D50DB" w:rsidRPr="007D50DB" w:rsidRDefault="007D50DB" w:rsidP="007D50DB"/>
    <w:p w14:paraId="79CC8E1B" w14:textId="77777777" w:rsidR="00592154" w:rsidRDefault="00592154" w:rsidP="00592154"/>
    <w:p w14:paraId="3AC11AF5" w14:textId="77777777" w:rsidR="00592154" w:rsidRDefault="00592154" w:rsidP="00592154">
      <w:pPr>
        <w:pStyle w:val="Subttulo"/>
      </w:pPr>
    </w:p>
    <w:p w14:paraId="6F41426F" w14:textId="77777777" w:rsidR="004D4A76" w:rsidRPr="004D4A76" w:rsidRDefault="004D4A76" w:rsidP="004D4A76"/>
    <w:p w14:paraId="1FE7E460" w14:textId="77777777" w:rsidR="004D4A76" w:rsidRPr="004D4A76" w:rsidRDefault="004D4A76" w:rsidP="004D4A76"/>
    <w:p w14:paraId="5AD9B3F8" w14:textId="77777777" w:rsidR="004D4A76" w:rsidRPr="004D4A76" w:rsidRDefault="004D4A76" w:rsidP="004D4A76"/>
    <w:p w14:paraId="089C6E0E" w14:textId="77777777" w:rsidR="004D4A76" w:rsidRPr="004D4A76" w:rsidRDefault="004D4A76" w:rsidP="004D4A76"/>
    <w:p w14:paraId="7279EF80" w14:textId="77777777" w:rsidR="004D4A76" w:rsidRPr="004D4A76" w:rsidRDefault="004D4A76" w:rsidP="004D4A76"/>
    <w:p w14:paraId="742FAFE5" w14:textId="77777777" w:rsidR="004D4A76" w:rsidRPr="004D4A76" w:rsidRDefault="004D4A76" w:rsidP="004D4A76"/>
    <w:p w14:paraId="7DBF81FD" w14:textId="77777777" w:rsidR="004D4A76" w:rsidRPr="004D4A76" w:rsidRDefault="004D4A76" w:rsidP="004D4A76"/>
    <w:p w14:paraId="6519B58F" w14:textId="77777777" w:rsidR="004D4A76" w:rsidRPr="004D4A76" w:rsidRDefault="004D4A76" w:rsidP="004D4A76"/>
    <w:p w14:paraId="748B9875" w14:textId="77777777" w:rsidR="004D4A76" w:rsidRPr="004D4A76" w:rsidRDefault="004D4A76" w:rsidP="004D4A76"/>
    <w:p w14:paraId="737031E2" w14:textId="77777777" w:rsidR="004D4A76" w:rsidRPr="004D4A76" w:rsidRDefault="004D4A76" w:rsidP="004D4A76"/>
    <w:p w14:paraId="760EC463" w14:textId="77777777" w:rsidR="004D4A76" w:rsidRPr="004D4A76" w:rsidRDefault="004D4A76" w:rsidP="004D4A76"/>
    <w:p w14:paraId="6A7682FC" w14:textId="77777777" w:rsidR="004D4A76" w:rsidRPr="004D4A76" w:rsidRDefault="004D4A76" w:rsidP="004D4A76"/>
    <w:p w14:paraId="149BCE14" w14:textId="77777777" w:rsidR="004D4A76" w:rsidRDefault="004D4A76" w:rsidP="004D4A76">
      <w:pPr>
        <w:jc w:val="center"/>
        <w:rPr>
          <w:rFonts w:eastAsiaTheme="majorEastAsia" w:cstheme="majorBidi"/>
          <w:b/>
          <w:caps/>
          <w:color w:val="000000" w:themeColor="text1"/>
          <w:spacing w:val="15"/>
          <w:sz w:val="28"/>
          <w:szCs w:val="28"/>
        </w:rPr>
      </w:pPr>
    </w:p>
    <w:p w14:paraId="03CC9DC9" w14:textId="77777777" w:rsidR="004D4A76" w:rsidRPr="004D4A76" w:rsidRDefault="004D4A76" w:rsidP="004D4A76"/>
    <w:p w14:paraId="2B2C98C6" w14:textId="77777777" w:rsidR="004D4A76" w:rsidRPr="004D4A76" w:rsidRDefault="004D4A76" w:rsidP="004D4A76"/>
    <w:p w14:paraId="37749FFD" w14:textId="77777777" w:rsidR="004D4A76" w:rsidRPr="004D4A76" w:rsidRDefault="004D4A76" w:rsidP="004D4A76">
      <w:pPr>
        <w:sectPr w:rsidR="004D4A76" w:rsidRPr="004D4A76" w:rsidSect="00064D88">
          <w:headerReference w:type="default" r:id="rId11"/>
          <w:footerReference w:type="default" r:id="rId12"/>
          <w:headerReference w:type="first" r:id="rId13"/>
          <w:footerReference w:type="first" r:id="rId14"/>
          <w:pgSz w:w="11906" w:h="16838"/>
          <w:pgMar w:top="1440" w:right="1080" w:bottom="1440" w:left="1080" w:header="0" w:footer="708" w:gutter="0"/>
          <w:cols w:space="708"/>
          <w:titlePg/>
          <w:docGrid w:linePitch="360"/>
        </w:sectPr>
      </w:pPr>
    </w:p>
    <w:tbl>
      <w:tblPr>
        <w:tblW w:w="9214" w:type="dxa"/>
        <w:tblInd w:w="120" w:type="dxa"/>
        <w:tblLayout w:type="fixed"/>
        <w:tblCellMar>
          <w:left w:w="120" w:type="dxa"/>
          <w:right w:w="120" w:type="dxa"/>
        </w:tblCellMar>
        <w:tblLook w:val="0000" w:firstRow="0" w:lastRow="0" w:firstColumn="0" w:lastColumn="0" w:noHBand="0" w:noVBand="0"/>
      </w:tblPr>
      <w:tblGrid>
        <w:gridCol w:w="1276"/>
        <w:gridCol w:w="1134"/>
        <w:gridCol w:w="6804"/>
      </w:tblGrid>
      <w:tr w:rsidR="003A0ED2" w:rsidRPr="00B3017D" w14:paraId="094B3035" w14:textId="77777777" w:rsidTr="004725A4">
        <w:trPr>
          <w:trHeight w:val="744"/>
        </w:trPr>
        <w:tc>
          <w:tcPr>
            <w:tcW w:w="1276" w:type="dxa"/>
            <w:tcBorders>
              <w:top w:val="double" w:sz="6" w:space="0" w:color="auto"/>
              <w:left w:val="double" w:sz="6" w:space="0" w:color="auto"/>
              <w:bottom w:val="single" w:sz="6" w:space="0" w:color="auto"/>
            </w:tcBorders>
            <w:shd w:val="pct5" w:color="auto" w:fill="auto"/>
            <w:vAlign w:val="center"/>
          </w:tcPr>
          <w:p w14:paraId="2D30DAD9" w14:textId="77777777" w:rsidR="003A0ED2" w:rsidRPr="00B3017D" w:rsidRDefault="003A0ED2" w:rsidP="004725A4">
            <w:pPr>
              <w:spacing w:line="360" w:lineRule="auto"/>
              <w:rPr>
                <w:rFonts w:ascii="Neo Sans Std" w:hAnsi="Neo Sans Std"/>
              </w:rPr>
            </w:pPr>
            <w:r w:rsidRPr="00B3017D">
              <w:rPr>
                <w:rFonts w:ascii="Neo Sans Std" w:hAnsi="Neo Sans Std"/>
                <w:b/>
              </w:rPr>
              <w:lastRenderedPageBreak/>
              <w:t>REVISION</w:t>
            </w:r>
          </w:p>
        </w:tc>
        <w:tc>
          <w:tcPr>
            <w:tcW w:w="1134" w:type="dxa"/>
            <w:tcBorders>
              <w:top w:val="double" w:sz="6" w:space="0" w:color="auto"/>
              <w:left w:val="single" w:sz="6" w:space="0" w:color="auto"/>
              <w:bottom w:val="single" w:sz="6" w:space="0" w:color="auto"/>
            </w:tcBorders>
            <w:shd w:val="pct5" w:color="auto" w:fill="auto"/>
            <w:vAlign w:val="center"/>
          </w:tcPr>
          <w:p w14:paraId="46489338" w14:textId="77777777" w:rsidR="003A0ED2" w:rsidRPr="00B3017D" w:rsidRDefault="003A0ED2" w:rsidP="004725A4">
            <w:pPr>
              <w:spacing w:line="360" w:lineRule="auto"/>
              <w:rPr>
                <w:rFonts w:ascii="Neo Sans Std" w:hAnsi="Neo Sans Std"/>
              </w:rPr>
            </w:pPr>
            <w:r w:rsidRPr="00B3017D">
              <w:rPr>
                <w:rFonts w:ascii="Neo Sans Std" w:hAnsi="Neo Sans Std"/>
                <w:b/>
              </w:rPr>
              <w:t>FECHA</w:t>
            </w:r>
          </w:p>
        </w:tc>
        <w:tc>
          <w:tcPr>
            <w:tcW w:w="6804" w:type="dxa"/>
            <w:tcBorders>
              <w:top w:val="double" w:sz="6" w:space="0" w:color="auto"/>
              <w:left w:val="single" w:sz="6" w:space="0" w:color="auto"/>
              <w:bottom w:val="single" w:sz="6" w:space="0" w:color="auto"/>
              <w:right w:val="double" w:sz="6" w:space="0" w:color="auto"/>
            </w:tcBorders>
            <w:shd w:val="pct5" w:color="auto" w:fill="auto"/>
            <w:vAlign w:val="center"/>
          </w:tcPr>
          <w:p w14:paraId="6944A3C2"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line="360" w:lineRule="auto"/>
              <w:rPr>
                <w:rFonts w:ascii="Neo Sans Std" w:hAnsi="Neo Sans Std"/>
              </w:rPr>
            </w:pPr>
            <w:r w:rsidRPr="00B3017D">
              <w:rPr>
                <w:rFonts w:ascii="Neo Sans Std" w:hAnsi="Neo Sans Std"/>
                <w:b/>
              </w:rPr>
              <w:t>MODIFICACIONES</w:t>
            </w:r>
          </w:p>
        </w:tc>
      </w:tr>
      <w:tr w:rsidR="003A0ED2" w:rsidRPr="00B3017D" w14:paraId="10926E4C" w14:textId="77777777" w:rsidTr="004725A4">
        <w:trPr>
          <w:trHeight w:val="480"/>
        </w:trPr>
        <w:tc>
          <w:tcPr>
            <w:tcW w:w="1276" w:type="dxa"/>
            <w:tcBorders>
              <w:top w:val="single" w:sz="6" w:space="0" w:color="auto"/>
              <w:left w:val="double" w:sz="6" w:space="0" w:color="auto"/>
              <w:bottom w:val="single" w:sz="4" w:space="0" w:color="auto"/>
            </w:tcBorders>
            <w:vAlign w:val="center"/>
          </w:tcPr>
          <w:p w14:paraId="248515DB" w14:textId="77777777" w:rsidR="003A0ED2" w:rsidRPr="00B3017D" w:rsidRDefault="003A0ED2" w:rsidP="004725A4">
            <w:pPr>
              <w:spacing w:before="60" w:after="60"/>
              <w:jc w:val="center"/>
              <w:rPr>
                <w:rFonts w:ascii="Neo Sans Std" w:hAnsi="Neo Sans Std"/>
              </w:rPr>
            </w:pPr>
          </w:p>
        </w:tc>
        <w:tc>
          <w:tcPr>
            <w:tcW w:w="1134" w:type="dxa"/>
            <w:tcBorders>
              <w:top w:val="single" w:sz="6" w:space="0" w:color="auto"/>
              <w:left w:val="single" w:sz="6" w:space="0" w:color="auto"/>
              <w:bottom w:val="single" w:sz="4" w:space="0" w:color="auto"/>
            </w:tcBorders>
            <w:vAlign w:val="center"/>
          </w:tcPr>
          <w:p w14:paraId="20A439AB" w14:textId="77777777" w:rsidR="003A0ED2" w:rsidRPr="00B3017D" w:rsidRDefault="003A0ED2" w:rsidP="004725A4">
            <w:pPr>
              <w:spacing w:before="60" w:after="60"/>
              <w:jc w:val="center"/>
              <w:rPr>
                <w:rFonts w:ascii="Neo Sans Std" w:hAnsi="Neo Sans Std"/>
              </w:rPr>
            </w:pPr>
          </w:p>
        </w:tc>
        <w:tc>
          <w:tcPr>
            <w:tcW w:w="6804" w:type="dxa"/>
            <w:tcBorders>
              <w:top w:val="single" w:sz="6" w:space="0" w:color="auto"/>
              <w:left w:val="single" w:sz="6" w:space="0" w:color="auto"/>
              <w:bottom w:val="single" w:sz="4" w:space="0" w:color="auto"/>
              <w:right w:val="double" w:sz="6" w:space="0" w:color="auto"/>
            </w:tcBorders>
            <w:vAlign w:val="center"/>
          </w:tcPr>
          <w:p w14:paraId="5745170F" w14:textId="77777777" w:rsidR="003A0ED2" w:rsidRPr="00B3017D" w:rsidRDefault="003A0ED2" w:rsidP="004725A4">
            <w:pPr>
              <w:spacing w:before="60" w:after="60"/>
              <w:rPr>
                <w:rFonts w:ascii="Neo Sans Std" w:hAnsi="Neo Sans Std"/>
              </w:rPr>
            </w:pPr>
          </w:p>
        </w:tc>
      </w:tr>
      <w:tr w:rsidR="003A0ED2" w:rsidRPr="00B3017D" w14:paraId="20ABB798" w14:textId="77777777" w:rsidTr="004725A4">
        <w:tc>
          <w:tcPr>
            <w:tcW w:w="1276" w:type="dxa"/>
            <w:tcBorders>
              <w:top w:val="single" w:sz="4" w:space="0" w:color="auto"/>
              <w:left w:val="double" w:sz="6" w:space="0" w:color="auto"/>
              <w:bottom w:val="single" w:sz="4" w:space="0" w:color="auto"/>
            </w:tcBorders>
            <w:vAlign w:val="center"/>
          </w:tcPr>
          <w:p w14:paraId="5C9E16E6" w14:textId="77777777" w:rsidR="003A0ED2" w:rsidRPr="00B3017D" w:rsidRDefault="003A0ED2" w:rsidP="004725A4">
            <w:pPr>
              <w:spacing w:before="60" w:after="60"/>
              <w:jc w:val="center"/>
              <w:rPr>
                <w:rFonts w:ascii="Neo Sans Std" w:hAnsi="Neo Sans Std"/>
              </w:rPr>
            </w:pPr>
          </w:p>
        </w:tc>
        <w:tc>
          <w:tcPr>
            <w:tcW w:w="1134" w:type="dxa"/>
            <w:tcBorders>
              <w:top w:val="single" w:sz="4" w:space="0" w:color="auto"/>
              <w:left w:val="single" w:sz="6" w:space="0" w:color="auto"/>
              <w:bottom w:val="single" w:sz="4" w:space="0" w:color="auto"/>
            </w:tcBorders>
            <w:vAlign w:val="center"/>
          </w:tcPr>
          <w:p w14:paraId="37E165B9" w14:textId="77777777" w:rsidR="003A0ED2" w:rsidRPr="00B3017D" w:rsidRDefault="003A0ED2" w:rsidP="004725A4">
            <w:pPr>
              <w:spacing w:before="60" w:after="60"/>
              <w:jc w:val="center"/>
              <w:rPr>
                <w:rFonts w:ascii="Neo Sans Std" w:hAnsi="Neo Sans Std"/>
              </w:rPr>
            </w:pPr>
          </w:p>
        </w:tc>
        <w:tc>
          <w:tcPr>
            <w:tcW w:w="6804" w:type="dxa"/>
            <w:tcBorders>
              <w:top w:val="single" w:sz="4" w:space="0" w:color="auto"/>
              <w:left w:val="single" w:sz="6" w:space="0" w:color="auto"/>
              <w:bottom w:val="single" w:sz="4" w:space="0" w:color="auto"/>
              <w:right w:val="double" w:sz="6" w:space="0" w:color="auto"/>
            </w:tcBorders>
            <w:vAlign w:val="center"/>
          </w:tcPr>
          <w:p w14:paraId="5D0840D3" w14:textId="77777777" w:rsidR="003A0ED2" w:rsidRPr="00B3017D" w:rsidRDefault="003A0ED2" w:rsidP="004725A4">
            <w:pPr>
              <w:spacing w:before="60" w:after="60"/>
              <w:rPr>
                <w:rFonts w:ascii="Neo Sans Std" w:hAnsi="Neo Sans Std"/>
              </w:rPr>
            </w:pPr>
          </w:p>
        </w:tc>
      </w:tr>
      <w:tr w:rsidR="003A0ED2" w:rsidRPr="00B3017D" w14:paraId="32F96702" w14:textId="77777777" w:rsidTr="004725A4">
        <w:trPr>
          <w:trHeight w:hRule="exact" w:val="500"/>
        </w:trPr>
        <w:tc>
          <w:tcPr>
            <w:tcW w:w="1276" w:type="dxa"/>
            <w:tcBorders>
              <w:top w:val="single" w:sz="4" w:space="0" w:color="auto"/>
              <w:left w:val="double" w:sz="6" w:space="0" w:color="auto"/>
              <w:bottom w:val="single" w:sz="6" w:space="0" w:color="auto"/>
            </w:tcBorders>
            <w:vAlign w:val="center"/>
          </w:tcPr>
          <w:p w14:paraId="76AF0CFF"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color w:val="FF0000"/>
              </w:rPr>
            </w:pPr>
          </w:p>
        </w:tc>
        <w:tc>
          <w:tcPr>
            <w:tcW w:w="1134" w:type="dxa"/>
            <w:tcBorders>
              <w:top w:val="single" w:sz="4" w:space="0" w:color="auto"/>
              <w:left w:val="single" w:sz="6" w:space="0" w:color="auto"/>
              <w:bottom w:val="single" w:sz="6" w:space="0" w:color="auto"/>
            </w:tcBorders>
            <w:vAlign w:val="center"/>
          </w:tcPr>
          <w:p w14:paraId="3492771E"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color w:val="FF0000"/>
              </w:rPr>
            </w:pPr>
          </w:p>
        </w:tc>
        <w:tc>
          <w:tcPr>
            <w:tcW w:w="6804" w:type="dxa"/>
            <w:tcBorders>
              <w:top w:val="single" w:sz="4" w:space="0" w:color="auto"/>
              <w:left w:val="single" w:sz="6" w:space="0" w:color="auto"/>
              <w:bottom w:val="single" w:sz="6" w:space="0" w:color="auto"/>
              <w:right w:val="double" w:sz="6" w:space="0" w:color="auto"/>
            </w:tcBorders>
            <w:vAlign w:val="center"/>
          </w:tcPr>
          <w:p w14:paraId="71F083B3"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color w:val="FF0000"/>
              </w:rPr>
            </w:pPr>
          </w:p>
        </w:tc>
      </w:tr>
      <w:tr w:rsidR="003A0ED2" w:rsidRPr="00B3017D" w14:paraId="678D98FF"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24F190AB"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247BAE6"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4D9EE08"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6A70C239"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3E3364A6"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54A9115D"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50C0D8D"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4D88D781"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02D7E30C"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2F2DEAC6"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F94763E"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6FE1708E"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15C0456F"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C347770"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3D6BB6F"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4D841856"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36A7F29E"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4137B20"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5A6771C2"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251EBB98"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5FA6748E"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0FD25936"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13B51621"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6ACB88AA"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270F7443"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16EBF11B"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48D4636"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7406BF41"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1D46D620"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191408C"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7C661A2A"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1A7660FC"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41E42683"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68A639D7"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C05ED88"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4D0373DC"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4A737093"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49B286C0"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60E85B4D"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022281AE"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1880A56D"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1A570CA9"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188D5C81"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38EC4932"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00D5A843"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1FA4C0BA"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0E825464"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7FFF76C7"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5BC0E295"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11C1675E"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43A73094"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57417A39" w14:textId="77777777" w:rsidTr="004725A4">
        <w:trPr>
          <w:trHeight w:hRule="exact" w:val="500"/>
        </w:trPr>
        <w:tc>
          <w:tcPr>
            <w:tcW w:w="1276" w:type="dxa"/>
            <w:tcBorders>
              <w:top w:val="single" w:sz="6" w:space="0" w:color="auto"/>
              <w:left w:val="double" w:sz="6" w:space="0" w:color="auto"/>
              <w:bottom w:val="single" w:sz="6" w:space="0" w:color="auto"/>
            </w:tcBorders>
            <w:vAlign w:val="center"/>
          </w:tcPr>
          <w:p w14:paraId="067CA868"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single" w:sz="6" w:space="0" w:color="auto"/>
            </w:tcBorders>
            <w:vAlign w:val="center"/>
          </w:tcPr>
          <w:p w14:paraId="775557D9"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single" w:sz="6" w:space="0" w:color="auto"/>
              <w:right w:val="double" w:sz="6" w:space="0" w:color="auto"/>
            </w:tcBorders>
            <w:vAlign w:val="center"/>
          </w:tcPr>
          <w:p w14:paraId="20181745"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r w:rsidR="003A0ED2" w:rsidRPr="00B3017D" w14:paraId="50DB5405" w14:textId="77777777" w:rsidTr="004725A4">
        <w:trPr>
          <w:trHeight w:hRule="exact" w:val="500"/>
        </w:trPr>
        <w:tc>
          <w:tcPr>
            <w:tcW w:w="1276" w:type="dxa"/>
            <w:tcBorders>
              <w:top w:val="single" w:sz="6" w:space="0" w:color="auto"/>
              <w:left w:val="double" w:sz="6" w:space="0" w:color="auto"/>
              <w:bottom w:val="double" w:sz="6" w:space="0" w:color="auto"/>
            </w:tcBorders>
            <w:vAlign w:val="center"/>
          </w:tcPr>
          <w:p w14:paraId="05FAB37A" w14:textId="77777777" w:rsidR="003A0ED2" w:rsidRPr="00B3017D" w:rsidRDefault="003A0ED2" w:rsidP="004725A4">
            <w:pPr>
              <w:tabs>
                <w:tab w:val="left" w:pos="-1560"/>
                <w:tab w:val="left" w:pos="-840"/>
                <w:tab w:val="left" w:pos="-120"/>
                <w:tab w:val="left" w:pos="1111"/>
                <w:tab w:val="left" w:pos="1320"/>
                <w:tab w:val="left" w:pos="2040"/>
                <w:tab w:val="left" w:pos="2760"/>
              </w:tabs>
              <w:suppressAutoHyphens/>
              <w:spacing w:before="60" w:after="60"/>
              <w:jc w:val="center"/>
              <w:rPr>
                <w:rFonts w:ascii="Neo Sans Std" w:hAnsi="Neo Sans Std"/>
              </w:rPr>
            </w:pPr>
          </w:p>
        </w:tc>
        <w:tc>
          <w:tcPr>
            <w:tcW w:w="1134" w:type="dxa"/>
            <w:tcBorders>
              <w:top w:val="single" w:sz="6" w:space="0" w:color="auto"/>
              <w:left w:val="single" w:sz="6" w:space="0" w:color="auto"/>
              <w:bottom w:val="double" w:sz="6" w:space="0" w:color="auto"/>
            </w:tcBorders>
            <w:vAlign w:val="center"/>
          </w:tcPr>
          <w:p w14:paraId="7DC40FD5" w14:textId="77777777" w:rsidR="003A0ED2" w:rsidRPr="00B3017D" w:rsidRDefault="003A0ED2" w:rsidP="004725A4">
            <w:pPr>
              <w:tabs>
                <w:tab w:val="left" w:pos="-3064"/>
                <w:tab w:val="left" w:pos="-2344"/>
                <w:tab w:val="left" w:pos="-1624"/>
                <w:tab w:val="left" w:pos="-393"/>
                <w:tab w:val="left" w:pos="-184"/>
                <w:tab w:val="left" w:pos="536"/>
                <w:tab w:val="left" w:pos="1256"/>
                <w:tab w:val="left" w:pos="1976"/>
                <w:tab w:val="left" w:pos="2696"/>
                <w:tab w:val="left" w:pos="3416"/>
                <w:tab w:val="left" w:pos="4136"/>
                <w:tab w:val="left" w:pos="4856"/>
                <w:tab w:val="left" w:pos="5576"/>
                <w:tab w:val="left" w:pos="6296"/>
                <w:tab w:val="left" w:pos="7016"/>
                <w:tab w:val="left" w:pos="7736"/>
              </w:tabs>
              <w:suppressAutoHyphens/>
              <w:spacing w:before="60" w:after="60"/>
              <w:jc w:val="center"/>
              <w:rPr>
                <w:rFonts w:ascii="Neo Sans Std" w:hAnsi="Neo Sans Std"/>
              </w:rPr>
            </w:pPr>
          </w:p>
        </w:tc>
        <w:tc>
          <w:tcPr>
            <w:tcW w:w="6804" w:type="dxa"/>
            <w:tcBorders>
              <w:top w:val="single" w:sz="6" w:space="0" w:color="auto"/>
              <w:left w:val="single" w:sz="6" w:space="0" w:color="auto"/>
              <w:bottom w:val="double" w:sz="6" w:space="0" w:color="auto"/>
              <w:right w:val="double" w:sz="6" w:space="0" w:color="auto"/>
            </w:tcBorders>
            <w:vAlign w:val="center"/>
          </w:tcPr>
          <w:p w14:paraId="65A04747" w14:textId="77777777" w:rsidR="003A0ED2" w:rsidRPr="00B3017D" w:rsidRDefault="003A0ED2" w:rsidP="004725A4">
            <w:pPr>
              <w:tabs>
                <w:tab w:val="left" w:pos="-8588"/>
                <w:tab w:val="left" w:pos="-7868"/>
                <w:tab w:val="left" w:pos="-7148"/>
                <w:tab w:val="left" w:pos="-5917"/>
                <w:tab w:val="left" w:pos="-5708"/>
                <w:tab w:val="left" w:pos="-4988"/>
                <w:tab w:val="left" w:pos="-4268"/>
                <w:tab w:val="left" w:pos="-3548"/>
                <w:tab w:val="left" w:pos="-2828"/>
                <w:tab w:val="left" w:pos="-2108"/>
                <w:tab w:val="left" w:pos="-1388"/>
                <w:tab w:val="left" w:pos="-668"/>
                <w:tab w:val="left" w:pos="52"/>
                <w:tab w:val="left" w:pos="772"/>
                <w:tab w:val="left" w:pos="1492"/>
                <w:tab w:val="left" w:pos="2212"/>
                <w:tab w:val="left" w:pos="2932"/>
                <w:tab w:val="left" w:pos="3652"/>
                <w:tab w:val="left" w:pos="4372"/>
                <w:tab w:val="left" w:pos="5092"/>
                <w:tab w:val="left" w:pos="5812"/>
                <w:tab w:val="left" w:pos="6532"/>
                <w:tab w:val="left" w:pos="7252"/>
                <w:tab w:val="left" w:pos="7972"/>
                <w:tab w:val="left" w:pos="8692"/>
                <w:tab w:val="left" w:pos="9412"/>
              </w:tabs>
              <w:suppressAutoHyphens/>
              <w:spacing w:before="60" w:after="60"/>
              <w:rPr>
                <w:rFonts w:ascii="Neo Sans Std" w:hAnsi="Neo Sans Std"/>
              </w:rPr>
            </w:pPr>
          </w:p>
        </w:tc>
      </w:tr>
    </w:tbl>
    <w:p w14:paraId="1526203D" w14:textId="77777777" w:rsidR="00AF05D6" w:rsidRDefault="00AF05D6" w:rsidP="00592154">
      <w:pPr>
        <w:sectPr w:rsidR="00AF05D6" w:rsidSect="00064D88">
          <w:pgSz w:w="11906" w:h="16838"/>
          <w:pgMar w:top="1440" w:right="1080" w:bottom="1440" w:left="1080" w:header="708" w:footer="708" w:gutter="0"/>
          <w:cols w:space="708"/>
          <w:docGrid w:linePitch="360"/>
        </w:sectPr>
      </w:pPr>
    </w:p>
    <w:p w14:paraId="18049093" w14:textId="6EBE91C9" w:rsidR="00BD7F8D" w:rsidRDefault="00BD7F8D" w:rsidP="00592154"/>
    <w:sdt>
      <w:sdtPr>
        <w:rPr>
          <w:rFonts w:ascii="Nunito Sans" w:eastAsiaTheme="minorHAnsi" w:hAnsi="Nunito Sans" w:cstheme="minorBidi"/>
          <w:snapToGrid w:val="0"/>
          <w:color w:val="auto"/>
          <w:sz w:val="20"/>
          <w:szCs w:val="24"/>
          <w:lang w:eastAsia="en-US"/>
          <w14:ligatures w14:val="standardContextual"/>
        </w:rPr>
        <w:id w:val="1073082491"/>
        <w:docPartObj>
          <w:docPartGallery w:val="Table of Contents"/>
          <w:docPartUnique/>
        </w:docPartObj>
      </w:sdtPr>
      <w:sdtEndPr>
        <w:rPr>
          <w:b/>
          <w:bCs/>
        </w:rPr>
      </w:sdtEndPr>
      <w:sdtContent>
        <w:p w14:paraId="31D1A0E1" w14:textId="5716C7C6" w:rsidR="007A2ECF" w:rsidRDefault="007A2ECF">
          <w:pPr>
            <w:pStyle w:val="TtuloTDC"/>
          </w:pPr>
          <w:r>
            <w:t>Contenido</w:t>
          </w:r>
        </w:p>
        <w:p w14:paraId="33DBC507" w14:textId="6BC90CEA"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r>
            <w:fldChar w:fldCharType="begin"/>
          </w:r>
          <w:r>
            <w:instrText xml:space="preserve"> TOC \o "1-3" \h \z \u </w:instrText>
          </w:r>
          <w:r>
            <w:fldChar w:fldCharType="separate"/>
          </w:r>
          <w:hyperlink w:anchor="_Toc226359860" w:history="1">
            <w:r w:rsidRPr="00026018">
              <w:rPr>
                <w:rStyle w:val="Hipervnculo"/>
                <w:noProof/>
              </w:rPr>
              <w:t>1.</w:t>
            </w:r>
            <w:r>
              <w:rPr>
                <w:rFonts w:asciiTheme="minorHAnsi" w:eastAsiaTheme="minorEastAsia" w:hAnsiTheme="minorHAnsi"/>
                <w:b w:val="0"/>
                <w:bCs w:val="0"/>
                <w:caps w:val="0"/>
                <w:noProof/>
                <w:snapToGrid/>
                <w:kern w:val="2"/>
                <w:lang w:eastAsia="es-ES"/>
              </w:rPr>
              <w:tab/>
            </w:r>
            <w:r w:rsidRPr="00026018">
              <w:rPr>
                <w:rStyle w:val="Hipervnculo"/>
                <w:noProof/>
              </w:rPr>
              <w:t>INTRODUCCIÓN</w:t>
            </w:r>
            <w:r>
              <w:rPr>
                <w:noProof/>
                <w:webHidden/>
              </w:rPr>
              <w:tab/>
            </w:r>
            <w:r>
              <w:rPr>
                <w:noProof/>
                <w:webHidden/>
              </w:rPr>
              <w:fldChar w:fldCharType="begin"/>
            </w:r>
            <w:r>
              <w:rPr>
                <w:noProof/>
                <w:webHidden/>
              </w:rPr>
              <w:instrText xml:space="preserve"> PAGEREF _Toc226359860 \h </w:instrText>
            </w:r>
            <w:r>
              <w:rPr>
                <w:noProof/>
                <w:webHidden/>
              </w:rPr>
            </w:r>
            <w:r>
              <w:rPr>
                <w:noProof/>
                <w:webHidden/>
              </w:rPr>
              <w:fldChar w:fldCharType="separate"/>
            </w:r>
            <w:r>
              <w:rPr>
                <w:noProof/>
                <w:webHidden/>
              </w:rPr>
              <w:t>5</w:t>
            </w:r>
            <w:r>
              <w:rPr>
                <w:noProof/>
                <w:webHidden/>
              </w:rPr>
              <w:fldChar w:fldCharType="end"/>
            </w:r>
          </w:hyperlink>
        </w:p>
        <w:p w14:paraId="11227ECE" w14:textId="1CA2D22A"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1" w:history="1">
            <w:r w:rsidRPr="00026018">
              <w:rPr>
                <w:rStyle w:val="Hipervnculo"/>
                <w:noProof/>
              </w:rPr>
              <w:t>2.</w:t>
            </w:r>
            <w:r>
              <w:rPr>
                <w:rFonts w:asciiTheme="minorHAnsi" w:eastAsiaTheme="minorEastAsia" w:hAnsiTheme="minorHAnsi"/>
                <w:b w:val="0"/>
                <w:bCs w:val="0"/>
                <w:caps w:val="0"/>
                <w:noProof/>
                <w:snapToGrid/>
                <w:kern w:val="2"/>
                <w:lang w:eastAsia="es-ES"/>
              </w:rPr>
              <w:tab/>
            </w:r>
            <w:r w:rsidRPr="00026018">
              <w:rPr>
                <w:rStyle w:val="Hipervnculo"/>
                <w:noProof/>
              </w:rPr>
              <w:t>DOCUMENTACIÓN COMPLEMENTARIA.</w:t>
            </w:r>
            <w:r>
              <w:rPr>
                <w:noProof/>
                <w:webHidden/>
              </w:rPr>
              <w:tab/>
            </w:r>
            <w:r>
              <w:rPr>
                <w:noProof/>
                <w:webHidden/>
              </w:rPr>
              <w:fldChar w:fldCharType="begin"/>
            </w:r>
            <w:r>
              <w:rPr>
                <w:noProof/>
                <w:webHidden/>
              </w:rPr>
              <w:instrText xml:space="preserve"> PAGEREF _Toc226359861 \h </w:instrText>
            </w:r>
            <w:r>
              <w:rPr>
                <w:noProof/>
                <w:webHidden/>
              </w:rPr>
            </w:r>
            <w:r>
              <w:rPr>
                <w:noProof/>
                <w:webHidden/>
              </w:rPr>
              <w:fldChar w:fldCharType="separate"/>
            </w:r>
            <w:r>
              <w:rPr>
                <w:noProof/>
                <w:webHidden/>
              </w:rPr>
              <w:t>6</w:t>
            </w:r>
            <w:r>
              <w:rPr>
                <w:noProof/>
                <w:webHidden/>
              </w:rPr>
              <w:fldChar w:fldCharType="end"/>
            </w:r>
          </w:hyperlink>
        </w:p>
        <w:p w14:paraId="73674F78" w14:textId="2195C69E"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2" w:history="1">
            <w:r w:rsidRPr="00026018">
              <w:rPr>
                <w:rStyle w:val="Hipervnculo"/>
                <w:noProof/>
              </w:rPr>
              <w:t>3.</w:t>
            </w:r>
            <w:r>
              <w:rPr>
                <w:rFonts w:asciiTheme="minorHAnsi" w:eastAsiaTheme="minorEastAsia" w:hAnsiTheme="minorHAnsi"/>
                <w:b w:val="0"/>
                <w:bCs w:val="0"/>
                <w:caps w:val="0"/>
                <w:noProof/>
                <w:snapToGrid/>
                <w:kern w:val="2"/>
                <w:lang w:eastAsia="es-ES"/>
              </w:rPr>
              <w:tab/>
            </w:r>
            <w:r w:rsidRPr="00026018">
              <w:rPr>
                <w:rStyle w:val="Hipervnculo"/>
                <w:noProof/>
              </w:rPr>
              <w:t>PRINCIPIOS.</w:t>
            </w:r>
            <w:r>
              <w:rPr>
                <w:noProof/>
                <w:webHidden/>
              </w:rPr>
              <w:tab/>
            </w:r>
            <w:r>
              <w:rPr>
                <w:noProof/>
                <w:webHidden/>
              </w:rPr>
              <w:fldChar w:fldCharType="begin"/>
            </w:r>
            <w:r>
              <w:rPr>
                <w:noProof/>
                <w:webHidden/>
              </w:rPr>
              <w:instrText xml:space="preserve"> PAGEREF _Toc226359862 \h </w:instrText>
            </w:r>
            <w:r>
              <w:rPr>
                <w:noProof/>
                <w:webHidden/>
              </w:rPr>
            </w:r>
            <w:r>
              <w:rPr>
                <w:noProof/>
                <w:webHidden/>
              </w:rPr>
              <w:fldChar w:fldCharType="separate"/>
            </w:r>
            <w:r>
              <w:rPr>
                <w:noProof/>
                <w:webHidden/>
              </w:rPr>
              <w:t>7</w:t>
            </w:r>
            <w:r>
              <w:rPr>
                <w:noProof/>
                <w:webHidden/>
              </w:rPr>
              <w:fldChar w:fldCharType="end"/>
            </w:r>
          </w:hyperlink>
        </w:p>
        <w:p w14:paraId="5D6095FE" w14:textId="0C70F643"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3" w:history="1">
            <w:r w:rsidRPr="00026018">
              <w:rPr>
                <w:rStyle w:val="Hipervnculo"/>
                <w:noProof/>
              </w:rPr>
              <w:t>4.</w:t>
            </w:r>
            <w:r>
              <w:rPr>
                <w:rFonts w:asciiTheme="minorHAnsi" w:eastAsiaTheme="minorEastAsia" w:hAnsiTheme="minorHAnsi"/>
                <w:b w:val="0"/>
                <w:bCs w:val="0"/>
                <w:caps w:val="0"/>
                <w:noProof/>
                <w:snapToGrid/>
                <w:kern w:val="2"/>
                <w:lang w:eastAsia="es-ES"/>
              </w:rPr>
              <w:tab/>
            </w:r>
            <w:r w:rsidRPr="00026018">
              <w:rPr>
                <w:rStyle w:val="Hipervnculo"/>
                <w:noProof/>
              </w:rPr>
              <w:t>estados de la información.</w:t>
            </w:r>
            <w:r>
              <w:rPr>
                <w:noProof/>
                <w:webHidden/>
              </w:rPr>
              <w:tab/>
            </w:r>
            <w:r>
              <w:rPr>
                <w:noProof/>
                <w:webHidden/>
              </w:rPr>
              <w:fldChar w:fldCharType="begin"/>
            </w:r>
            <w:r>
              <w:rPr>
                <w:noProof/>
                <w:webHidden/>
              </w:rPr>
              <w:instrText xml:space="preserve"> PAGEREF _Toc226359863 \h </w:instrText>
            </w:r>
            <w:r>
              <w:rPr>
                <w:noProof/>
                <w:webHidden/>
              </w:rPr>
            </w:r>
            <w:r>
              <w:rPr>
                <w:noProof/>
                <w:webHidden/>
              </w:rPr>
              <w:fldChar w:fldCharType="separate"/>
            </w:r>
            <w:r>
              <w:rPr>
                <w:noProof/>
                <w:webHidden/>
              </w:rPr>
              <w:t>8</w:t>
            </w:r>
            <w:r>
              <w:rPr>
                <w:noProof/>
                <w:webHidden/>
              </w:rPr>
              <w:fldChar w:fldCharType="end"/>
            </w:r>
          </w:hyperlink>
        </w:p>
        <w:p w14:paraId="5D672496" w14:textId="07530C86"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4" w:history="1">
            <w:r w:rsidRPr="00026018">
              <w:rPr>
                <w:rStyle w:val="Hipervnculo"/>
                <w:noProof/>
              </w:rPr>
              <w:t>5.</w:t>
            </w:r>
            <w:r>
              <w:rPr>
                <w:rFonts w:asciiTheme="minorHAnsi" w:eastAsiaTheme="minorEastAsia" w:hAnsiTheme="minorHAnsi"/>
                <w:b w:val="0"/>
                <w:bCs w:val="0"/>
                <w:caps w:val="0"/>
                <w:noProof/>
                <w:snapToGrid/>
                <w:kern w:val="2"/>
                <w:lang w:eastAsia="es-ES"/>
              </w:rPr>
              <w:tab/>
            </w:r>
            <w:r w:rsidRPr="00026018">
              <w:rPr>
                <w:rStyle w:val="Hipervnculo"/>
                <w:noProof/>
              </w:rPr>
              <w:t>gestión de accesos y permisos</w:t>
            </w:r>
            <w:r>
              <w:rPr>
                <w:noProof/>
                <w:webHidden/>
              </w:rPr>
              <w:tab/>
            </w:r>
            <w:r>
              <w:rPr>
                <w:noProof/>
                <w:webHidden/>
              </w:rPr>
              <w:fldChar w:fldCharType="begin"/>
            </w:r>
            <w:r>
              <w:rPr>
                <w:noProof/>
                <w:webHidden/>
              </w:rPr>
              <w:instrText xml:space="preserve"> PAGEREF _Toc226359864 \h </w:instrText>
            </w:r>
            <w:r>
              <w:rPr>
                <w:noProof/>
                <w:webHidden/>
              </w:rPr>
            </w:r>
            <w:r>
              <w:rPr>
                <w:noProof/>
                <w:webHidden/>
              </w:rPr>
              <w:fldChar w:fldCharType="separate"/>
            </w:r>
            <w:r>
              <w:rPr>
                <w:noProof/>
                <w:webHidden/>
              </w:rPr>
              <w:t>8</w:t>
            </w:r>
            <w:r>
              <w:rPr>
                <w:noProof/>
                <w:webHidden/>
              </w:rPr>
              <w:fldChar w:fldCharType="end"/>
            </w:r>
          </w:hyperlink>
        </w:p>
        <w:p w14:paraId="58F37D3C" w14:textId="5762C836"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5" w:history="1">
            <w:r w:rsidRPr="00026018">
              <w:rPr>
                <w:rStyle w:val="Hipervnculo"/>
                <w:noProof/>
              </w:rPr>
              <w:t>6.</w:t>
            </w:r>
            <w:r>
              <w:rPr>
                <w:rFonts w:asciiTheme="minorHAnsi" w:eastAsiaTheme="minorEastAsia" w:hAnsiTheme="minorHAnsi"/>
                <w:b w:val="0"/>
                <w:bCs w:val="0"/>
                <w:caps w:val="0"/>
                <w:noProof/>
                <w:snapToGrid/>
                <w:kern w:val="2"/>
                <w:lang w:eastAsia="es-ES"/>
              </w:rPr>
              <w:tab/>
            </w:r>
            <w:r w:rsidRPr="00026018">
              <w:rPr>
                <w:rStyle w:val="Hipervnculo"/>
                <w:noProof/>
              </w:rPr>
              <w:t>Flujos de intercambio de información</w:t>
            </w:r>
            <w:r>
              <w:rPr>
                <w:noProof/>
                <w:webHidden/>
              </w:rPr>
              <w:tab/>
            </w:r>
            <w:r>
              <w:rPr>
                <w:noProof/>
                <w:webHidden/>
              </w:rPr>
              <w:fldChar w:fldCharType="begin"/>
            </w:r>
            <w:r>
              <w:rPr>
                <w:noProof/>
                <w:webHidden/>
              </w:rPr>
              <w:instrText xml:space="preserve"> PAGEREF _Toc226359865 \h </w:instrText>
            </w:r>
            <w:r>
              <w:rPr>
                <w:noProof/>
                <w:webHidden/>
              </w:rPr>
            </w:r>
            <w:r>
              <w:rPr>
                <w:noProof/>
                <w:webHidden/>
              </w:rPr>
              <w:fldChar w:fldCharType="separate"/>
            </w:r>
            <w:r>
              <w:rPr>
                <w:noProof/>
                <w:webHidden/>
              </w:rPr>
              <w:t>9</w:t>
            </w:r>
            <w:r>
              <w:rPr>
                <w:noProof/>
                <w:webHidden/>
              </w:rPr>
              <w:fldChar w:fldCharType="end"/>
            </w:r>
          </w:hyperlink>
        </w:p>
        <w:p w14:paraId="10185279" w14:textId="518B7A18" w:rsidR="007A2ECF" w:rsidRDefault="007A2ECF">
          <w:pPr>
            <w:pStyle w:val="TDC2"/>
            <w:tabs>
              <w:tab w:val="left" w:pos="600"/>
              <w:tab w:val="right" w:leader="dot" w:pos="9683"/>
            </w:tabs>
            <w:rPr>
              <w:rFonts w:eastAsiaTheme="minorEastAsia"/>
              <w:b w:val="0"/>
              <w:bCs w:val="0"/>
              <w:noProof/>
              <w:snapToGrid/>
              <w:kern w:val="2"/>
              <w:sz w:val="24"/>
              <w:szCs w:val="24"/>
              <w:lang w:eastAsia="es-ES"/>
            </w:rPr>
          </w:pPr>
          <w:hyperlink w:anchor="_Toc226359866" w:history="1">
            <w:r w:rsidRPr="00026018">
              <w:rPr>
                <w:rStyle w:val="Hipervnculo"/>
                <w:noProof/>
              </w:rPr>
              <w:t>6.1</w:t>
            </w:r>
            <w:r>
              <w:rPr>
                <w:rFonts w:eastAsiaTheme="minorEastAsia"/>
                <w:b w:val="0"/>
                <w:bCs w:val="0"/>
                <w:noProof/>
                <w:snapToGrid/>
                <w:kern w:val="2"/>
                <w:sz w:val="24"/>
                <w:szCs w:val="24"/>
                <w:lang w:eastAsia="es-ES"/>
              </w:rPr>
              <w:tab/>
            </w:r>
            <w:r w:rsidRPr="00026018">
              <w:rPr>
                <w:rStyle w:val="Hipervnculo"/>
                <w:noProof/>
              </w:rPr>
              <w:t>PROCESOS DE REVISIÓN, APROBACIÓN Y ACEPTACIÓN.</w:t>
            </w:r>
            <w:r>
              <w:rPr>
                <w:noProof/>
                <w:webHidden/>
              </w:rPr>
              <w:tab/>
            </w:r>
            <w:r>
              <w:rPr>
                <w:noProof/>
                <w:webHidden/>
              </w:rPr>
              <w:fldChar w:fldCharType="begin"/>
            </w:r>
            <w:r>
              <w:rPr>
                <w:noProof/>
                <w:webHidden/>
              </w:rPr>
              <w:instrText xml:space="preserve"> PAGEREF _Toc226359866 \h </w:instrText>
            </w:r>
            <w:r>
              <w:rPr>
                <w:noProof/>
                <w:webHidden/>
              </w:rPr>
            </w:r>
            <w:r>
              <w:rPr>
                <w:noProof/>
                <w:webHidden/>
              </w:rPr>
              <w:fldChar w:fldCharType="separate"/>
            </w:r>
            <w:r>
              <w:rPr>
                <w:noProof/>
                <w:webHidden/>
              </w:rPr>
              <w:t>9</w:t>
            </w:r>
            <w:r>
              <w:rPr>
                <w:noProof/>
                <w:webHidden/>
              </w:rPr>
              <w:fldChar w:fldCharType="end"/>
            </w:r>
          </w:hyperlink>
        </w:p>
        <w:p w14:paraId="1020A01C" w14:textId="695CB3EF"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67" w:history="1">
            <w:r w:rsidRPr="00026018">
              <w:rPr>
                <w:rStyle w:val="Hipervnculo"/>
                <w:noProof/>
              </w:rPr>
              <w:t>7.</w:t>
            </w:r>
            <w:r>
              <w:rPr>
                <w:rFonts w:asciiTheme="minorHAnsi" w:eastAsiaTheme="minorEastAsia" w:hAnsiTheme="minorHAnsi"/>
                <w:b w:val="0"/>
                <w:bCs w:val="0"/>
                <w:caps w:val="0"/>
                <w:noProof/>
                <w:snapToGrid/>
                <w:kern w:val="2"/>
                <w:lang w:eastAsia="es-ES"/>
              </w:rPr>
              <w:tab/>
            </w:r>
            <w:r w:rsidRPr="00026018">
              <w:rPr>
                <w:rStyle w:val="Hipervnculo"/>
                <w:noProof/>
              </w:rPr>
              <w:t>Estructura de carpetas</w:t>
            </w:r>
            <w:r>
              <w:rPr>
                <w:noProof/>
                <w:webHidden/>
              </w:rPr>
              <w:tab/>
            </w:r>
            <w:r>
              <w:rPr>
                <w:noProof/>
                <w:webHidden/>
              </w:rPr>
              <w:fldChar w:fldCharType="begin"/>
            </w:r>
            <w:r>
              <w:rPr>
                <w:noProof/>
                <w:webHidden/>
              </w:rPr>
              <w:instrText xml:space="preserve"> PAGEREF _Toc226359867 \h </w:instrText>
            </w:r>
            <w:r>
              <w:rPr>
                <w:noProof/>
                <w:webHidden/>
              </w:rPr>
            </w:r>
            <w:r>
              <w:rPr>
                <w:noProof/>
                <w:webHidden/>
              </w:rPr>
              <w:fldChar w:fldCharType="separate"/>
            </w:r>
            <w:r>
              <w:rPr>
                <w:noProof/>
                <w:webHidden/>
              </w:rPr>
              <w:t>10</w:t>
            </w:r>
            <w:r>
              <w:rPr>
                <w:noProof/>
                <w:webHidden/>
              </w:rPr>
              <w:fldChar w:fldCharType="end"/>
            </w:r>
          </w:hyperlink>
        </w:p>
        <w:p w14:paraId="4EAB15D5" w14:textId="6FDC6BF0" w:rsidR="007A2ECF" w:rsidRDefault="007A2ECF">
          <w:pPr>
            <w:pStyle w:val="TDC2"/>
            <w:tabs>
              <w:tab w:val="left" w:pos="600"/>
              <w:tab w:val="right" w:leader="dot" w:pos="9683"/>
            </w:tabs>
            <w:rPr>
              <w:rFonts w:eastAsiaTheme="minorEastAsia"/>
              <w:b w:val="0"/>
              <w:bCs w:val="0"/>
              <w:noProof/>
              <w:snapToGrid/>
              <w:kern w:val="2"/>
              <w:sz w:val="24"/>
              <w:szCs w:val="24"/>
              <w:lang w:eastAsia="es-ES"/>
            </w:rPr>
          </w:pPr>
          <w:hyperlink w:anchor="_Toc226359868" w:history="1">
            <w:r w:rsidRPr="00026018">
              <w:rPr>
                <w:rStyle w:val="Hipervnculo"/>
                <w:noProof/>
              </w:rPr>
              <w:t>7.1</w:t>
            </w:r>
            <w:r>
              <w:rPr>
                <w:rFonts w:eastAsiaTheme="minorEastAsia"/>
                <w:b w:val="0"/>
                <w:bCs w:val="0"/>
                <w:noProof/>
                <w:snapToGrid/>
                <w:kern w:val="2"/>
                <w:sz w:val="24"/>
                <w:szCs w:val="24"/>
                <w:lang w:eastAsia="es-ES"/>
              </w:rPr>
              <w:tab/>
            </w:r>
            <w:r w:rsidRPr="00026018">
              <w:rPr>
                <w:rStyle w:val="Hipervnculo"/>
                <w:noProof/>
              </w:rPr>
              <w:t>Descripción general de carpetas</w:t>
            </w:r>
            <w:r>
              <w:rPr>
                <w:noProof/>
                <w:webHidden/>
              </w:rPr>
              <w:tab/>
            </w:r>
            <w:r>
              <w:rPr>
                <w:noProof/>
                <w:webHidden/>
              </w:rPr>
              <w:fldChar w:fldCharType="begin"/>
            </w:r>
            <w:r>
              <w:rPr>
                <w:noProof/>
                <w:webHidden/>
              </w:rPr>
              <w:instrText xml:space="preserve"> PAGEREF _Toc226359868 \h </w:instrText>
            </w:r>
            <w:r>
              <w:rPr>
                <w:noProof/>
                <w:webHidden/>
              </w:rPr>
            </w:r>
            <w:r>
              <w:rPr>
                <w:noProof/>
                <w:webHidden/>
              </w:rPr>
              <w:fldChar w:fldCharType="separate"/>
            </w:r>
            <w:r>
              <w:rPr>
                <w:noProof/>
                <w:webHidden/>
              </w:rPr>
              <w:t>13</w:t>
            </w:r>
            <w:r>
              <w:rPr>
                <w:noProof/>
                <w:webHidden/>
              </w:rPr>
              <w:fldChar w:fldCharType="end"/>
            </w:r>
          </w:hyperlink>
        </w:p>
        <w:p w14:paraId="1471670C" w14:textId="24D249C0"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69" w:history="1">
            <w:r w:rsidRPr="00026018">
              <w:rPr>
                <w:rStyle w:val="Hipervnculo"/>
                <w:noProof/>
              </w:rPr>
              <w:t>7.1.1</w:t>
            </w:r>
            <w:r>
              <w:rPr>
                <w:rFonts w:eastAsiaTheme="minorEastAsia"/>
                <w:noProof/>
                <w:snapToGrid/>
                <w:kern w:val="2"/>
                <w:sz w:val="24"/>
                <w:szCs w:val="24"/>
                <w:lang w:eastAsia="es-ES"/>
              </w:rPr>
              <w:tab/>
            </w:r>
            <w:r w:rsidRPr="00026018">
              <w:rPr>
                <w:rStyle w:val="Hipervnculo"/>
                <w:noProof/>
              </w:rPr>
              <w:t>Carpeta 00-PRE</w:t>
            </w:r>
            <w:r>
              <w:rPr>
                <w:noProof/>
                <w:webHidden/>
              </w:rPr>
              <w:tab/>
            </w:r>
            <w:r>
              <w:rPr>
                <w:noProof/>
                <w:webHidden/>
              </w:rPr>
              <w:fldChar w:fldCharType="begin"/>
            </w:r>
            <w:r>
              <w:rPr>
                <w:noProof/>
                <w:webHidden/>
              </w:rPr>
              <w:instrText xml:space="preserve"> PAGEREF _Toc226359869 \h </w:instrText>
            </w:r>
            <w:r>
              <w:rPr>
                <w:noProof/>
                <w:webHidden/>
              </w:rPr>
            </w:r>
            <w:r>
              <w:rPr>
                <w:noProof/>
                <w:webHidden/>
              </w:rPr>
              <w:fldChar w:fldCharType="separate"/>
            </w:r>
            <w:r>
              <w:rPr>
                <w:noProof/>
                <w:webHidden/>
              </w:rPr>
              <w:t>13</w:t>
            </w:r>
            <w:r>
              <w:rPr>
                <w:noProof/>
                <w:webHidden/>
              </w:rPr>
              <w:fldChar w:fldCharType="end"/>
            </w:r>
          </w:hyperlink>
        </w:p>
        <w:p w14:paraId="5D8AE297" w14:textId="427B78F7"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0" w:history="1">
            <w:r w:rsidRPr="00026018">
              <w:rPr>
                <w:rStyle w:val="Hipervnculo"/>
                <w:noProof/>
              </w:rPr>
              <w:t>7.1.2</w:t>
            </w:r>
            <w:r>
              <w:rPr>
                <w:rFonts w:eastAsiaTheme="minorEastAsia"/>
                <w:noProof/>
                <w:snapToGrid/>
                <w:kern w:val="2"/>
                <w:sz w:val="24"/>
                <w:szCs w:val="24"/>
                <w:lang w:eastAsia="es-ES"/>
              </w:rPr>
              <w:tab/>
            </w:r>
            <w:r w:rsidRPr="00026018">
              <w:rPr>
                <w:rStyle w:val="Hipervnculo"/>
                <w:noProof/>
              </w:rPr>
              <w:t>01-WIP</w:t>
            </w:r>
            <w:r>
              <w:rPr>
                <w:noProof/>
                <w:webHidden/>
              </w:rPr>
              <w:tab/>
            </w:r>
            <w:r>
              <w:rPr>
                <w:noProof/>
                <w:webHidden/>
              </w:rPr>
              <w:fldChar w:fldCharType="begin"/>
            </w:r>
            <w:r>
              <w:rPr>
                <w:noProof/>
                <w:webHidden/>
              </w:rPr>
              <w:instrText xml:space="preserve"> PAGEREF _Toc226359870 \h </w:instrText>
            </w:r>
            <w:r>
              <w:rPr>
                <w:noProof/>
                <w:webHidden/>
              </w:rPr>
            </w:r>
            <w:r>
              <w:rPr>
                <w:noProof/>
                <w:webHidden/>
              </w:rPr>
              <w:fldChar w:fldCharType="separate"/>
            </w:r>
            <w:r>
              <w:rPr>
                <w:noProof/>
                <w:webHidden/>
              </w:rPr>
              <w:t>13</w:t>
            </w:r>
            <w:r>
              <w:rPr>
                <w:noProof/>
                <w:webHidden/>
              </w:rPr>
              <w:fldChar w:fldCharType="end"/>
            </w:r>
          </w:hyperlink>
        </w:p>
        <w:p w14:paraId="3423B3A4" w14:textId="44EABB78"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1" w:history="1">
            <w:r w:rsidRPr="00026018">
              <w:rPr>
                <w:rStyle w:val="Hipervnculo"/>
                <w:noProof/>
              </w:rPr>
              <w:t>7.1.3</w:t>
            </w:r>
            <w:r>
              <w:rPr>
                <w:rFonts w:eastAsiaTheme="minorEastAsia"/>
                <w:noProof/>
                <w:snapToGrid/>
                <w:kern w:val="2"/>
                <w:sz w:val="24"/>
                <w:szCs w:val="24"/>
                <w:lang w:eastAsia="es-ES"/>
              </w:rPr>
              <w:tab/>
            </w:r>
            <w:r w:rsidRPr="00026018">
              <w:rPr>
                <w:rStyle w:val="Hipervnculo"/>
                <w:noProof/>
              </w:rPr>
              <w:t>02-COMPARTIDO INTERNA</w:t>
            </w:r>
            <w:r>
              <w:rPr>
                <w:noProof/>
                <w:webHidden/>
              </w:rPr>
              <w:tab/>
            </w:r>
            <w:r>
              <w:rPr>
                <w:noProof/>
                <w:webHidden/>
              </w:rPr>
              <w:fldChar w:fldCharType="begin"/>
            </w:r>
            <w:r>
              <w:rPr>
                <w:noProof/>
                <w:webHidden/>
              </w:rPr>
              <w:instrText xml:space="preserve"> PAGEREF _Toc226359871 \h </w:instrText>
            </w:r>
            <w:r>
              <w:rPr>
                <w:noProof/>
                <w:webHidden/>
              </w:rPr>
            </w:r>
            <w:r>
              <w:rPr>
                <w:noProof/>
                <w:webHidden/>
              </w:rPr>
              <w:fldChar w:fldCharType="separate"/>
            </w:r>
            <w:r>
              <w:rPr>
                <w:noProof/>
                <w:webHidden/>
              </w:rPr>
              <w:t>14</w:t>
            </w:r>
            <w:r>
              <w:rPr>
                <w:noProof/>
                <w:webHidden/>
              </w:rPr>
              <w:fldChar w:fldCharType="end"/>
            </w:r>
          </w:hyperlink>
        </w:p>
        <w:p w14:paraId="58AF6CEC" w14:textId="78C8CB48"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2" w:history="1">
            <w:r w:rsidRPr="00026018">
              <w:rPr>
                <w:rStyle w:val="Hipervnculo"/>
                <w:noProof/>
              </w:rPr>
              <w:t>7.1.4</w:t>
            </w:r>
            <w:r>
              <w:rPr>
                <w:rFonts w:eastAsiaTheme="minorEastAsia"/>
                <w:noProof/>
                <w:snapToGrid/>
                <w:kern w:val="2"/>
                <w:sz w:val="24"/>
                <w:szCs w:val="24"/>
                <w:lang w:eastAsia="es-ES"/>
              </w:rPr>
              <w:tab/>
            </w:r>
            <w:r w:rsidRPr="00026018">
              <w:rPr>
                <w:rStyle w:val="Hipervnculo"/>
                <w:noProof/>
              </w:rPr>
              <w:t>02-COMPARTIDO EXTERNA O CLIENTE/PROPIETARIO</w:t>
            </w:r>
            <w:r>
              <w:rPr>
                <w:noProof/>
                <w:webHidden/>
              </w:rPr>
              <w:tab/>
            </w:r>
            <w:r>
              <w:rPr>
                <w:noProof/>
                <w:webHidden/>
              </w:rPr>
              <w:fldChar w:fldCharType="begin"/>
            </w:r>
            <w:r>
              <w:rPr>
                <w:noProof/>
                <w:webHidden/>
              </w:rPr>
              <w:instrText xml:space="preserve"> PAGEREF _Toc226359872 \h </w:instrText>
            </w:r>
            <w:r>
              <w:rPr>
                <w:noProof/>
                <w:webHidden/>
              </w:rPr>
            </w:r>
            <w:r>
              <w:rPr>
                <w:noProof/>
                <w:webHidden/>
              </w:rPr>
              <w:fldChar w:fldCharType="separate"/>
            </w:r>
            <w:r>
              <w:rPr>
                <w:noProof/>
                <w:webHidden/>
              </w:rPr>
              <w:t>14</w:t>
            </w:r>
            <w:r>
              <w:rPr>
                <w:noProof/>
                <w:webHidden/>
              </w:rPr>
              <w:fldChar w:fldCharType="end"/>
            </w:r>
          </w:hyperlink>
        </w:p>
        <w:p w14:paraId="5CF28B79" w14:textId="041056DC"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3" w:history="1">
            <w:r w:rsidRPr="00026018">
              <w:rPr>
                <w:rStyle w:val="Hipervnculo"/>
                <w:noProof/>
              </w:rPr>
              <w:t>7.1.5</w:t>
            </w:r>
            <w:r>
              <w:rPr>
                <w:rFonts w:eastAsiaTheme="minorEastAsia"/>
                <w:noProof/>
                <w:snapToGrid/>
                <w:kern w:val="2"/>
                <w:sz w:val="24"/>
                <w:szCs w:val="24"/>
                <w:lang w:eastAsia="es-ES"/>
              </w:rPr>
              <w:tab/>
            </w:r>
            <w:r w:rsidRPr="00026018">
              <w:rPr>
                <w:rStyle w:val="Hipervnculo"/>
                <w:noProof/>
              </w:rPr>
              <w:t>03-PUBLICADO</w:t>
            </w:r>
            <w:r>
              <w:rPr>
                <w:noProof/>
                <w:webHidden/>
              </w:rPr>
              <w:tab/>
            </w:r>
            <w:r>
              <w:rPr>
                <w:noProof/>
                <w:webHidden/>
              </w:rPr>
              <w:fldChar w:fldCharType="begin"/>
            </w:r>
            <w:r>
              <w:rPr>
                <w:noProof/>
                <w:webHidden/>
              </w:rPr>
              <w:instrText xml:space="preserve"> PAGEREF _Toc226359873 \h </w:instrText>
            </w:r>
            <w:r>
              <w:rPr>
                <w:noProof/>
                <w:webHidden/>
              </w:rPr>
            </w:r>
            <w:r>
              <w:rPr>
                <w:noProof/>
                <w:webHidden/>
              </w:rPr>
              <w:fldChar w:fldCharType="separate"/>
            </w:r>
            <w:r>
              <w:rPr>
                <w:noProof/>
                <w:webHidden/>
              </w:rPr>
              <w:t>14</w:t>
            </w:r>
            <w:r>
              <w:rPr>
                <w:noProof/>
                <w:webHidden/>
              </w:rPr>
              <w:fldChar w:fldCharType="end"/>
            </w:r>
          </w:hyperlink>
        </w:p>
        <w:p w14:paraId="5FDD96D1" w14:textId="2EE7C2E3"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4" w:history="1">
            <w:r w:rsidRPr="00026018">
              <w:rPr>
                <w:rStyle w:val="Hipervnculo"/>
                <w:noProof/>
              </w:rPr>
              <w:t>7.1.6</w:t>
            </w:r>
            <w:r>
              <w:rPr>
                <w:rFonts w:eastAsiaTheme="minorEastAsia"/>
                <w:noProof/>
                <w:snapToGrid/>
                <w:kern w:val="2"/>
                <w:sz w:val="24"/>
                <w:szCs w:val="24"/>
                <w:lang w:eastAsia="es-ES"/>
              </w:rPr>
              <w:tab/>
            </w:r>
            <w:r w:rsidRPr="00026018">
              <w:rPr>
                <w:rStyle w:val="Hipervnculo"/>
                <w:noProof/>
              </w:rPr>
              <w:t>04-ARCHIVADO</w:t>
            </w:r>
            <w:r>
              <w:rPr>
                <w:noProof/>
                <w:webHidden/>
              </w:rPr>
              <w:tab/>
            </w:r>
            <w:r>
              <w:rPr>
                <w:noProof/>
                <w:webHidden/>
              </w:rPr>
              <w:fldChar w:fldCharType="begin"/>
            </w:r>
            <w:r>
              <w:rPr>
                <w:noProof/>
                <w:webHidden/>
              </w:rPr>
              <w:instrText xml:space="preserve"> PAGEREF _Toc226359874 \h </w:instrText>
            </w:r>
            <w:r>
              <w:rPr>
                <w:noProof/>
                <w:webHidden/>
              </w:rPr>
            </w:r>
            <w:r>
              <w:rPr>
                <w:noProof/>
                <w:webHidden/>
              </w:rPr>
              <w:fldChar w:fldCharType="separate"/>
            </w:r>
            <w:r>
              <w:rPr>
                <w:noProof/>
                <w:webHidden/>
              </w:rPr>
              <w:t>15</w:t>
            </w:r>
            <w:r>
              <w:rPr>
                <w:noProof/>
                <w:webHidden/>
              </w:rPr>
              <w:fldChar w:fldCharType="end"/>
            </w:r>
          </w:hyperlink>
        </w:p>
        <w:p w14:paraId="52EFC56A" w14:textId="1C756ED1" w:rsidR="007A2ECF" w:rsidRDefault="007A2ECF">
          <w:pPr>
            <w:pStyle w:val="TDC3"/>
            <w:tabs>
              <w:tab w:val="left" w:pos="1000"/>
              <w:tab w:val="right" w:leader="dot" w:pos="9683"/>
            </w:tabs>
            <w:rPr>
              <w:rFonts w:eastAsiaTheme="minorEastAsia"/>
              <w:noProof/>
              <w:snapToGrid/>
              <w:kern w:val="2"/>
              <w:sz w:val="24"/>
              <w:szCs w:val="24"/>
              <w:lang w:eastAsia="es-ES"/>
            </w:rPr>
          </w:pPr>
          <w:hyperlink w:anchor="_Toc226359875" w:history="1">
            <w:r w:rsidRPr="00026018">
              <w:rPr>
                <w:rStyle w:val="Hipervnculo"/>
                <w:noProof/>
              </w:rPr>
              <w:t>7.1.7</w:t>
            </w:r>
            <w:r>
              <w:rPr>
                <w:rFonts w:eastAsiaTheme="minorEastAsia"/>
                <w:noProof/>
                <w:snapToGrid/>
                <w:kern w:val="2"/>
                <w:sz w:val="24"/>
                <w:szCs w:val="24"/>
                <w:lang w:eastAsia="es-ES"/>
              </w:rPr>
              <w:tab/>
            </w:r>
            <w:r w:rsidRPr="00026018">
              <w:rPr>
                <w:rStyle w:val="Hipervnculo"/>
                <w:noProof/>
              </w:rPr>
              <w:t>05-AIM</w:t>
            </w:r>
            <w:r>
              <w:rPr>
                <w:noProof/>
                <w:webHidden/>
              </w:rPr>
              <w:tab/>
            </w:r>
            <w:r>
              <w:rPr>
                <w:noProof/>
                <w:webHidden/>
              </w:rPr>
              <w:fldChar w:fldCharType="begin"/>
            </w:r>
            <w:r>
              <w:rPr>
                <w:noProof/>
                <w:webHidden/>
              </w:rPr>
              <w:instrText xml:space="preserve"> PAGEREF _Toc226359875 \h </w:instrText>
            </w:r>
            <w:r>
              <w:rPr>
                <w:noProof/>
                <w:webHidden/>
              </w:rPr>
            </w:r>
            <w:r>
              <w:rPr>
                <w:noProof/>
                <w:webHidden/>
              </w:rPr>
              <w:fldChar w:fldCharType="separate"/>
            </w:r>
            <w:r>
              <w:rPr>
                <w:noProof/>
                <w:webHidden/>
              </w:rPr>
              <w:t>15</w:t>
            </w:r>
            <w:r>
              <w:rPr>
                <w:noProof/>
                <w:webHidden/>
              </w:rPr>
              <w:fldChar w:fldCharType="end"/>
            </w:r>
          </w:hyperlink>
        </w:p>
        <w:p w14:paraId="53754627" w14:textId="1ED43502"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76" w:history="1">
            <w:r w:rsidRPr="00026018">
              <w:rPr>
                <w:rStyle w:val="Hipervnculo"/>
                <w:noProof/>
              </w:rPr>
              <w:t>8.</w:t>
            </w:r>
            <w:r>
              <w:rPr>
                <w:rFonts w:asciiTheme="minorHAnsi" w:eastAsiaTheme="minorEastAsia" w:hAnsiTheme="minorHAnsi"/>
                <w:b w:val="0"/>
                <w:bCs w:val="0"/>
                <w:caps w:val="0"/>
                <w:noProof/>
                <w:snapToGrid/>
                <w:kern w:val="2"/>
                <w:lang w:eastAsia="es-ES"/>
              </w:rPr>
              <w:tab/>
            </w:r>
            <w:r w:rsidRPr="00026018">
              <w:rPr>
                <w:rStyle w:val="Hipervnculo"/>
                <w:noProof/>
              </w:rPr>
              <w:t>Nomenclatura de archivos</w:t>
            </w:r>
            <w:r>
              <w:rPr>
                <w:noProof/>
                <w:webHidden/>
              </w:rPr>
              <w:tab/>
            </w:r>
            <w:r>
              <w:rPr>
                <w:noProof/>
                <w:webHidden/>
              </w:rPr>
              <w:fldChar w:fldCharType="begin"/>
            </w:r>
            <w:r>
              <w:rPr>
                <w:noProof/>
                <w:webHidden/>
              </w:rPr>
              <w:instrText xml:space="preserve"> PAGEREF _Toc226359876 \h </w:instrText>
            </w:r>
            <w:r>
              <w:rPr>
                <w:noProof/>
                <w:webHidden/>
              </w:rPr>
            </w:r>
            <w:r>
              <w:rPr>
                <w:noProof/>
                <w:webHidden/>
              </w:rPr>
              <w:fldChar w:fldCharType="separate"/>
            </w:r>
            <w:r>
              <w:rPr>
                <w:noProof/>
                <w:webHidden/>
              </w:rPr>
              <w:t>15</w:t>
            </w:r>
            <w:r>
              <w:rPr>
                <w:noProof/>
                <w:webHidden/>
              </w:rPr>
              <w:fldChar w:fldCharType="end"/>
            </w:r>
          </w:hyperlink>
        </w:p>
        <w:p w14:paraId="55112D6B" w14:textId="47F3B4E8" w:rsidR="007A2ECF" w:rsidRDefault="007A2ECF">
          <w:pPr>
            <w:pStyle w:val="TDC2"/>
            <w:tabs>
              <w:tab w:val="left" w:pos="600"/>
              <w:tab w:val="right" w:leader="dot" w:pos="9683"/>
            </w:tabs>
            <w:rPr>
              <w:rFonts w:eastAsiaTheme="minorEastAsia"/>
              <w:b w:val="0"/>
              <w:bCs w:val="0"/>
              <w:noProof/>
              <w:snapToGrid/>
              <w:kern w:val="2"/>
              <w:sz w:val="24"/>
              <w:szCs w:val="24"/>
              <w:lang w:eastAsia="es-ES"/>
            </w:rPr>
          </w:pPr>
          <w:hyperlink w:anchor="_Toc226359877" w:history="1">
            <w:r w:rsidRPr="00026018">
              <w:rPr>
                <w:rStyle w:val="Hipervnculo"/>
                <w:noProof/>
              </w:rPr>
              <w:t>8.1</w:t>
            </w:r>
            <w:r>
              <w:rPr>
                <w:rFonts w:eastAsiaTheme="minorEastAsia"/>
                <w:b w:val="0"/>
                <w:bCs w:val="0"/>
                <w:noProof/>
                <w:snapToGrid/>
                <w:kern w:val="2"/>
                <w:sz w:val="24"/>
                <w:szCs w:val="24"/>
                <w:lang w:eastAsia="es-ES"/>
              </w:rPr>
              <w:tab/>
            </w:r>
            <w:r w:rsidRPr="00026018">
              <w:rPr>
                <w:rStyle w:val="Hipervnculo"/>
                <w:noProof/>
              </w:rPr>
              <w:t>Criterio general</w:t>
            </w:r>
            <w:r>
              <w:rPr>
                <w:noProof/>
                <w:webHidden/>
              </w:rPr>
              <w:tab/>
            </w:r>
            <w:r>
              <w:rPr>
                <w:noProof/>
                <w:webHidden/>
              </w:rPr>
              <w:fldChar w:fldCharType="begin"/>
            </w:r>
            <w:r>
              <w:rPr>
                <w:noProof/>
                <w:webHidden/>
              </w:rPr>
              <w:instrText xml:space="preserve"> PAGEREF _Toc226359877 \h </w:instrText>
            </w:r>
            <w:r>
              <w:rPr>
                <w:noProof/>
                <w:webHidden/>
              </w:rPr>
            </w:r>
            <w:r>
              <w:rPr>
                <w:noProof/>
                <w:webHidden/>
              </w:rPr>
              <w:fldChar w:fldCharType="separate"/>
            </w:r>
            <w:r>
              <w:rPr>
                <w:noProof/>
                <w:webHidden/>
              </w:rPr>
              <w:t>15</w:t>
            </w:r>
            <w:r>
              <w:rPr>
                <w:noProof/>
                <w:webHidden/>
              </w:rPr>
              <w:fldChar w:fldCharType="end"/>
            </w:r>
          </w:hyperlink>
        </w:p>
        <w:p w14:paraId="0F084741" w14:textId="43C068EA" w:rsidR="007A2ECF" w:rsidRDefault="007A2ECF">
          <w:pPr>
            <w:pStyle w:val="TDC2"/>
            <w:tabs>
              <w:tab w:val="left" w:pos="600"/>
              <w:tab w:val="right" w:leader="dot" w:pos="9683"/>
            </w:tabs>
            <w:rPr>
              <w:rFonts w:eastAsiaTheme="minorEastAsia"/>
              <w:b w:val="0"/>
              <w:bCs w:val="0"/>
              <w:noProof/>
              <w:snapToGrid/>
              <w:kern w:val="2"/>
              <w:sz w:val="24"/>
              <w:szCs w:val="24"/>
              <w:lang w:eastAsia="es-ES"/>
            </w:rPr>
          </w:pPr>
          <w:hyperlink w:anchor="_Toc226359878" w:history="1">
            <w:r w:rsidRPr="00026018">
              <w:rPr>
                <w:rStyle w:val="Hipervnculo"/>
                <w:noProof/>
              </w:rPr>
              <w:t>8.2</w:t>
            </w:r>
            <w:r>
              <w:rPr>
                <w:rFonts w:eastAsiaTheme="minorEastAsia"/>
                <w:b w:val="0"/>
                <w:bCs w:val="0"/>
                <w:noProof/>
                <w:snapToGrid/>
                <w:kern w:val="2"/>
                <w:sz w:val="24"/>
                <w:szCs w:val="24"/>
                <w:lang w:eastAsia="es-ES"/>
              </w:rPr>
              <w:tab/>
            </w:r>
            <w:r w:rsidRPr="00026018">
              <w:rPr>
                <w:rStyle w:val="Hipervnculo"/>
                <w:noProof/>
              </w:rPr>
              <w:t>Metadatos</w:t>
            </w:r>
            <w:r>
              <w:rPr>
                <w:noProof/>
                <w:webHidden/>
              </w:rPr>
              <w:tab/>
            </w:r>
            <w:r>
              <w:rPr>
                <w:noProof/>
                <w:webHidden/>
              </w:rPr>
              <w:fldChar w:fldCharType="begin"/>
            </w:r>
            <w:r>
              <w:rPr>
                <w:noProof/>
                <w:webHidden/>
              </w:rPr>
              <w:instrText xml:space="preserve"> PAGEREF _Toc226359878 \h </w:instrText>
            </w:r>
            <w:r>
              <w:rPr>
                <w:noProof/>
                <w:webHidden/>
              </w:rPr>
            </w:r>
            <w:r>
              <w:rPr>
                <w:noProof/>
                <w:webHidden/>
              </w:rPr>
              <w:fldChar w:fldCharType="separate"/>
            </w:r>
            <w:r>
              <w:rPr>
                <w:noProof/>
                <w:webHidden/>
              </w:rPr>
              <w:t>15</w:t>
            </w:r>
            <w:r>
              <w:rPr>
                <w:noProof/>
                <w:webHidden/>
              </w:rPr>
              <w:fldChar w:fldCharType="end"/>
            </w:r>
          </w:hyperlink>
        </w:p>
        <w:p w14:paraId="4BA232DF" w14:textId="710DEAC6" w:rsidR="007A2ECF" w:rsidRDefault="007A2ECF">
          <w:pPr>
            <w:pStyle w:val="TDC1"/>
            <w:tabs>
              <w:tab w:val="left" w:pos="600"/>
              <w:tab w:val="right" w:leader="dot" w:pos="9683"/>
            </w:tabs>
            <w:rPr>
              <w:rFonts w:asciiTheme="minorHAnsi" w:eastAsiaTheme="minorEastAsia" w:hAnsiTheme="minorHAnsi"/>
              <w:b w:val="0"/>
              <w:bCs w:val="0"/>
              <w:caps w:val="0"/>
              <w:noProof/>
              <w:snapToGrid/>
              <w:kern w:val="2"/>
              <w:lang w:eastAsia="es-ES"/>
            </w:rPr>
          </w:pPr>
          <w:hyperlink w:anchor="_Toc226359879" w:history="1">
            <w:r w:rsidRPr="00026018">
              <w:rPr>
                <w:rStyle w:val="Hipervnculo"/>
                <w:noProof/>
              </w:rPr>
              <w:t>9.</w:t>
            </w:r>
            <w:r>
              <w:rPr>
                <w:rFonts w:asciiTheme="minorHAnsi" w:eastAsiaTheme="minorEastAsia" w:hAnsiTheme="minorHAnsi"/>
                <w:b w:val="0"/>
                <w:bCs w:val="0"/>
                <w:caps w:val="0"/>
                <w:noProof/>
                <w:snapToGrid/>
                <w:kern w:val="2"/>
                <w:lang w:eastAsia="es-ES"/>
              </w:rPr>
              <w:tab/>
            </w:r>
            <w:r w:rsidRPr="00026018">
              <w:rPr>
                <w:rStyle w:val="Hipervnculo"/>
                <w:noProof/>
              </w:rPr>
              <w:t>DIAgrama de procesos</w:t>
            </w:r>
            <w:r>
              <w:rPr>
                <w:noProof/>
                <w:webHidden/>
              </w:rPr>
              <w:tab/>
            </w:r>
            <w:r>
              <w:rPr>
                <w:noProof/>
                <w:webHidden/>
              </w:rPr>
              <w:fldChar w:fldCharType="begin"/>
            </w:r>
            <w:r>
              <w:rPr>
                <w:noProof/>
                <w:webHidden/>
              </w:rPr>
              <w:instrText xml:space="preserve"> PAGEREF _Toc226359879 \h </w:instrText>
            </w:r>
            <w:r>
              <w:rPr>
                <w:noProof/>
                <w:webHidden/>
              </w:rPr>
            </w:r>
            <w:r>
              <w:rPr>
                <w:noProof/>
                <w:webHidden/>
              </w:rPr>
              <w:fldChar w:fldCharType="separate"/>
            </w:r>
            <w:r>
              <w:rPr>
                <w:noProof/>
                <w:webHidden/>
              </w:rPr>
              <w:t>16</w:t>
            </w:r>
            <w:r>
              <w:rPr>
                <w:noProof/>
                <w:webHidden/>
              </w:rPr>
              <w:fldChar w:fldCharType="end"/>
            </w:r>
          </w:hyperlink>
        </w:p>
        <w:p w14:paraId="5215AAE8" w14:textId="28867FF0" w:rsidR="007A2ECF" w:rsidRDefault="007A2ECF">
          <w:r>
            <w:rPr>
              <w:b/>
              <w:bCs/>
            </w:rPr>
            <w:fldChar w:fldCharType="end"/>
          </w:r>
        </w:p>
      </w:sdtContent>
    </w:sdt>
    <w:p w14:paraId="022B039D" w14:textId="77777777" w:rsidR="00BD7F8D" w:rsidRDefault="00BD7F8D" w:rsidP="00592154"/>
    <w:p w14:paraId="33CCFB0B" w14:textId="77777777" w:rsidR="007A2ECF" w:rsidRDefault="007A2ECF" w:rsidP="00592154"/>
    <w:p w14:paraId="473657F4" w14:textId="77777777" w:rsidR="00D440F1" w:rsidRDefault="00D440F1" w:rsidP="00592154"/>
    <w:p w14:paraId="0AD91525" w14:textId="77777777" w:rsidR="00D440F1" w:rsidRDefault="00D440F1" w:rsidP="00592154">
      <w:pPr>
        <w:sectPr w:rsidR="00D440F1" w:rsidSect="00064D88">
          <w:pgSz w:w="11906" w:h="16838"/>
          <w:pgMar w:top="1440" w:right="1133" w:bottom="1440" w:left="1080" w:header="708" w:footer="708" w:gutter="0"/>
          <w:cols w:space="708"/>
          <w:docGrid w:linePitch="360"/>
        </w:sectPr>
      </w:pPr>
    </w:p>
    <w:p w14:paraId="450CED54" w14:textId="77777777" w:rsidR="00D440F1" w:rsidRDefault="00D440F1" w:rsidP="00592154"/>
    <w:p w14:paraId="1BF994E5" w14:textId="77777777" w:rsidR="006220A1" w:rsidRPr="007A2ECF" w:rsidRDefault="006220A1" w:rsidP="007A2ECF">
      <w:pPr>
        <w:pStyle w:val="Ttulo1"/>
      </w:pPr>
      <w:bookmarkStart w:id="1" w:name="_Toc162284850"/>
      <w:bookmarkStart w:id="2" w:name="_Toc226319532"/>
      <w:bookmarkStart w:id="3" w:name="_Toc226359860"/>
      <w:r w:rsidRPr="007A2ECF">
        <w:t>INTRODUCCIÓN</w:t>
      </w:r>
      <w:bookmarkEnd w:id="1"/>
      <w:bookmarkEnd w:id="2"/>
      <w:bookmarkEnd w:id="3"/>
    </w:p>
    <w:p w14:paraId="50D1E5D0" w14:textId="77777777" w:rsidR="006220A1" w:rsidRDefault="006220A1" w:rsidP="006220A1"/>
    <w:p w14:paraId="6B26576F" w14:textId="76A4A422" w:rsidR="00D15C40" w:rsidRDefault="00D15C40" w:rsidP="00D15C40">
      <w:r>
        <w:t xml:space="preserve">El objetivo de este Documento es establecer las bases de trabajo e intercambio de información en el CDE (Entorno Común de </w:t>
      </w:r>
      <w:r w:rsidR="004C079E">
        <w:t>D</w:t>
      </w:r>
      <w:r>
        <w:t>atos), cumpliendo con los requisitos establecidos por la norma</w:t>
      </w:r>
      <w:r w:rsidR="006B61D3">
        <w:t xml:space="preserve"> </w:t>
      </w:r>
      <w:r w:rsidR="004C5145">
        <w:t>ISO 19650-1:2018</w:t>
      </w:r>
      <w:r>
        <w:t>.</w:t>
      </w:r>
      <w:r w:rsidR="00824C3C" w:rsidRPr="00824C3C">
        <w:t xml:space="preserve"> </w:t>
      </w:r>
      <w:r w:rsidR="00824C3C">
        <w:t xml:space="preserve">Su </w:t>
      </w:r>
      <w:r w:rsidR="00C443BD">
        <w:t>propósito es</w:t>
      </w:r>
      <w:r w:rsidR="00824C3C">
        <w:t xml:space="preserve"> mejorar la eficiencia y la productividad en el manejo de los documentos generados durante el desarrollo del proyecto</w:t>
      </w:r>
    </w:p>
    <w:p w14:paraId="38F53EF3" w14:textId="77777777" w:rsidR="00D15C40" w:rsidRDefault="00D15C40" w:rsidP="00D15C40"/>
    <w:p w14:paraId="0EB98D08" w14:textId="56DDB1CD" w:rsidR="006220A1" w:rsidRDefault="00D15C40" w:rsidP="00D15C40">
      <w:r>
        <w:t>De acuerdo con la norma, es responsabilidad del cliente (contratante), proporcionar la solución del CDE para cada proyecto, ya sea de manera directa o a través de un tercero, o incluso a través de alguno de las partes contratadas, por ello</w:t>
      </w:r>
      <w:r w:rsidR="00E23E52">
        <w:t>,</w:t>
      </w:r>
      <w:r>
        <w:t xml:space="preserve"> </w:t>
      </w:r>
      <w:r w:rsidR="00E23E52">
        <w:t>resulta</w:t>
      </w:r>
      <w:r>
        <w:t xml:space="preserve"> necesario</w:t>
      </w:r>
      <w:r w:rsidR="00E23E52">
        <w:t xml:space="preserve">, </w:t>
      </w:r>
      <w:r>
        <w:t xml:space="preserve">en atención al papel de Adjudicatario Principal, que </w:t>
      </w:r>
      <w:r w:rsidR="004D4A76">
        <w:t>XXXXXXX</w:t>
      </w:r>
      <w:r w:rsidR="004C5145">
        <w:t xml:space="preserve"> </w:t>
      </w:r>
      <w:r>
        <w:t>suele desempeñar en los proyectos, que establezcamos un procedimiento de gestión del CDE.</w:t>
      </w:r>
    </w:p>
    <w:p w14:paraId="5495CD60" w14:textId="77777777" w:rsidR="000C37B0" w:rsidRDefault="000C37B0" w:rsidP="00D15C40"/>
    <w:p w14:paraId="43E47F19" w14:textId="57BAC5D0" w:rsidR="007A4DFA" w:rsidRDefault="00C443BD" w:rsidP="007A4DFA">
      <w:r>
        <w:t xml:space="preserve">Se </w:t>
      </w:r>
      <w:r w:rsidR="007A4DFA">
        <w:t>busca garantizar que la documentación generada en el proyecto esté organizad</w:t>
      </w:r>
      <w:r w:rsidR="007E10DE">
        <w:t>a</w:t>
      </w:r>
      <w:r w:rsidR="007A4DFA">
        <w:t xml:space="preserve"> de manera coherente y accesible para los usuarios autorizados. Esto implica establecer una estructura de clasificación y etiquetado consistente, así como métodos eficientes de búsqueda y recuperación de documentos.</w:t>
      </w:r>
      <w:r w:rsidR="005A66CE">
        <w:t xml:space="preserve"> Así mismo, en coordinación con otros procedimientos, </w:t>
      </w:r>
      <w:r w:rsidR="007A4DFA">
        <w:t>se ocupa de asegurar que los documentos cumplan con los requisitos legales y normativos aplicables. Esto implica la identificación y aplicación de las políticas y regulaciones pertinentes, así como la adopción de medidas de seguridad adecuadas para proteger la confidencialidad, integridad</w:t>
      </w:r>
      <w:r>
        <w:t>, conservación, archivo</w:t>
      </w:r>
      <w:r w:rsidR="007A4DFA">
        <w:t xml:space="preserve"> y disponibilidad de la información.</w:t>
      </w:r>
    </w:p>
    <w:p w14:paraId="413EC445" w14:textId="77777777" w:rsidR="00EF6FC0" w:rsidRDefault="00EF6FC0" w:rsidP="006220A1"/>
    <w:p w14:paraId="7F642B84" w14:textId="63975FB0" w:rsidR="006220A1" w:rsidRDefault="006220A1" w:rsidP="006220A1">
      <w:r>
        <w:t>Este documento debe interpretarse como un marco de referencia y orientación, por lo que deberá ser interpretado y adaptado a las características de cada proyecto, lo que implica, que, de ser necesario, el contenido es susceptible de recibir modificaciones. Con este propósito, se proporcionan plantillas, tablas, textos de apoyo e ilustraciones que podrán ejemplificar las formas más idóneas para dar cumplimiento a los requerimientos de la norma.</w:t>
      </w:r>
    </w:p>
    <w:p w14:paraId="40E66F53" w14:textId="77777777" w:rsidR="006220A1" w:rsidRDefault="006220A1" w:rsidP="006220A1"/>
    <w:p w14:paraId="63498D1B" w14:textId="46490006" w:rsidR="006220A1" w:rsidRDefault="006220A1" w:rsidP="006220A1">
      <w:r>
        <w:t>Este documento es de aplicación a activos construidos y a proyectos de construcción de cualquier</w:t>
      </w:r>
      <w:r w:rsidR="006A5887">
        <w:t xml:space="preserve"> </w:t>
      </w:r>
      <w:r>
        <w:t xml:space="preserve">tamaño y nivel de complejidad. </w:t>
      </w:r>
    </w:p>
    <w:p w14:paraId="17B7295D" w14:textId="77777777" w:rsidR="006220A1" w:rsidRDefault="006220A1" w:rsidP="006220A1"/>
    <w:p w14:paraId="68BAA57B" w14:textId="0D7BC5EC" w:rsidR="00D440F1" w:rsidRDefault="006220A1" w:rsidP="006220A1">
      <w:r>
        <w:t xml:space="preserve">Todas las personas afectadas o implicadas por el uso de la metodología BIM deben conocer este manual y realizar sus funciones dentro del proyecto siguiendo sus recomendaciones. En caso de duda con respecto a su aplicación o interpretación deberá formularse la consulta correspondiente al BIM Manager, principal y último responsable de la aplicación de la metodología BIM en los proyectos según los criterios establecidos en las normas </w:t>
      </w:r>
      <w:r w:rsidR="004C5145">
        <w:t>ISO 19650-1:2018</w:t>
      </w:r>
      <w:r>
        <w:t xml:space="preserve"> y 19650-</w:t>
      </w:r>
      <w:r w:rsidR="004C5145">
        <w:t>2</w:t>
      </w:r>
      <w:r>
        <w:t>:201</w:t>
      </w:r>
      <w:r w:rsidR="004C5145">
        <w:t>8</w:t>
      </w:r>
      <w:r>
        <w:t>.</w:t>
      </w:r>
    </w:p>
    <w:p w14:paraId="5B6B5193" w14:textId="77777777" w:rsidR="0087067F" w:rsidRDefault="0087067F" w:rsidP="006220A1"/>
    <w:p w14:paraId="15C16BFE" w14:textId="77777777" w:rsidR="00BC3C05" w:rsidRDefault="00BC3C05">
      <w:pPr>
        <w:spacing w:after="160" w:line="278" w:lineRule="auto"/>
      </w:pPr>
      <w:r>
        <w:br w:type="page"/>
      </w:r>
    </w:p>
    <w:p w14:paraId="38589C4E" w14:textId="77777777" w:rsidR="00BC3C05" w:rsidRPr="007A2ECF" w:rsidRDefault="00B52F54" w:rsidP="007A2ECF">
      <w:pPr>
        <w:pStyle w:val="Ttulo1"/>
      </w:pPr>
      <w:bookmarkStart w:id="4" w:name="_Toc162284851"/>
      <w:bookmarkStart w:id="5" w:name="_Toc226319533"/>
      <w:bookmarkStart w:id="6" w:name="_Toc226359861"/>
      <w:r w:rsidRPr="007A2ECF">
        <w:lastRenderedPageBreak/>
        <w:t>DOCUMENTACIÓN COMPLEMENTARIA.</w:t>
      </w:r>
      <w:bookmarkEnd w:id="4"/>
      <w:bookmarkEnd w:id="5"/>
      <w:bookmarkEnd w:id="6"/>
    </w:p>
    <w:p w14:paraId="3A713C8B" w14:textId="77777777" w:rsidR="00BC3C05" w:rsidRDefault="00BC3C05" w:rsidP="00BC3C05"/>
    <w:p w14:paraId="252C8307" w14:textId="24D36DB3" w:rsidR="00BC3C05" w:rsidRDefault="00BC3C05" w:rsidP="00BC3C05">
      <w:r>
        <w:t xml:space="preserve">Se </w:t>
      </w:r>
      <w:r w:rsidR="00332EE6">
        <w:t xml:space="preserve">tendrán en cuenta </w:t>
      </w:r>
      <w:r>
        <w:t xml:space="preserve">como documentos complementarios y relevantes para </w:t>
      </w:r>
      <w:r w:rsidR="00332EE6">
        <w:t>la interpretación de presente procedimiento los siguientes</w:t>
      </w:r>
      <w:r w:rsidR="00271AAB">
        <w:t>:</w:t>
      </w:r>
    </w:p>
    <w:p w14:paraId="37AB77EA" w14:textId="77777777" w:rsidR="00BC3C05" w:rsidRDefault="00BC3C05" w:rsidP="006220A1"/>
    <w:tbl>
      <w:tblPr>
        <w:tblStyle w:val="Tablaconcuadrcula"/>
        <w:tblW w:w="0" w:type="auto"/>
        <w:tblLook w:val="04A0" w:firstRow="1" w:lastRow="0" w:firstColumn="1" w:lastColumn="0" w:noHBand="0" w:noVBand="1"/>
      </w:tblPr>
      <w:tblGrid>
        <w:gridCol w:w="4868"/>
        <w:gridCol w:w="4868"/>
      </w:tblGrid>
      <w:tr w:rsidR="006A2D05" w14:paraId="657E5FB6" w14:textId="77777777" w:rsidTr="007A2ECF">
        <w:tc>
          <w:tcPr>
            <w:tcW w:w="4868" w:type="dxa"/>
            <w:shd w:val="clear" w:color="auto" w:fill="002060"/>
          </w:tcPr>
          <w:p w14:paraId="482413B7" w14:textId="77777777" w:rsidR="006A2D05" w:rsidRPr="007A2ECF" w:rsidRDefault="006A2D05" w:rsidP="00D1503F">
            <w:pPr>
              <w:rPr>
                <w:b/>
                <w:bCs/>
                <w:color w:val="FFFFFF" w:themeColor="background1"/>
              </w:rPr>
            </w:pPr>
            <w:r w:rsidRPr="007A2ECF">
              <w:rPr>
                <w:b/>
                <w:bCs/>
                <w:color w:val="FFFFFF" w:themeColor="background1"/>
              </w:rPr>
              <w:t>DOCUMENTO</w:t>
            </w:r>
          </w:p>
        </w:tc>
        <w:tc>
          <w:tcPr>
            <w:tcW w:w="4868" w:type="dxa"/>
            <w:shd w:val="clear" w:color="auto" w:fill="002060"/>
          </w:tcPr>
          <w:p w14:paraId="2B1526CD" w14:textId="77777777" w:rsidR="006A2D05" w:rsidRPr="007A2ECF" w:rsidRDefault="006A2D05" w:rsidP="00D1503F">
            <w:pPr>
              <w:rPr>
                <w:b/>
                <w:bCs/>
                <w:color w:val="FFFFFF" w:themeColor="background1"/>
              </w:rPr>
            </w:pPr>
            <w:r w:rsidRPr="007A2ECF">
              <w:rPr>
                <w:b/>
                <w:bCs/>
                <w:color w:val="FFFFFF" w:themeColor="background1"/>
              </w:rPr>
              <w:t>CODIFICACIÓN</w:t>
            </w:r>
          </w:p>
        </w:tc>
      </w:tr>
      <w:tr w:rsidR="006A2D05" w:rsidRPr="00D83787" w14:paraId="14711B8B" w14:textId="77777777" w:rsidTr="60D0FAAF">
        <w:tc>
          <w:tcPr>
            <w:tcW w:w="4868" w:type="dxa"/>
          </w:tcPr>
          <w:p w14:paraId="3C2AAFC5" w14:textId="2FC852DF" w:rsidR="00E23E52" w:rsidRDefault="00E23E52" w:rsidP="00D1503F">
            <w:r>
              <w:t>Manual BIM</w:t>
            </w:r>
          </w:p>
        </w:tc>
        <w:tc>
          <w:tcPr>
            <w:tcW w:w="4868" w:type="dxa"/>
          </w:tcPr>
          <w:p w14:paraId="4CA5EC90" w14:textId="77777777" w:rsidR="006A2D05" w:rsidRPr="00D83787" w:rsidRDefault="006A2D05" w:rsidP="00625FBE">
            <w:pPr>
              <w:rPr>
                <w:lang w:val="en-US"/>
              </w:rPr>
            </w:pPr>
          </w:p>
        </w:tc>
      </w:tr>
      <w:tr w:rsidR="006A2D05" w:rsidRPr="00D83787" w14:paraId="34556ED3" w14:textId="77777777" w:rsidTr="11A9DA7F">
        <w:trPr>
          <w:trHeight w:val="313"/>
        </w:trPr>
        <w:tc>
          <w:tcPr>
            <w:tcW w:w="4868" w:type="dxa"/>
          </w:tcPr>
          <w:p w14:paraId="523A650F" w14:textId="1BE25136" w:rsidR="006A2D05" w:rsidRDefault="00E23E52" w:rsidP="00D1503F">
            <w:r>
              <w:t>Manual de Nomenclatura</w:t>
            </w:r>
          </w:p>
        </w:tc>
        <w:tc>
          <w:tcPr>
            <w:tcW w:w="4868" w:type="dxa"/>
          </w:tcPr>
          <w:p w14:paraId="2543C7D1" w14:textId="77777777" w:rsidR="006A2D05" w:rsidRPr="00D83787" w:rsidRDefault="006A2D05" w:rsidP="00625FBE">
            <w:pPr>
              <w:rPr>
                <w:lang w:val="en-US"/>
              </w:rPr>
            </w:pPr>
          </w:p>
        </w:tc>
      </w:tr>
      <w:tr w:rsidR="007C1DD8" w:rsidRPr="00D83787" w14:paraId="569477EF" w14:textId="77777777" w:rsidTr="11A9DA7F">
        <w:tc>
          <w:tcPr>
            <w:tcW w:w="4868" w:type="dxa"/>
          </w:tcPr>
          <w:p w14:paraId="4C895C95" w14:textId="33BDF1FD" w:rsidR="007C1DD8" w:rsidRDefault="00E23E52" w:rsidP="00D1503F">
            <w:r>
              <w:t>Manual de Control de Calidad</w:t>
            </w:r>
          </w:p>
        </w:tc>
        <w:tc>
          <w:tcPr>
            <w:tcW w:w="4868" w:type="dxa"/>
          </w:tcPr>
          <w:p w14:paraId="4CB1A85B" w14:textId="77777777" w:rsidR="007C1DD8" w:rsidRPr="00D83787" w:rsidRDefault="007C1DD8" w:rsidP="00625FBE">
            <w:pPr>
              <w:rPr>
                <w:lang w:val="en-US"/>
              </w:rPr>
            </w:pPr>
          </w:p>
        </w:tc>
      </w:tr>
      <w:tr w:rsidR="007C1DD8" w:rsidRPr="00D83787" w14:paraId="25E75104" w14:textId="77777777" w:rsidTr="11A9DA7F">
        <w:tc>
          <w:tcPr>
            <w:tcW w:w="4868" w:type="dxa"/>
          </w:tcPr>
          <w:p w14:paraId="18C9F39A" w14:textId="61C49AF7" w:rsidR="007C1DD8" w:rsidRDefault="00332EE6" w:rsidP="00D1503F">
            <w:r>
              <w:t>Manual de Gestión Documental</w:t>
            </w:r>
          </w:p>
        </w:tc>
        <w:tc>
          <w:tcPr>
            <w:tcW w:w="4868" w:type="dxa"/>
          </w:tcPr>
          <w:p w14:paraId="16932461" w14:textId="77777777" w:rsidR="007C1DD8" w:rsidRPr="00D83787" w:rsidRDefault="007C1DD8" w:rsidP="00625FBE">
            <w:pPr>
              <w:rPr>
                <w:lang w:val="en-US"/>
              </w:rPr>
            </w:pPr>
          </w:p>
        </w:tc>
      </w:tr>
      <w:tr w:rsidR="00AF6590" w14:paraId="72C707FC" w14:textId="77777777" w:rsidTr="11A9DA7F">
        <w:tc>
          <w:tcPr>
            <w:tcW w:w="4868" w:type="dxa"/>
          </w:tcPr>
          <w:p w14:paraId="361BCDA3" w14:textId="4D433628" w:rsidR="00AF6590" w:rsidRDefault="00332EE6" w:rsidP="00AF6590">
            <w:r>
              <w:t>Web Autodesk. Manual de usuario</w:t>
            </w:r>
          </w:p>
        </w:tc>
        <w:tc>
          <w:tcPr>
            <w:tcW w:w="4868" w:type="dxa"/>
          </w:tcPr>
          <w:p w14:paraId="63ACAF1E" w14:textId="77777777" w:rsidR="00AF6590" w:rsidRDefault="00AF6590" w:rsidP="00625FBE"/>
        </w:tc>
      </w:tr>
      <w:tr w:rsidR="00B76E34" w14:paraId="00677A9C" w14:textId="77777777" w:rsidTr="60D0FAAF">
        <w:tc>
          <w:tcPr>
            <w:tcW w:w="4868" w:type="dxa"/>
          </w:tcPr>
          <w:p w14:paraId="588A3293" w14:textId="77777777" w:rsidR="00B76E34" w:rsidRDefault="00B76E34" w:rsidP="00B76E34"/>
        </w:tc>
        <w:tc>
          <w:tcPr>
            <w:tcW w:w="4868" w:type="dxa"/>
          </w:tcPr>
          <w:p w14:paraId="48C31E20" w14:textId="77777777" w:rsidR="00B76E34" w:rsidRDefault="00B76E34" w:rsidP="00B76E34"/>
        </w:tc>
      </w:tr>
      <w:tr w:rsidR="00B76E34" w14:paraId="5E2A7DB0" w14:textId="77777777" w:rsidTr="60D0FAAF">
        <w:tc>
          <w:tcPr>
            <w:tcW w:w="4868" w:type="dxa"/>
          </w:tcPr>
          <w:p w14:paraId="1CD76301" w14:textId="77777777" w:rsidR="00B76E34" w:rsidRDefault="00B76E34" w:rsidP="00B76E34"/>
        </w:tc>
        <w:tc>
          <w:tcPr>
            <w:tcW w:w="4868" w:type="dxa"/>
          </w:tcPr>
          <w:p w14:paraId="0DFDD6EA" w14:textId="77777777" w:rsidR="00B76E34" w:rsidRDefault="00B76E34" w:rsidP="00B76E34"/>
        </w:tc>
      </w:tr>
      <w:tr w:rsidR="00B76E34" w14:paraId="6C129B0B" w14:textId="77777777" w:rsidTr="60D0FAAF">
        <w:tc>
          <w:tcPr>
            <w:tcW w:w="4868" w:type="dxa"/>
          </w:tcPr>
          <w:p w14:paraId="1F24A8FF" w14:textId="77777777" w:rsidR="00B76E34" w:rsidRDefault="00B76E34" w:rsidP="00B76E34"/>
        </w:tc>
        <w:tc>
          <w:tcPr>
            <w:tcW w:w="4868" w:type="dxa"/>
          </w:tcPr>
          <w:p w14:paraId="5C74133B" w14:textId="77777777" w:rsidR="00B76E34" w:rsidRDefault="00B76E34" w:rsidP="00B76E34"/>
        </w:tc>
      </w:tr>
      <w:tr w:rsidR="00B76E34" w14:paraId="3D3D5C57" w14:textId="77777777" w:rsidTr="60D0FAAF">
        <w:tc>
          <w:tcPr>
            <w:tcW w:w="4868" w:type="dxa"/>
          </w:tcPr>
          <w:p w14:paraId="20D2E252" w14:textId="77777777" w:rsidR="00B76E34" w:rsidRDefault="00B76E34" w:rsidP="00B76E34"/>
        </w:tc>
        <w:tc>
          <w:tcPr>
            <w:tcW w:w="4868" w:type="dxa"/>
          </w:tcPr>
          <w:p w14:paraId="554117DD" w14:textId="77777777" w:rsidR="00B76E34" w:rsidRDefault="00B76E34" w:rsidP="00B76E34"/>
        </w:tc>
      </w:tr>
      <w:tr w:rsidR="00B76E34" w14:paraId="0A5B642B" w14:textId="77777777" w:rsidTr="60D0FAAF">
        <w:tc>
          <w:tcPr>
            <w:tcW w:w="4868" w:type="dxa"/>
          </w:tcPr>
          <w:p w14:paraId="760C5463" w14:textId="77777777" w:rsidR="00B76E34" w:rsidRDefault="00B76E34" w:rsidP="00B76E34"/>
        </w:tc>
        <w:tc>
          <w:tcPr>
            <w:tcW w:w="4868" w:type="dxa"/>
          </w:tcPr>
          <w:p w14:paraId="520E518D" w14:textId="77777777" w:rsidR="00B76E34" w:rsidRDefault="00B76E34" w:rsidP="00B76E34"/>
        </w:tc>
      </w:tr>
      <w:tr w:rsidR="00B76E34" w14:paraId="4CF27971" w14:textId="77777777" w:rsidTr="60D0FAAF">
        <w:tc>
          <w:tcPr>
            <w:tcW w:w="4868" w:type="dxa"/>
          </w:tcPr>
          <w:p w14:paraId="6F1E8635" w14:textId="77777777" w:rsidR="00B76E34" w:rsidRDefault="00B76E34" w:rsidP="00B76E34">
            <w:pPr>
              <w:rPr>
                <w:color w:val="FF0000"/>
              </w:rPr>
            </w:pPr>
          </w:p>
        </w:tc>
        <w:tc>
          <w:tcPr>
            <w:tcW w:w="4868" w:type="dxa"/>
          </w:tcPr>
          <w:p w14:paraId="010F8F20" w14:textId="77777777" w:rsidR="00B76E34" w:rsidRDefault="00B76E34" w:rsidP="00B76E34"/>
        </w:tc>
      </w:tr>
      <w:tr w:rsidR="00B76E34" w14:paraId="486A4631" w14:textId="77777777" w:rsidTr="60D0FAAF">
        <w:tc>
          <w:tcPr>
            <w:tcW w:w="4868" w:type="dxa"/>
          </w:tcPr>
          <w:p w14:paraId="0D29D473" w14:textId="77777777" w:rsidR="00B76E34" w:rsidRPr="009053F8" w:rsidRDefault="00B76E34" w:rsidP="00B76E34">
            <w:pPr>
              <w:rPr>
                <w:color w:val="FF0000"/>
              </w:rPr>
            </w:pPr>
          </w:p>
        </w:tc>
        <w:tc>
          <w:tcPr>
            <w:tcW w:w="4868" w:type="dxa"/>
          </w:tcPr>
          <w:p w14:paraId="18C7EA0A" w14:textId="77777777" w:rsidR="00B76E34" w:rsidRDefault="00B76E34" w:rsidP="00B76E34"/>
        </w:tc>
      </w:tr>
      <w:tr w:rsidR="00B76E34" w14:paraId="3FC99361" w14:textId="77777777" w:rsidTr="60D0FAAF">
        <w:tc>
          <w:tcPr>
            <w:tcW w:w="4868" w:type="dxa"/>
          </w:tcPr>
          <w:p w14:paraId="3013A75C" w14:textId="77777777" w:rsidR="00B76E34" w:rsidRPr="009053F8" w:rsidRDefault="00B76E34" w:rsidP="00B76E34">
            <w:pPr>
              <w:rPr>
                <w:color w:val="FF0000"/>
              </w:rPr>
            </w:pPr>
          </w:p>
        </w:tc>
        <w:tc>
          <w:tcPr>
            <w:tcW w:w="4868" w:type="dxa"/>
          </w:tcPr>
          <w:p w14:paraId="7D083AED" w14:textId="77777777" w:rsidR="00B76E34" w:rsidRDefault="00B76E34" w:rsidP="00B76E34"/>
        </w:tc>
      </w:tr>
      <w:tr w:rsidR="00B76E34" w14:paraId="0F601B33" w14:textId="77777777" w:rsidTr="60D0FAAF">
        <w:tc>
          <w:tcPr>
            <w:tcW w:w="4868" w:type="dxa"/>
          </w:tcPr>
          <w:p w14:paraId="3327BEB0" w14:textId="77777777" w:rsidR="00B76E34" w:rsidRPr="009053F8" w:rsidRDefault="00B76E34" w:rsidP="00B76E34">
            <w:pPr>
              <w:rPr>
                <w:color w:val="FF0000"/>
              </w:rPr>
            </w:pPr>
          </w:p>
        </w:tc>
        <w:tc>
          <w:tcPr>
            <w:tcW w:w="4868" w:type="dxa"/>
          </w:tcPr>
          <w:p w14:paraId="16CB4699" w14:textId="77777777" w:rsidR="00B76E34" w:rsidRDefault="00B76E34" w:rsidP="00B76E34"/>
        </w:tc>
      </w:tr>
      <w:tr w:rsidR="00B76E34" w14:paraId="6278FFD0" w14:textId="77777777" w:rsidTr="60D0FAAF">
        <w:tc>
          <w:tcPr>
            <w:tcW w:w="4868" w:type="dxa"/>
          </w:tcPr>
          <w:p w14:paraId="75002F2B" w14:textId="77777777" w:rsidR="00B76E34" w:rsidRPr="009053F8" w:rsidRDefault="00B76E34" w:rsidP="00B76E34">
            <w:pPr>
              <w:rPr>
                <w:color w:val="FF0000"/>
              </w:rPr>
            </w:pPr>
          </w:p>
        </w:tc>
        <w:tc>
          <w:tcPr>
            <w:tcW w:w="4868" w:type="dxa"/>
          </w:tcPr>
          <w:p w14:paraId="231E74F1" w14:textId="77777777" w:rsidR="00B76E34" w:rsidRDefault="00B76E34" w:rsidP="00B76E34"/>
        </w:tc>
      </w:tr>
      <w:tr w:rsidR="00B76E34" w14:paraId="65A999EF" w14:textId="77777777" w:rsidTr="60D0FAAF">
        <w:tc>
          <w:tcPr>
            <w:tcW w:w="4868" w:type="dxa"/>
          </w:tcPr>
          <w:p w14:paraId="56FACC97" w14:textId="77777777" w:rsidR="00B76E34" w:rsidRDefault="00B76E34" w:rsidP="00B76E34"/>
        </w:tc>
        <w:tc>
          <w:tcPr>
            <w:tcW w:w="4868" w:type="dxa"/>
          </w:tcPr>
          <w:p w14:paraId="6E87AA9F" w14:textId="77777777" w:rsidR="00B76E34" w:rsidRDefault="00B76E34" w:rsidP="00B76E34"/>
        </w:tc>
      </w:tr>
    </w:tbl>
    <w:p w14:paraId="36834F8D" w14:textId="77777777" w:rsidR="006A2D05" w:rsidRDefault="006A2D05" w:rsidP="006220A1"/>
    <w:p w14:paraId="668F9303" w14:textId="77777777" w:rsidR="006A2D05" w:rsidRDefault="006A2D05">
      <w:pPr>
        <w:spacing w:after="160" w:line="278" w:lineRule="auto"/>
      </w:pPr>
      <w:r>
        <w:br w:type="page"/>
      </w:r>
    </w:p>
    <w:p w14:paraId="2D07BC2C" w14:textId="561A4371" w:rsidR="00026475" w:rsidRPr="007A2ECF" w:rsidRDefault="00230024" w:rsidP="007A2ECF">
      <w:pPr>
        <w:pStyle w:val="Ttulo1"/>
      </w:pPr>
      <w:bookmarkStart w:id="7" w:name="_Toc226319534"/>
      <w:bookmarkStart w:id="8" w:name="_Toc226359862"/>
      <w:r w:rsidRPr="007A2ECF">
        <w:lastRenderedPageBreak/>
        <w:t>PRINCIPIOS</w:t>
      </w:r>
      <w:r w:rsidR="002106A1" w:rsidRPr="007A2ECF">
        <w:t>.</w:t>
      </w:r>
      <w:bookmarkEnd w:id="7"/>
      <w:bookmarkEnd w:id="8"/>
    </w:p>
    <w:p w14:paraId="1CCAB4E9" w14:textId="77777777" w:rsidR="00026475" w:rsidRDefault="00026475" w:rsidP="00026475"/>
    <w:p w14:paraId="02363749" w14:textId="77777777" w:rsidR="00EF1F89" w:rsidRDefault="00B87190" w:rsidP="00482240">
      <w:r w:rsidRPr="00B87190">
        <w:t xml:space="preserve">El </w:t>
      </w:r>
      <w:r w:rsidR="00060C13">
        <w:t xml:space="preserve">Entorno Común de Datos o </w:t>
      </w:r>
      <w:r w:rsidRPr="00B87190">
        <w:t>CDE</w:t>
      </w:r>
      <w:r w:rsidR="00B24594">
        <w:t xml:space="preserve"> (Common Data Enviro</w:t>
      </w:r>
      <w:r w:rsidR="00E62F03">
        <w:t>n</w:t>
      </w:r>
      <w:r w:rsidR="00B24594">
        <w:t xml:space="preserve">ment), por sus siglas en </w:t>
      </w:r>
      <w:r w:rsidR="00E62F03">
        <w:t>inglés</w:t>
      </w:r>
      <w:r w:rsidR="00B24594">
        <w:t xml:space="preserve">, </w:t>
      </w:r>
      <w:r w:rsidRPr="00B87190">
        <w:t>es la fuente encargada de reunir, gestionar y repartir la información a través de un procedimiento establecido previamente en el BEP</w:t>
      </w:r>
      <w:r w:rsidR="00E17BF4">
        <w:t xml:space="preserve"> acordado para guiar la gestión del proyecto.</w:t>
      </w:r>
    </w:p>
    <w:p w14:paraId="422462EE" w14:textId="77777777" w:rsidR="00EF1F89" w:rsidRDefault="00EF1F89" w:rsidP="00482240"/>
    <w:p w14:paraId="5549EF5D" w14:textId="50B06028" w:rsidR="004A62E2" w:rsidRDefault="009A7A82" w:rsidP="004A62E2">
      <w:r>
        <w:t>E</w:t>
      </w:r>
      <w:r w:rsidR="004A62E2">
        <w:t xml:space="preserve">l </w:t>
      </w:r>
      <w:r w:rsidR="00ED3BDE">
        <w:t>R</w:t>
      </w:r>
      <w:r w:rsidR="004A62E2">
        <w:t>esponsable de</w:t>
      </w:r>
      <w:r w:rsidR="00ED3BDE">
        <w:t xml:space="preserve"> Gestión de la Información asignado al proyecto </w:t>
      </w:r>
      <w:r>
        <w:t>o e</w:t>
      </w:r>
      <w:r w:rsidR="004A62E2" w:rsidRPr="004A62E2">
        <w:t xml:space="preserve">l Coordinador BIM, </w:t>
      </w:r>
      <w:r>
        <w:t xml:space="preserve">será </w:t>
      </w:r>
      <w:r w:rsidR="004A62E2" w:rsidRPr="004A62E2">
        <w:t>el encargado de mantener actualizado el CDE y de recopilar datos de forma periódica, para garantizar su uso correcto.</w:t>
      </w:r>
    </w:p>
    <w:p w14:paraId="1632BCA3" w14:textId="77777777" w:rsidR="00D55CFA" w:rsidRDefault="00D55CFA" w:rsidP="004A62E2"/>
    <w:p w14:paraId="65657336" w14:textId="7C7756D3" w:rsidR="00BC41C2" w:rsidRPr="004A62E2" w:rsidRDefault="00B72268" w:rsidP="004A62E2">
      <w:r>
        <w:t>De forma previa</w:t>
      </w:r>
      <w:r w:rsidR="00D55CFA">
        <w:t xml:space="preserve"> al inicio del proyecto</w:t>
      </w:r>
      <w:r w:rsidR="00D55CFA" w:rsidRPr="00D55CFA">
        <w:t xml:space="preserve">, el BIM Mánager deberá agregar la información BIM preliminar necesaria (BEP, EIR, Plantillas, etc..) para desarrollar el proyecto. Una vez agregado a los integrantes al proyecto y gestionados el tipo de permisos que recaerán sobre cada uno, </w:t>
      </w:r>
      <w:r w:rsidR="00242F1F">
        <w:t>y</w:t>
      </w:r>
      <w:r w:rsidR="00D55CFA" w:rsidRPr="00D55CFA">
        <w:t>a se podrá comenzar a usar el CDE como plataforma de intercambio</w:t>
      </w:r>
      <w:r w:rsidR="00242F1F">
        <w:t xml:space="preserve"> de información.</w:t>
      </w:r>
      <w:r w:rsidR="00BC41C2">
        <w:t xml:space="preserve"> </w:t>
      </w:r>
      <w:r w:rsidR="00A50138">
        <w:t>A continuación,</w:t>
      </w:r>
      <w:r w:rsidR="00BC41C2" w:rsidRPr="00BC41C2">
        <w:t xml:space="preserve"> se notificar</w:t>
      </w:r>
      <w:r w:rsidR="00A50138">
        <w:t>á</w:t>
      </w:r>
      <w:r w:rsidR="00BC41C2" w:rsidRPr="00BC41C2">
        <w:t xml:space="preserve"> al resto de contratistas que hemos cargado la información. Para ello nos servimos de la propia plataforma. El proceso de notificación se realiza</w:t>
      </w:r>
      <w:r w:rsidR="006E2501">
        <w:t>rá</w:t>
      </w:r>
      <w:r w:rsidR="00BC41C2" w:rsidRPr="00BC41C2">
        <w:t xml:space="preserve"> a partir de la selección de los documentos y el uso de la función de Informe</w:t>
      </w:r>
      <w:r w:rsidR="00BC41C2">
        <w:t>s</w:t>
      </w:r>
      <w:r w:rsidR="00BC41C2" w:rsidRPr="00BC41C2">
        <w:t xml:space="preserve"> de Transmisión.</w:t>
      </w:r>
    </w:p>
    <w:p w14:paraId="3307B2F5" w14:textId="77777777" w:rsidR="004A62E2" w:rsidRDefault="004A62E2" w:rsidP="00482240"/>
    <w:p w14:paraId="19047898" w14:textId="3EE1923E" w:rsidR="00EF1F89" w:rsidRDefault="00EF1F89" w:rsidP="00F8423D">
      <w:r>
        <w:t>El CDE constituye la fuente única de información para el desarrollo de los trabajos</w:t>
      </w:r>
      <w:r w:rsidR="00F8423D">
        <w:t>, permite el c</w:t>
      </w:r>
      <w:r>
        <w:t xml:space="preserve">ontrol exhaustivo de </w:t>
      </w:r>
      <w:r w:rsidR="00D5599A">
        <w:t>autoría</w:t>
      </w:r>
      <w:r w:rsidR="003D7CEE">
        <w:t xml:space="preserve"> y </w:t>
      </w:r>
      <w:r>
        <w:t>versiones, asegurando la</w:t>
      </w:r>
      <w:r w:rsidR="00D5599A">
        <w:t xml:space="preserve"> trazabilidad</w:t>
      </w:r>
      <w:r>
        <w:t xml:space="preserve"> de los documentos</w:t>
      </w:r>
      <w:r w:rsidR="00F8423D">
        <w:t xml:space="preserve">, facilita la </w:t>
      </w:r>
      <w:r w:rsidR="004F05AD">
        <w:t xml:space="preserve">comunicación y </w:t>
      </w:r>
      <w:r w:rsidR="00F8423D">
        <w:t>colaboración en tiempo real entre todos los miembros del proyecto, independientemente de su ubicación geográfica</w:t>
      </w:r>
      <w:r w:rsidR="004F05AD">
        <w:t>.</w:t>
      </w:r>
      <w:r w:rsidR="006C4767">
        <w:t xml:space="preserve"> De igual forma, el</w:t>
      </w:r>
      <w:r w:rsidR="00F8423D">
        <w:t xml:space="preserve"> CDE permite la automatización de flujos de trabajo relacionados con la gestión de documentos y tareas, </w:t>
      </w:r>
      <w:r w:rsidR="008F5A30">
        <w:t xml:space="preserve">tales </w:t>
      </w:r>
      <w:r w:rsidR="00F8423D">
        <w:t>como la aprobación de documentos, revisión de planos o resolución de problemas.</w:t>
      </w:r>
      <w:r w:rsidR="00FA1B14">
        <w:t xml:space="preserve"> </w:t>
      </w:r>
      <w:r w:rsidR="00F8423D">
        <w:t xml:space="preserve">Permite </w:t>
      </w:r>
      <w:r w:rsidR="00EA1CF2">
        <w:t>una mejor organización</w:t>
      </w:r>
      <w:r w:rsidR="00FA1B14">
        <w:t xml:space="preserve"> de roles y responsabilidades, </w:t>
      </w:r>
      <w:r w:rsidR="00F8423D">
        <w:t>defini</w:t>
      </w:r>
      <w:r w:rsidR="008F5A30">
        <w:t xml:space="preserve">endo </w:t>
      </w:r>
      <w:r w:rsidR="00F8423D">
        <w:t>permisos para los usuarios</w:t>
      </w:r>
      <w:r w:rsidR="008F5A30">
        <w:t xml:space="preserve"> y </w:t>
      </w:r>
      <w:r w:rsidR="00F8423D">
        <w:t>asegurando que cada miembro del equipo tenga acceso solo a los documentos y datos que necesita para su trabajo.</w:t>
      </w:r>
    </w:p>
    <w:p w14:paraId="51EC9944" w14:textId="5B9324AD" w:rsidR="004D5D79" w:rsidRDefault="004D5D79" w:rsidP="00482240"/>
    <w:p w14:paraId="573B560E" w14:textId="6F489FBD" w:rsidR="00B0318F" w:rsidRDefault="00B0318F" w:rsidP="00B0318F">
      <w:r>
        <w:t xml:space="preserve">En todo caso, la solución tecnológica </w:t>
      </w:r>
      <w:r w:rsidR="00380855">
        <w:t xml:space="preserve">utilizada por </w:t>
      </w:r>
      <w:r w:rsidR="004D4A76">
        <w:t>XXXXXXX</w:t>
      </w:r>
      <w:r w:rsidR="004C5145">
        <w:t xml:space="preserve"> </w:t>
      </w:r>
      <w:r>
        <w:t>deberá cumplir los siguientes requisitos:</w:t>
      </w:r>
    </w:p>
    <w:p w14:paraId="63F42600" w14:textId="77777777" w:rsidR="00B0318F" w:rsidRDefault="00B0318F" w:rsidP="00B0318F"/>
    <w:p w14:paraId="1EACF99D" w14:textId="74BC52B8" w:rsidR="00B0318F" w:rsidRDefault="00C76CC7" w:rsidP="00380855">
      <w:pPr>
        <w:pStyle w:val="Prrafodelista"/>
        <w:numPr>
          <w:ilvl w:val="0"/>
          <w:numId w:val="15"/>
        </w:numPr>
      </w:pPr>
      <w:r>
        <w:t>Ser accesible</w:t>
      </w:r>
      <w:r w:rsidR="00B0318F">
        <w:t xml:space="preserve"> por todos los actores involucrados en el proceso según permisos en función de los roles de cada uno de ellos dentro del proyecto.</w:t>
      </w:r>
    </w:p>
    <w:p w14:paraId="07AF0C69" w14:textId="77777777" w:rsidR="00332EE6" w:rsidRDefault="00332EE6" w:rsidP="00332EE6">
      <w:pPr>
        <w:pStyle w:val="Prrafodelista"/>
        <w:numPr>
          <w:ilvl w:val="0"/>
          <w:numId w:val="15"/>
        </w:numPr>
      </w:pPr>
      <w:r>
        <w:t>Permitir la gestión, visualización y análisis de modelos federados.</w:t>
      </w:r>
    </w:p>
    <w:p w14:paraId="6DA8CB49" w14:textId="73D55D73" w:rsidR="00B0318F" w:rsidRDefault="00C76CC7" w:rsidP="00380855">
      <w:pPr>
        <w:pStyle w:val="Prrafodelista"/>
        <w:numPr>
          <w:ilvl w:val="0"/>
          <w:numId w:val="15"/>
        </w:numPr>
      </w:pPr>
      <w:r>
        <w:t>Garantizar la t</w:t>
      </w:r>
      <w:r w:rsidR="00B0318F">
        <w:t>razabilidad y control histórico de versiones de los datos almacenados.</w:t>
      </w:r>
    </w:p>
    <w:p w14:paraId="2CEC9D70" w14:textId="5ADB61C0" w:rsidR="00B0318F" w:rsidRDefault="00C76CC7" w:rsidP="00380855">
      <w:pPr>
        <w:pStyle w:val="Prrafodelista"/>
        <w:numPr>
          <w:ilvl w:val="0"/>
          <w:numId w:val="15"/>
        </w:numPr>
      </w:pPr>
      <w:r>
        <w:t>Ser c</w:t>
      </w:r>
      <w:r w:rsidR="00B0318F">
        <w:t>ompatib</w:t>
      </w:r>
      <w:r>
        <w:t>le</w:t>
      </w:r>
      <w:r w:rsidR="00B0318F">
        <w:t xml:space="preserve"> con una amplia gama de tipos y formatos.</w:t>
      </w:r>
    </w:p>
    <w:p w14:paraId="7225BCC8" w14:textId="4D70B9EB" w:rsidR="00B0318F" w:rsidRDefault="00B0318F" w:rsidP="00380855">
      <w:pPr>
        <w:pStyle w:val="Prrafodelista"/>
        <w:numPr>
          <w:ilvl w:val="0"/>
          <w:numId w:val="15"/>
        </w:numPr>
      </w:pPr>
      <w:r>
        <w:t>Debe permitir la búsqueda y el filtrado de información, así como favorecer la facilidad de acceso y la recuperación de la misma.</w:t>
      </w:r>
    </w:p>
    <w:p w14:paraId="1AFDB28D" w14:textId="6440D0DE" w:rsidR="00B0318F" w:rsidRDefault="00ED4AEB" w:rsidP="00380855">
      <w:pPr>
        <w:pStyle w:val="Prrafodelista"/>
        <w:numPr>
          <w:ilvl w:val="0"/>
          <w:numId w:val="15"/>
        </w:numPr>
      </w:pPr>
      <w:r>
        <w:t>Garantizar la c</w:t>
      </w:r>
      <w:r w:rsidR="00B0318F">
        <w:t xml:space="preserve">onservación y actualización </w:t>
      </w:r>
      <w:r>
        <w:t xml:space="preserve">de la información </w:t>
      </w:r>
      <w:r w:rsidR="00B0318F">
        <w:t>en el tiempo.</w:t>
      </w:r>
    </w:p>
    <w:p w14:paraId="471FCF3A" w14:textId="4012C972" w:rsidR="00B0318F" w:rsidRDefault="00ED4AEB" w:rsidP="00380855">
      <w:pPr>
        <w:pStyle w:val="Prrafodelista"/>
        <w:numPr>
          <w:ilvl w:val="0"/>
          <w:numId w:val="15"/>
        </w:numPr>
      </w:pPr>
      <w:r>
        <w:t>Ser g</w:t>
      </w:r>
      <w:r w:rsidR="00B0318F">
        <w:t>arantía de confidencialidad y seguridad.</w:t>
      </w:r>
    </w:p>
    <w:p w14:paraId="17DFBCDC" w14:textId="77777777" w:rsidR="00B0318F" w:rsidRDefault="00B0318F" w:rsidP="00113419"/>
    <w:p w14:paraId="74E49AB2" w14:textId="502514AA" w:rsidR="00B0318F" w:rsidRDefault="00B913AE" w:rsidP="00113419">
      <w:r>
        <w:t xml:space="preserve">En defecto de solución </w:t>
      </w:r>
      <w:r w:rsidR="00720BB9">
        <w:t>i</w:t>
      </w:r>
      <w:r w:rsidR="006A228D">
        <w:t>mpuesta</w:t>
      </w:r>
      <w:r w:rsidR="00720BB9">
        <w:t xml:space="preserve"> </w:t>
      </w:r>
      <w:r>
        <w:t>por el cliente, l</w:t>
      </w:r>
      <w:r w:rsidR="00051D21">
        <w:t xml:space="preserve">a plataforma inicialmente </w:t>
      </w:r>
      <w:r w:rsidR="00720BB9">
        <w:t xml:space="preserve">a proponer </w:t>
      </w:r>
      <w:r w:rsidR="00051D21">
        <w:t xml:space="preserve">por </w:t>
      </w:r>
      <w:r w:rsidR="004D4A76">
        <w:t>XXXXXXX</w:t>
      </w:r>
      <w:r w:rsidR="004C5145">
        <w:t xml:space="preserve"> </w:t>
      </w:r>
      <w:r w:rsidR="00720BB9">
        <w:t>será</w:t>
      </w:r>
      <w:r w:rsidR="00B70972">
        <w:t xml:space="preserve"> FORMA BUILD de Autodesk. </w:t>
      </w:r>
      <w:r w:rsidR="00CE67D2" w:rsidRPr="00CE67D2">
        <w:t>Esta plataforma está formada por diferentes módulos o extensiones, que se contratan de manera independiente, en función al uso que se le vaya a dar.</w:t>
      </w:r>
      <w:r w:rsidR="00756A4D">
        <w:t xml:space="preserve"> </w:t>
      </w:r>
      <w:r w:rsidR="00350EEA">
        <w:t xml:space="preserve">Este procedimiento no </w:t>
      </w:r>
      <w:r w:rsidR="00C913B7">
        <w:t>es</w:t>
      </w:r>
      <w:r w:rsidR="00350EEA">
        <w:t xml:space="preserve"> un manual de usuario de dicha solución. </w:t>
      </w:r>
      <w:r w:rsidR="00953D27">
        <w:t>Dada la continua actualización de la</w:t>
      </w:r>
      <w:r w:rsidR="00E76AC2">
        <w:t xml:space="preserve">s funcionalidades de la plataforma, resulta imprescindible tomar como referencia obligada los recursos didácticos </w:t>
      </w:r>
      <w:r w:rsidR="00C913B7">
        <w:t>e instrucciones</w:t>
      </w:r>
      <w:r w:rsidR="00F62A6D">
        <w:t xml:space="preserve"> proporcionados por Autodesk en sus webs de ayuda:</w:t>
      </w:r>
    </w:p>
    <w:p w14:paraId="5650051D" w14:textId="77777777" w:rsidR="00F62A6D" w:rsidRDefault="00F62A6D" w:rsidP="00113419"/>
    <w:p w14:paraId="10205900" w14:textId="1D3D8F53" w:rsidR="00F62A6D" w:rsidRDefault="007D6C80" w:rsidP="00A24C95">
      <w:pPr>
        <w:pStyle w:val="Prrafodelista"/>
        <w:numPr>
          <w:ilvl w:val="0"/>
          <w:numId w:val="17"/>
        </w:numPr>
      </w:pPr>
      <w:hyperlink r:id="rId15" w:history="1">
        <w:r w:rsidRPr="00CD7644">
          <w:rPr>
            <w:rStyle w:val="Hipervnculo"/>
          </w:rPr>
          <w:t>https://learnacc.autodesk.com/</w:t>
        </w:r>
      </w:hyperlink>
    </w:p>
    <w:p w14:paraId="478A7519" w14:textId="14D2E928" w:rsidR="007D6C80" w:rsidRDefault="00A24C95" w:rsidP="00A24C95">
      <w:pPr>
        <w:pStyle w:val="Prrafodelista"/>
        <w:numPr>
          <w:ilvl w:val="0"/>
          <w:numId w:val="17"/>
        </w:numPr>
      </w:pPr>
      <w:hyperlink r:id="rId16" w:history="1">
        <w:r w:rsidRPr="00CD7644">
          <w:rPr>
            <w:rStyle w:val="Hipervnculo"/>
          </w:rPr>
          <w:t>https://help.autodesk.com/view/DOCS/ESP/</w:t>
        </w:r>
      </w:hyperlink>
      <w:r>
        <w:t xml:space="preserve"> </w:t>
      </w:r>
    </w:p>
    <w:p w14:paraId="4FE01596" w14:textId="77777777" w:rsidR="00051D21" w:rsidRPr="00113419" w:rsidRDefault="00051D21" w:rsidP="00113419"/>
    <w:p w14:paraId="24F51C01" w14:textId="1642FCC7" w:rsidR="00B03D76" w:rsidRPr="007A2ECF" w:rsidRDefault="00B46E81" w:rsidP="007A2ECF">
      <w:pPr>
        <w:pStyle w:val="Ttulo1"/>
      </w:pPr>
      <w:bookmarkStart w:id="9" w:name="_Toc226319535"/>
      <w:bookmarkStart w:id="10" w:name="_Toc226359863"/>
      <w:r w:rsidRPr="007A2ECF">
        <w:t>estados de la información.</w:t>
      </w:r>
      <w:bookmarkEnd w:id="9"/>
      <w:bookmarkEnd w:id="10"/>
      <w:r w:rsidRPr="007A2ECF">
        <w:t xml:space="preserve"> </w:t>
      </w:r>
    </w:p>
    <w:p w14:paraId="6A401858" w14:textId="77777777" w:rsidR="00030E97" w:rsidRDefault="00030E97" w:rsidP="00B03D76"/>
    <w:p w14:paraId="3B49DC76" w14:textId="2336623B" w:rsidR="001A4E6E" w:rsidRDefault="00253CAF" w:rsidP="00253CAF">
      <w:r>
        <w:t xml:space="preserve">De acuerdo con lo establecido en la norma </w:t>
      </w:r>
      <w:r w:rsidR="004C5145">
        <w:t>ISO 19650-1:2018</w:t>
      </w:r>
      <w:r>
        <w:t xml:space="preserve"> en su Apartado 1</w:t>
      </w:r>
      <w:r w:rsidR="00932D78">
        <w:t>2 y ss, resulta necesario</w:t>
      </w:r>
      <w:r>
        <w:t xml:space="preserve"> definir el uso que se le puede dar a la información contenida e intercambiada en </w:t>
      </w:r>
      <w:r w:rsidR="008127BE">
        <w:t>el CDE</w:t>
      </w:r>
      <w:r>
        <w:t xml:space="preserve">. La idoneidad de la información nos define para qué podemos usar el </w:t>
      </w:r>
      <w:r w:rsidR="008127BE">
        <w:t>contenedor de información</w:t>
      </w:r>
      <w:r>
        <w:t xml:space="preserve"> que estamos tratando.</w:t>
      </w:r>
    </w:p>
    <w:p w14:paraId="35D355AF" w14:textId="77777777" w:rsidR="001A4E6E" w:rsidRDefault="001A4E6E" w:rsidP="00253CAF"/>
    <w:p w14:paraId="5A22A62C" w14:textId="401F208A" w:rsidR="00253CAF" w:rsidRDefault="00253CAF" w:rsidP="00253CAF">
      <w:r>
        <w:t xml:space="preserve">Esta idoneidad se precisa en los </w:t>
      </w:r>
      <w:r w:rsidR="001A4E6E">
        <w:t>siguientes</w:t>
      </w:r>
      <w:r>
        <w:t xml:space="preserve"> estados en los que podemos tener la información:</w:t>
      </w:r>
    </w:p>
    <w:p w14:paraId="6551DB9D" w14:textId="77777777" w:rsidR="00D25F5F" w:rsidRDefault="00D25F5F" w:rsidP="00253CAF"/>
    <w:p w14:paraId="5C4D1CD1" w14:textId="77777777" w:rsidR="009926F1" w:rsidRDefault="00253CAF" w:rsidP="00F42B37">
      <w:pPr>
        <w:pStyle w:val="Prrafodelista"/>
        <w:numPr>
          <w:ilvl w:val="0"/>
          <w:numId w:val="16"/>
        </w:numPr>
      </w:pPr>
      <w:r>
        <w:t xml:space="preserve">Trabajo en curso o en inglés work in progress (WIP): </w:t>
      </w:r>
      <w:r w:rsidR="00956E32">
        <w:t xml:space="preserve">Este estado se usa para la información que se está desarrollando por el equipo de trabajo. Los contenedores de información con este estado no deberían ser visibles ni accesibles para otros equipos de trabajo. La </w:t>
      </w:r>
      <w:r w:rsidR="009926F1">
        <w:t>i</w:t>
      </w:r>
      <w:r>
        <w:t xml:space="preserve">nformación que se encuentra en </w:t>
      </w:r>
      <w:r w:rsidR="009926F1">
        <w:t xml:space="preserve">este estado está </w:t>
      </w:r>
      <w:r>
        <w:t>proceso de desarrollo y por ello no puede considerarse como confiable</w:t>
      </w:r>
      <w:r w:rsidR="009926F1">
        <w:t xml:space="preserve"> frente a terceros.</w:t>
      </w:r>
    </w:p>
    <w:p w14:paraId="3572B96F" w14:textId="067D0D34" w:rsidR="001A4E6E" w:rsidRDefault="00253CAF" w:rsidP="00253CAF">
      <w:pPr>
        <w:pStyle w:val="Prrafodelista"/>
        <w:numPr>
          <w:ilvl w:val="0"/>
          <w:numId w:val="16"/>
        </w:numPr>
      </w:pPr>
      <w:r>
        <w:t>Compartido</w:t>
      </w:r>
      <w:r w:rsidR="00CE67D2">
        <w:t xml:space="preserve"> (SHA)</w:t>
      </w:r>
      <w:r>
        <w:t xml:space="preserve">: Información que indica que el documento o modelo está listo para ser revisado por otros miembros del equipo y compartido entre las partes interesadas, pero aún no se considera como la versión final aprobada para su uso formal. </w:t>
      </w:r>
    </w:p>
    <w:p w14:paraId="2B1CED7D" w14:textId="5F096DC3" w:rsidR="00253CAF" w:rsidRDefault="00253CAF" w:rsidP="00253CAF">
      <w:pPr>
        <w:pStyle w:val="Prrafodelista"/>
        <w:numPr>
          <w:ilvl w:val="0"/>
          <w:numId w:val="16"/>
        </w:numPr>
      </w:pPr>
      <w:r>
        <w:t>Publicado</w:t>
      </w:r>
      <w:r w:rsidR="00CE67D2">
        <w:t xml:space="preserve"> (PUB)</w:t>
      </w:r>
      <w:r>
        <w:t>: Información verificada y aprobada dentro del proyecto, lo que significa que puede ser utilizado oficialmente en el proceso de construcción o para la toma de decisiones finales.</w:t>
      </w:r>
    </w:p>
    <w:p w14:paraId="3CB50EA1" w14:textId="5D30B4D8" w:rsidR="00D35337" w:rsidRDefault="00D35337" w:rsidP="001E79A9">
      <w:pPr>
        <w:pStyle w:val="Prrafodelista"/>
        <w:numPr>
          <w:ilvl w:val="0"/>
          <w:numId w:val="16"/>
        </w:numPr>
      </w:pPr>
      <w:r>
        <w:t>Archivado</w:t>
      </w:r>
      <w:r w:rsidR="00CE67D2">
        <w:t xml:space="preserve"> (ARCH)</w:t>
      </w:r>
      <w:r>
        <w:t xml:space="preserve">: </w:t>
      </w:r>
      <w:r w:rsidR="001E79A9">
        <w:t>Se utiliza para mantener un registro de todos los contenedores de información que se han compartido y publicado durante el proceso de gestión de la información, así como para realizar un seguimiento de su desarrollo.</w:t>
      </w:r>
    </w:p>
    <w:p w14:paraId="6D6A5203" w14:textId="77777777" w:rsidR="00A10086" w:rsidRDefault="00A10086" w:rsidP="00A10086"/>
    <w:p w14:paraId="54364527" w14:textId="2BE43B58" w:rsidR="004E3737" w:rsidRDefault="004E3737" w:rsidP="00A10086">
      <w:r w:rsidRPr="004E3737">
        <w:t>La información podrá existir en los cuatro estados, dependiendo de la madurez en la que se encuentre. Esto podrá venir reflejado en los atributos de los archivos (metadatos) y en la ubicación en la que se encuentre la información, ya que cada uno de estos estados se materializará en una o en varias carpetas en el CDE.</w:t>
      </w:r>
    </w:p>
    <w:p w14:paraId="54797F2C" w14:textId="77777777" w:rsidR="004E3737" w:rsidRDefault="004E3737" w:rsidP="00A10086"/>
    <w:p w14:paraId="20D4FE91" w14:textId="77777777" w:rsidR="007A2ECF" w:rsidRPr="007A2ECF" w:rsidRDefault="007A2ECF" w:rsidP="007A2ECF">
      <w:pPr>
        <w:pStyle w:val="Ttulo1"/>
      </w:pPr>
      <w:bookmarkStart w:id="11" w:name="_Toc226319538"/>
      <w:bookmarkStart w:id="12" w:name="_Toc226359864"/>
      <w:r w:rsidRPr="007A2ECF">
        <w:t>gestión de accesos y permisos</w:t>
      </w:r>
      <w:bookmarkEnd w:id="11"/>
      <w:bookmarkEnd w:id="12"/>
    </w:p>
    <w:p w14:paraId="2636D486" w14:textId="77777777" w:rsidR="007A2ECF" w:rsidRDefault="007A2ECF" w:rsidP="007A2ECF"/>
    <w:p w14:paraId="2083D5F9" w14:textId="77777777" w:rsidR="007A2ECF" w:rsidRDefault="007A2ECF" w:rsidP="007A2ECF">
      <w:r>
        <w:t xml:space="preserve">El Responsable de la Gestión de la Información o el Coordinador BIM </w:t>
      </w:r>
      <w:r w:rsidRPr="00C3667C">
        <w:t xml:space="preserve">se encargará de añadir nuevos usuarios al CDE, </w:t>
      </w:r>
      <w:r>
        <w:t>según los agentes aprobados y así recogidos en el BEP</w:t>
      </w:r>
      <w:r w:rsidRPr="00C3667C">
        <w:t xml:space="preserve">, y </w:t>
      </w:r>
      <w:r>
        <w:t>s</w:t>
      </w:r>
      <w:r w:rsidRPr="00C3667C">
        <w:t>e establecerán los permisos de acceso, visualización o edición para cada uno de los roles según se ha</w:t>
      </w:r>
      <w:r>
        <w:t>ya</w:t>
      </w:r>
      <w:r w:rsidRPr="00C3667C">
        <w:t xml:space="preserve"> establecido. </w:t>
      </w:r>
    </w:p>
    <w:p w14:paraId="7CB47B42" w14:textId="77777777" w:rsidR="007A2ECF" w:rsidRDefault="007A2ECF" w:rsidP="007A2ECF"/>
    <w:p w14:paraId="32E98FF5" w14:textId="77777777" w:rsidR="007A2ECF" w:rsidRDefault="007A2ECF" w:rsidP="007A2ECF">
      <w:r w:rsidRPr="00C3667C">
        <w:t>De esta forma se controlará que cada integrante del equipo tenga acceso</w:t>
      </w:r>
      <w:r>
        <w:t xml:space="preserve"> </w:t>
      </w:r>
      <w:r w:rsidRPr="00B26F1B">
        <w:t xml:space="preserve">exclusivamente a la información necesaria para que el desarrollo de su trabajo, evitando así acciones accidentales o indeseadas sobre los archivos que componen el proyecto. </w:t>
      </w:r>
    </w:p>
    <w:p w14:paraId="454482F2" w14:textId="77777777" w:rsidR="007A2ECF" w:rsidRDefault="007A2ECF" w:rsidP="007A2ECF"/>
    <w:p w14:paraId="706048B1" w14:textId="77777777" w:rsidR="007A2ECF" w:rsidRDefault="007A2ECF" w:rsidP="007A2ECF">
      <w:r w:rsidRPr="001F4A90">
        <w:t>Los permisos disponibles entorno a las acciones que puede hacer un usuario sobre la información contenida</w:t>
      </w:r>
      <w:r>
        <w:t xml:space="preserve"> son:</w:t>
      </w:r>
    </w:p>
    <w:p w14:paraId="38D192C8" w14:textId="77777777" w:rsidR="007A2ECF" w:rsidRDefault="007A2ECF" w:rsidP="007A2ECF"/>
    <w:p w14:paraId="5AF8CC76" w14:textId="77777777" w:rsidR="007A2ECF" w:rsidRDefault="007A2ECF" w:rsidP="007A2ECF">
      <w:pPr>
        <w:pStyle w:val="Prrafodelista"/>
        <w:numPr>
          <w:ilvl w:val="0"/>
          <w:numId w:val="25"/>
        </w:numPr>
      </w:pPr>
      <w:r>
        <w:t>Ver: Permite ver + descargar la información.</w:t>
      </w:r>
    </w:p>
    <w:p w14:paraId="15C8A17D" w14:textId="77777777" w:rsidR="007A2ECF" w:rsidRDefault="007A2ECF" w:rsidP="007A2ECF">
      <w:pPr>
        <w:pStyle w:val="Prrafodelista"/>
        <w:numPr>
          <w:ilvl w:val="0"/>
          <w:numId w:val="25"/>
        </w:numPr>
      </w:pPr>
      <w:r>
        <w:lastRenderedPageBreak/>
        <w:t>Crear: Permite ver +descargar la información + publicar marcas de revisión + cargar.</w:t>
      </w:r>
    </w:p>
    <w:p w14:paraId="4CE7EAFC" w14:textId="77777777" w:rsidR="007A2ECF" w:rsidRDefault="007A2ECF" w:rsidP="007A2ECF">
      <w:pPr>
        <w:pStyle w:val="Prrafodelista"/>
        <w:numPr>
          <w:ilvl w:val="0"/>
          <w:numId w:val="25"/>
        </w:numPr>
      </w:pPr>
      <w:r>
        <w:t>Editar: Permite ver +descargar la información + publicar marcas de revisión + cargar + editar.</w:t>
      </w:r>
    </w:p>
    <w:p w14:paraId="782EB6AF" w14:textId="77777777" w:rsidR="007A2ECF" w:rsidRDefault="007A2ECF" w:rsidP="007A2ECF">
      <w:pPr>
        <w:pStyle w:val="Prrafodelista"/>
        <w:numPr>
          <w:ilvl w:val="0"/>
          <w:numId w:val="25"/>
        </w:numPr>
      </w:pPr>
      <w:r>
        <w:t>Administrar: Controles administrativos completos</w:t>
      </w:r>
    </w:p>
    <w:p w14:paraId="3323626B" w14:textId="77777777" w:rsidR="007A2ECF" w:rsidRDefault="007A2ECF" w:rsidP="007A2ECF"/>
    <w:p w14:paraId="6F836CAC" w14:textId="77777777" w:rsidR="007A2ECF" w:rsidRDefault="007A2ECF" w:rsidP="007A2ECF">
      <w:r w:rsidRPr="00B26F1B">
        <w:t>Para ello, en la tabla siguiente se especifica el equipo de desarrollo y los permisos que tendrá asignados en cada uno de los espacios.</w:t>
      </w:r>
    </w:p>
    <w:p w14:paraId="1FECFF78" w14:textId="77777777" w:rsidR="007A2ECF" w:rsidRDefault="007A2ECF" w:rsidP="007A2ECF"/>
    <w:tbl>
      <w:tblPr>
        <w:tblStyle w:val="Tablaconcuadrcula"/>
        <w:tblW w:w="5000" w:type="pct"/>
        <w:tblLook w:val="04A0" w:firstRow="1" w:lastRow="0" w:firstColumn="1" w:lastColumn="0" w:noHBand="0" w:noVBand="1"/>
      </w:tblPr>
      <w:tblGrid>
        <w:gridCol w:w="2434"/>
        <w:gridCol w:w="2434"/>
        <w:gridCol w:w="2434"/>
        <w:gridCol w:w="2434"/>
      </w:tblGrid>
      <w:tr w:rsidR="007A2ECF" w14:paraId="543374F7" w14:textId="77777777" w:rsidTr="003B1ADD">
        <w:tc>
          <w:tcPr>
            <w:tcW w:w="1250" w:type="pct"/>
            <w:shd w:val="clear" w:color="auto" w:fill="002060"/>
          </w:tcPr>
          <w:p w14:paraId="6211512B" w14:textId="77777777" w:rsidR="007A2ECF" w:rsidRPr="00620756" w:rsidRDefault="007A2ECF" w:rsidP="003B1ADD">
            <w:pPr>
              <w:rPr>
                <w:b/>
                <w:bCs/>
              </w:rPr>
            </w:pPr>
            <w:r w:rsidRPr="00620756">
              <w:rPr>
                <w:rFonts w:eastAsiaTheme="minorHAnsi"/>
                <w:b/>
                <w:bCs/>
                <w:snapToGrid w:val="0"/>
                <w:kern w:val="0"/>
                <w:szCs w:val="24"/>
                <w:lang w:eastAsia="en-US"/>
              </w:rPr>
              <w:t>EMPRESA</w:t>
            </w:r>
          </w:p>
        </w:tc>
        <w:tc>
          <w:tcPr>
            <w:tcW w:w="1250" w:type="pct"/>
            <w:shd w:val="clear" w:color="auto" w:fill="002060"/>
          </w:tcPr>
          <w:p w14:paraId="4D63CFC3" w14:textId="77777777" w:rsidR="007A2ECF" w:rsidRPr="00620756" w:rsidRDefault="007A2ECF" w:rsidP="003B1ADD">
            <w:pPr>
              <w:rPr>
                <w:b/>
                <w:bCs/>
              </w:rPr>
            </w:pPr>
            <w:r w:rsidRPr="00620756">
              <w:rPr>
                <w:b/>
                <w:bCs/>
              </w:rPr>
              <w:t>FUNCIÓN</w:t>
            </w:r>
          </w:p>
        </w:tc>
        <w:tc>
          <w:tcPr>
            <w:tcW w:w="1250" w:type="pct"/>
            <w:shd w:val="clear" w:color="auto" w:fill="002060"/>
          </w:tcPr>
          <w:p w14:paraId="09265053" w14:textId="77777777" w:rsidR="007A2ECF" w:rsidRPr="00620756" w:rsidRDefault="007A2ECF" w:rsidP="003B1ADD">
            <w:pPr>
              <w:rPr>
                <w:b/>
                <w:bCs/>
              </w:rPr>
            </w:pPr>
            <w:r w:rsidRPr="00620756">
              <w:rPr>
                <w:b/>
                <w:bCs/>
              </w:rPr>
              <w:t>ROL</w:t>
            </w:r>
          </w:p>
        </w:tc>
        <w:tc>
          <w:tcPr>
            <w:tcW w:w="1250" w:type="pct"/>
            <w:shd w:val="clear" w:color="auto" w:fill="002060"/>
          </w:tcPr>
          <w:p w14:paraId="1DE42385" w14:textId="77777777" w:rsidR="007A2ECF" w:rsidRPr="00620756" w:rsidRDefault="007A2ECF" w:rsidP="003B1ADD">
            <w:pPr>
              <w:rPr>
                <w:b/>
                <w:bCs/>
              </w:rPr>
            </w:pPr>
            <w:r w:rsidRPr="00620756">
              <w:rPr>
                <w:b/>
                <w:bCs/>
              </w:rPr>
              <w:t>PERMISO</w:t>
            </w:r>
          </w:p>
        </w:tc>
      </w:tr>
      <w:tr w:rsidR="007A2ECF" w14:paraId="414681C3" w14:textId="77777777" w:rsidTr="003B1ADD">
        <w:tc>
          <w:tcPr>
            <w:tcW w:w="1250" w:type="pct"/>
          </w:tcPr>
          <w:p w14:paraId="551B04CA" w14:textId="77777777" w:rsidR="007A2ECF" w:rsidRDefault="007A2ECF" w:rsidP="003B1ADD"/>
        </w:tc>
        <w:tc>
          <w:tcPr>
            <w:tcW w:w="1250" w:type="pct"/>
          </w:tcPr>
          <w:p w14:paraId="0893AA27" w14:textId="77777777" w:rsidR="007A2ECF" w:rsidRDefault="007A2ECF" w:rsidP="003B1ADD"/>
        </w:tc>
        <w:tc>
          <w:tcPr>
            <w:tcW w:w="1250" w:type="pct"/>
          </w:tcPr>
          <w:p w14:paraId="23F35BCF" w14:textId="77777777" w:rsidR="007A2ECF" w:rsidRDefault="007A2ECF" w:rsidP="003B1ADD"/>
        </w:tc>
        <w:tc>
          <w:tcPr>
            <w:tcW w:w="1250" w:type="pct"/>
          </w:tcPr>
          <w:p w14:paraId="4A15CC2C" w14:textId="77777777" w:rsidR="007A2ECF" w:rsidRDefault="007A2ECF" w:rsidP="003B1ADD"/>
        </w:tc>
      </w:tr>
      <w:tr w:rsidR="007A2ECF" w14:paraId="0BEE2190" w14:textId="77777777" w:rsidTr="003B1ADD">
        <w:tc>
          <w:tcPr>
            <w:tcW w:w="1250" w:type="pct"/>
          </w:tcPr>
          <w:p w14:paraId="48ECDE25" w14:textId="77777777" w:rsidR="007A2ECF" w:rsidRDefault="007A2ECF" w:rsidP="003B1ADD"/>
        </w:tc>
        <w:tc>
          <w:tcPr>
            <w:tcW w:w="1250" w:type="pct"/>
          </w:tcPr>
          <w:p w14:paraId="42131625" w14:textId="77777777" w:rsidR="007A2ECF" w:rsidRDefault="007A2ECF" w:rsidP="003B1ADD"/>
        </w:tc>
        <w:tc>
          <w:tcPr>
            <w:tcW w:w="1250" w:type="pct"/>
          </w:tcPr>
          <w:p w14:paraId="71456813" w14:textId="77777777" w:rsidR="007A2ECF" w:rsidRDefault="007A2ECF" w:rsidP="003B1ADD"/>
        </w:tc>
        <w:tc>
          <w:tcPr>
            <w:tcW w:w="1250" w:type="pct"/>
          </w:tcPr>
          <w:p w14:paraId="0EB68A8E" w14:textId="77777777" w:rsidR="007A2ECF" w:rsidRDefault="007A2ECF" w:rsidP="003B1ADD"/>
        </w:tc>
      </w:tr>
      <w:tr w:rsidR="007A2ECF" w14:paraId="0EFC4B35" w14:textId="77777777" w:rsidTr="003B1ADD">
        <w:tc>
          <w:tcPr>
            <w:tcW w:w="1250" w:type="pct"/>
          </w:tcPr>
          <w:p w14:paraId="498A38B9" w14:textId="77777777" w:rsidR="007A2ECF" w:rsidRDefault="007A2ECF" w:rsidP="003B1ADD"/>
        </w:tc>
        <w:tc>
          <w:tcPr>
            <w:tcW w:w="1250" w:type="pct"/>
          </w:tcPr>
          <w:p w14:paraId="56AEFFE0" w14:textId="77777777" w:rsidR="007A2ECF" w:rsidRDefault="007A2ECF" w:rsidP="003B1ADD"/>
        </w:tc>
        <w:tc>
          <w:tcPr>
            <w:tcW w:w="1250" w:type="pct"/>
          </w:tcPr>
          <w:p w14:paraId="129B1915" w14:textId="77777777" w:rsidR="007A2ECF" w:rsidRDefault="007A2ECF" w:rsidP="003B1ADD"/>
        </w:tc>
        <w:tc>
          <w:tcPr>
            <w:tcW w:w="1250" w:type="pct"/>
          </w:tcPr>
          <w:p w14:paraId="631DF2E6" w14:textId="77777777" w:rsidR="007A2ECF" w:rsidRDefault="007A2ECF" w:rsidP="003B1ADD"/>
        </w:tc>
      </w:tr>
    </w:tbl>
    <w:p w14:paraId="7FDDE812" w14:textId="77777777" w:rsidR="007A2ECF" w:rsidRDefault="007A2ECF" w:rsidP="007A2ECF">
      <w:pPr>
        <w:jc w:val="center"/>
      </w:pPr>
      <w:r>
        <w:t>Tabla 1. Accesos y permisos CDE</w:t>
      </w:r>
    </w:p>
    <w:p w14:paraId="55C455E1" w14:textId="77777777" w:rsidR="007A2ECF" w:rsidRDefault="007A2ECF" w:rsidP="00A10086"/>
    <w:p w14:paraId="7149A65B" w14:textId="58874A26" w:rsidR="004E3737" w:rsidRPr="007A2ECF" w:rsidRDefault="00DF7291" w:rsidP="007A2ECF">
      <w:pPr>
        <w:pStyle w:val="Ttulo1"/>
      </w:pPr>
      <w:bookmarkStart w:id="13" w:name="_Toc226319536"/>
      <w:bookmarkStart w:id="14" w:name="_Toc226359865"/>
      <w:r w:rsidRPr="007A2ECF">
        <w:t xml:space="preserve">Flujos de </w:t>
      </w:r>
      <w:r w:rsidR="007A2ECF" w:rsidRPr="007A2ECF">
        <w:t xml:space="preserve">intercambio de </w:t>
      </w:r>
      <w:r w:rsidRPr="007A2ECF">
        <w:t>información</w:t>
      </w:r>
      <w:bookmarkEnd w:id="13"/>
      <w:bookmarkEnd w:id="14"/>
    </w:p>
    <w:p w14:paraId="64606EEA" w14:textId="77777777" w:rsidR="004E3737" w:rsidRDefault="004E3737" w:rsidP="00A10086"/>
    <w:p w14:paraId="22614782" w14:textId="67483A7E" w:rsidR="006458AD" w:rsidRDefault="006458AD" w:rsidP="006458AD">
      <w:r>
        <w:t xml:space="preserve">Básicamente, los flujos de trabajo que se desarrollen en el CDE deben </w:t>
      </w:r>
      <w:r w:rsidR="00E47903">
        <w:t>permitir:</w:t>
      </w:r>
    </w:p>
    <w:p w14:paraId="09010B3D" w14:textId="77777777" w:rsidR="006458AD" w:rsidRDefault="006458AD" w:rsidP="006458AD"/>
    <w:p w14:paraId="0818E1CE" w14:textId="4E6741B2" w:rsidR="006458AD" w:rsidRDefault="006458AD" w:rsidP="007A2ECF">
      <w:pPr>
        <w:pStyle w:val="Prrafodelista"/>
        <w:numPr>
          <w:ilvl w:val="0"/>
          <w:numId w:val="26"/>
        </w:numPr>
      </w:pPr>
      <w:r>
        <w:t>Gesti</w:t>
      </w:r>
      <w:r w:rsidR="00E47903">
        <w:t>onar</w:t>
      </w:r>
      <w:r>
        <w:t xml:space="preserve"> el </w:t>
      </w:r>
      <w:r w:rsidR="005B3E51">
        <w:t>e</w:t>
      </w:r>
      <w:r>
        <w:t>stado de Información.</w:t>
      </w:r>
    </w:p>
    <w:p w14:paraId="3D9B499E" w14:textId="1F57DE92" w:rsidR="006458AD" w:rsidRDefault="006458AD" w:rsidP="007A2ECF">
      <w:pPr>
        <w:pStyle w:val="Prrafodelista"/>
        <w:numPr>
          <w:ilvl w:val="0"/>
          <w:numId w:val="26"/>
        </w:numPr>
      </w:pPr>
      <w:r>
        <w:t>Gesti</w:t>
      </w:r>
      <w:r w:rsidR="00E47903">
        <w:t>onar</w:t>
      </w:r>
      <w:r>
        <w:t xml:space="preserve"> y </w:t>
      </w:r>
      <w:r w:rsidR="00E47903">
        <w:t>c</w:t>
      </w:r>
      <w:r>
        <w:t>lasifi</w:t>
      </w:r>
      <w:r w:rsidR="005B3E51">
        <w:t>car</w:t>
      </w:r>
      <w:r>
        <w:t xml:space="preserve"> los </w:t>
      </w:r>
      <w:r w:rsidR="005B3E51">
        <w:t>c</w:t>
      </w:r>
      <w:r>
        <w:t xml:space="preserve">ontenedores de </w:t>
      </w:r>
      <w:r w:rsidR="005B3E51">
        <w:t>i</w:t>
      </w:r>
      <w:r>
        <w:t>nformación.</w:t>
      </w:r>
    </w:p>
    <w:p w14:paraId="09640B91" w14:textId="3A6B3380" w:rsidR="006458AD" w:rsidRDefault="006458AD" w:rsidP="007A2ECF">
      <w:pPr>
        <w:pStyle w:val="Prrafodelista"/>
        <w:numPr>
          <w:ilvl w:val="0"/>
          <w:numId w:val="26"/>
        </w:numPr>
      </w:pPr>
      <w:r>
        <w:t>Control</w:t>
      </w:r>
      <w:r w:rsidR="005B3E51">
        <w:t>ar</w:t>
      </w:r>
      <w:r>
        <w:t xml:space="preserve"> </w:t>
      </w:r>
      <w:r w:rsidR="005B3E51">
        <w:t>e</w:t>
      </w:r>
      <w:r>
        <w:t xml:space="preserve">l </w:t>
      </w:r>
      <w:r w:rsidR="005B3E51">
        <w:t>a</w:t>
      </w:r>
      <w:r>
        <w:t>cceso a la Información.</w:t>
      </w:r>
    </w:p>
    <w:p w14:paraId="5E1C72FF" w14:textId="431B782E" w:rsidR="006458AD" w:rsidRDefault="006458AD" w:rsidP="007A2ECF">
      <w:pPr>
        <w:pStyle w:val="Prrafodelista"/>
        <w:numPr>
          <w:ilvl w:val="0"/>
          <w:numId w:val="26"/>
        </w:numPr>
      </w:pPr>
      <w:r>
        <w:t>Gesti</w:t>
      </w:r>
      <w:r w:rsidR="005B3E51">
        <w:t>onar</w:t>
      </w:r>
      <w:r>
        <w:t xml:space="preserve"> </w:t>
      </w:r>
      <w:r w:rsidR="005B3E51">
        <w:t>la</w:t>
      </w:r>
      <w:r>
        <w:t xml:space="preserve"> </w:t>
      </w:r>
      <w:r w:rsidR="005B3E51">
        <w:t>v</w:t>
      </w:r>
      <w:r>
        <w:t xml:space="preserve">ersiones, </w:t>
      </w:r>
      <w:r w:rsidR="005B3E51">
        <w:t>r</w:t>
      </w:r>
      <w:r>
        <w:t xml:space="preserve">evisión y </w:t>
      </w:r>
      <w:r w:rsidR="005B3E51">
        <w:t>c</w:t>
      </w:r>
      <w:r>
        <w:t xml:space="preserve">ontrol de </w:t>
      </w:r>
      <w:r w:rsidR="005B3E51">
        <w:t>c</w:t>
      </w:r>
      <w:r>
        <w:t>alidad.</w:t>
      </w:r>
    </w:p>
    <w:p w14:paraId="09C282F3" w14:textId="5E7A7E9A" w:rsidR="006458AD" w:rsidRDefault="006458AD" w:rsidP="007A2ECF">
      <w:pPr>
        <w:pStyle w:val="Prrafodelista"/>
        <w:numPr>
          <w:ilvl w:val="0"/>
          <w:numId w:val="26"/>
        </w:numPr>
      </w:pPr>
      <w:r>
        <w:t>Gesti</w:t>
      </w:r>
      <w:r w:rsidR="005B3E51">
        <w:t>onar y controlar</w:t>
      </w:r>
      <w:r>
        <w:t xml:space="preserve"> </w:t>
      </w:r>
      <w:r w:rsidR="005B3E51">
        <w:t>las</w:t>
      </w:r>
      <w:r>
        <w:t xml:space="preserve"> </w:t>
      </w:r>
      <w:r w:rsidR="005B3E51">
        <w:t>e</w:t>
      </w:r>
      <w:r>
        <w:t>ntregas.</w:t>
      </w:r>
    </w:p>
    <w:p w14:paraId="06C24725" w14:textId="77777777" w:rsidR="006458AD" w:rsidRDefault="006458AD" w:rsidP="00AD4EC3"/>
    <w:p w14:paraId="43EABE97" w14:textId="06264F71" w:rsidR="00AD4EC3" w:rsidRDefault="00AD4EC3" w:rsidP="00AD4EC3">
      <w:r>
        <w:t xml:space="preserve">Para el intercambio de información entre los agentes participes en el proyecto se </w:t>
      </w:r>
      <w:r w:rsidR="00F44E61">
        <w:t>establecerá</w:t>
      </w:r>
      <w:r w:rsidR="00132896">
        <w:t xml:space="preserve"> en la plataforma</w:t>
      </w:r>
      <w:r>
        <w:t xml:space="preserve"> un proceso </w:t>
      </w:r>
      <w:r w:rsidR="00F44E61">
        <w:t>de gestión</w:t>
      </w:r>
      <w:r>
        <w:t xml:space="preserve"> que </w:t>
      </w:r>
      <w:r w:rsidR="00E30F60">
        <w:t>determinará</w:t>
      </w:r>
      <w:r w:rsidR="00132896">
        <w:t xml:space="preserve"> el paso de</w:t>
      </w:r>
      <w:r>
        <w:t xml:space="preserve"> la información de un estado a otro </w:t>
      </w:r>
      <w:r w:rsidR="00E30F60">
        <w:t xml:space="preserve">y estará </w:t>
      </w:r>
      <w:r>
        <w:t>representado por distintos niveles de carpetas</w:t>
      </w:r>
      <w:r w:rsidR="00E30F60">
        <w:t xml:space="preserve"> e identificado por diferentes atributos</w:t>
      </w:r>
      <w:r>
        <w:t xml:space="preserve">. </w:t>
      </w:r>
    </w:p>
    <w:p w14:paraId="095F73B8" w14:textId="77777777" w:rsidR="00F44E61" w:rsidRDefault="00F44E61" w:rsidP="00AD4EC3"/>
    <w:p w14:paraId="1F9E8D5C" w14:textId="77777777" w:rsidR="00AD4EC3" w:rsidRDefault="00AD4EC3" w:rsidP="00AD4EC3">
      <w:r>
        <w:t>Para que un archivo cambie de estado, es necesario que se genere un flujo de transmisión de información. La opción genérica es aquella en la que un usuario solicita que uno o varios archivos se puedan usar para un uso más avanzado (o público) y el responsable de la información da su consentimiento, validación o aprobación.</w:t>
      </w:r>
    </w:p>
    <w:p w14:paraId="7B7168F6" w14:textId="77777777" w:rsidR="00E02D45" w:rsidRDefault="00E02D45" w:rsidP="00AD4EC3"/>
    <w:p w14:paraId="20A1C87B" w14:textId="1C27E419" w:rsidR="00AD4EC3" w:rsidRDefault="00AD4EC3" w:rsidP="00AD4EC3">
      <w:r>
        <w:t xml:space="preserve">Así, </w:t>
      </w:r>
      <w:r w:rsidR="00E02D45">
        <w:t xml:space="preserve">por ejemplo, </w:t>
      </w:r>
      <w:r>
        <w:t xml:space="preserve">para el paso de trabajo en curso </w:t>
      </w:r>
      <w:r w:rsidR="00E02D45">
        <w:t xml:space="preserve">(WIP) </w:t>
      </w:r>
      <w:r>
        <w:t xml:space="preserve">a compartido </w:t>
      </w:r>
      <w:r w:rsidR="00E02D45">
        <w:t>(SH</w:t>
      </w:r>
      <w:r w:rsidR="00CF7C47">
        <w:t xml:space="preserve">A) </w:t>
      </w:r>
      <w:r>
        <w:t xml:space="preserve">se precisa una </w:t>
      </w:r>
      <w:r w:rsidR="00CF7C47">
        <w:t xml:space="preserve">revisión y </w:t>
      </w:r>
      <w:r>
        <w:t>autorización. Siempre será necesario realizar un Informe de transmisión de la documentación para avisar a los agentes implicados de la evolución de su estado.</w:t>
      </w:r>
    </w:p>
    <w:p w14:paraId="1D1ACF3E" w14:textId="77777777" w:rsidR="00E02D45" w:rsidRDefault="00E02D45" w:rsidP="00AD4EC3"/>
    <w:p w14:paraId="4F671161" w14:textId="3D572A2F" w:rsidR="007A2ECF" w:rsidRDefault="007A2ECF" w:rsidP="00795F26">
      <w:pPr>
        <w:pStyle w:val="Ttulo2"/>
      </w:pPr>
      <w:bookmarkStart w:id="15" w:name="_Toc226359866"/>
      <w:r>
        <w:t>PROCESOS DE REVISIÓN, APROBACIÓN Y ACEPTACIÓN.</w:t>
      </w:r>
      <w:bookmarkEnd w:id="15"/>
    </w:p>
    <w:p w14:paraId="2C27696D" w14:textId="4D1F8DD6" w:rsidR="00795F26" w:rsidRDefault="00795F26" w:rsidP="00795F26">
      <w:r w:rsidRPr="000F5854">
        <w:t>La información sufre multitud de cambios de estados y versiones a lo largo de su desarrollo. Esto es debido a la gran cantidad de iteraciones que puede sufrir esta durante las labores de coordinación o de revisión.</w:t>
      </w:r>
    </w:p>
    <w:p w14:paraId="7F0448D2" w14:textId="77777777" w:rsidR="00795F26" w:rsidRDefault="00795F26" w:rsidP="00795F26"/>
    <w:p w14:paraId="626A9267" w14:textId="786B7A1E" w:rsidR="00795F26" w:rsidRDefault="00795F26" w:rsidP="00795F26">
      <w:r>
        <w:t xml:space="preserve">La norma UNE-EN ISO 19650 describe estos procesos de </w:t>
      </w:r>
      <w:r w:rsidR="00DC5F4B">
        <w:t>revisión, aprobación</w:t>
      </w:r>
      <w:r>
        <w:t xml:space="preserve"> y aceptación como necesarios para garantizar que los cambios de estados de dicha información se gestionen correctamente y quede registro de ello.</w:t>
      </w:r>
    </w:p>
    <w:p w14:paraId="16B17B27" w14:textId="77777777" w:rsidR="00795F26" w:rsidRDefault="00795F26" w:rsidP="00AD4EC3"/>
    <w:p w14:paraId="239EEE68" w14:textId="3996931A" w:rsidR="009152B5" w:rsidRDefault="00AD4EC3" w:rsidP="00AD4EC3">
      <w:r>
        <w:t xml:space="preserve">La </w:t>
      </w:r>
      <w:r w:rsidR="005B3E51">
        <w:t>funcionalidad de</w:t>
      </w:r>
      <w:r>
        <w:t xml:space="preserve"> </w:t>
      </w:r>
      <w:r w:rsidR="005419E8">
        <w:t xml:space="preserve">Revisiones </w:t>
      </w:r>
      <w:r>
        <w:t xml:space="preserve">se utilizará para </w:t>
      </w:r>
      <w:r w:rsidR="005B3E51">
        <w:t xml:space="preserve">revisar y aprobar de acuerdo en el </w:t>
      </w:r>
      <w:r w:rsidR="00D24942">
        <w:t xml:space="preserve">procedimiento de control de calidad establecido en el BEP o, en su defecto, </w:t>
      </w:r>
      <w:r w:rsidR="005419E8">
        <w:t xml:space="preserve">el Manual de Control de Calidad de </w:t>
      </w:r>
      <w:r w:rsidR="004D4A76">
        <w:t>XXXXXXX</w:t>
      </w:r>
      <w:r w:rsidR="004C5145">
        <w:t xml:space="preserve"> </w:t>
      </w:r>
      <w:r w:rsidR="005419E8">
        <w:t xml:space="preserve">(XXXXXXX) </w:t>
      </w:r>
      <w:r>
        <w:t xml:space="preserve">la documentación </w:t>
      </w:r>
      <w:r w:rsidR="00007A3F">
        <w:t>generada a lo largo de ciclo de vida del proyecto</w:t>
      </w:r>
      <w:r>
        <w:t xml:space="preserve">. </w:t>
      </w:r>
    </w:p>
    <w:p w14:paraId="0BFBFBBD" w14:textId="77777777" w:rsidR="009152B5" w:rsidRDefault="009152B5" w:rsidP="00AD4EC3"/>
    <w:p w14:paraId="7994EA27" w14:textId="76432BE5" w:rsidR="00AD4EC3" w:rsidRPr="001B65B5" w:rsidRDefault="009152B5" w:rsidP="00AD4EC3">
      <w:pPr>
        <w:rPr>
          <w:b/>
          <w:bCs/>
        </w:rPr>
      </w:pPr>
      <w:r>
        <w:t xml:space="preserve">La </w:t>
      </w:r>
      <w:r w:rsidR="00AD4EC3">
        <w:t xml:space="preserve">configuración </w:t>
      </w:r>
      <w:r>
        <w:t xml:space="preserve">de los procesos de revisión, aprobación y aceptación </w:t>
      </w:r>
      <w:r w:rsidR="00AD4EC3">
        <w:t>part</w:t>
      </w:r>
      <w:r w:rsidR="001B65B5">
        <w:t>irá</w:t>
      </w:r>
      <w:r w:rsidR="00AD4EC3">
        <w:t xml:space="preserve"> de un iniciador del flujo, que se trata del responsable de la documentación susceptible de ser aprobada. Se estipularán una serie de revisores intermedios y como último paso, será </w:t>
      </w:r>
      <w:r w:rsidR="004C5145">
        <w:rPr>
          <w:b/>
          <w:bCs/>
        </w:rPr>
        <w:t>XXXXXXXXXXXXXXXX</w:t>
      </w:r>
      <w:r w:rsidR="00AD4EC3" w:rsidRPr="001B65B5">
        <w:rPr>
          <w:b/>
          <w:bCs/>
        </w:rPr>
        <w:t xml:space="preserve"> quien aprueba o rechaza la documentación.</w:t>
      </w:r>
    </w:p>
    <w:p w14:paraId="0FEC3CBD" w14:textId="77777777" w:rsidR="00CF7C47" w:rsidRDefault="00CF7C47" w:rsidP="00AD4EC3"/>
    <w:p w14:paraId="60E7C158" w14:textId="2A5D6875" w:rsidR="00AD4EC3" w:rsidRDefault="00AD4EC3" w:rsidP="00AD4EC3">
      <w:r>
        <w:t xml:space="preserve">La configuración del flujo se realizará de manera que, una vez la documentación esté aprobada, se aloje de manera automática en la ruta de carpetas perteneciente al estado de publicado, además de actualizarse el metadato de </w:t>
      </w:r>
      <w:r w:rsidR="00B23645">
        <w:t xml:space="preserve">versión y de estado. </w:t>
      </w:r>
    </w:p>
    <w:p w14:paraId="3ED7C10A" w14:textId="77777777" w:rsidR="00CF7C47" w:rsidRDefault="00CF7C47" w:rsidP="00AD4EC3"/>
    <w:p w14:paraId="28632B79" w14:textId="74E2E0D2" w:rsidR="00DF7291" w:rsidRDefault="00AD4EC3" w:rsidP="00AD4EC3">
      <w:r>
        <w:t>El CDE permite ir acumulando el histórico de versiones de cada documento. No obstante, el documento que se mantiene visible en la plataforma siempre es el último documento añadido, que será la versión vigente de cada uno de ellos. Esto se podrá consultar en el apartado de historial de versiones de cada archivo en el CDE, donde, además, se enfatiza cuál es la última versión vigente. Cada versión vigente deroga de manera sistemática las su inmediata anterior.</w:t>
      </w:r>
    </w:p>
    <w:p w14:paraId="04EBF2B0" w14:textId="77777777" w:rsidR="002F0C96" w:rsidRDefault="002F0C96" w:rsidP="00AD4EC3"/>
    <w:p w14:paraId="63D7887C" w14:textId="60962203" w:rsidR="002F0C96" w:rsidRDefault="002F0C96" w:rsidP="00AD4EC3">
      <w:r>
        <w:t xml:space="preserve">El CDE es el único mecanismo valido para proceder a las entregas </w:t>
      </w:r>
      <w:r w:rsidR="003F7702">
        <w:t>al cliente</w:t>
      </w:r>
      <w:r w:rsidR="00092FFF">
        <w:t xml:space="preserve">. </w:t>
      </w:r>
      <w:r w:rsidR="004D4A76">
        <w:t>XXXXXXX</w:t>
      </w:r>
      <w:r w:rsidR="004C5145">
        <w:t xml:space="preserve"> </w:t>
      </w:r>
      <w:r w:rsidR="00595EBC">
        <w:t xml:space="preserve">solicitará al cliente </w:t>
      </w:r>
      <w:r w:rsidR="009C2740">
        <w:t xml:space="preserve">el uso del CDE como instrumento prioritario </w:t>
      </w:r>
      <w:r w:rsidR="000172FD">
        <w:t>dejar constancia de sus revisiones</w:t>
      </w:r>
      <w:r w:rsidR="002E2D23">
        <w:t xml:space="preserve"> y </w:t>
      </w:r>
      <w:r w:rsidR="000172FD">
        <w:t>a</w:t>
      </w:r>
      <w:r w:rsidR="002E2D23">
        <w:t>ce</w:t>
      </w:r>
      <w:r w:rsidR="00795F26">
        <w:t>ptación</w:t>
      </w:r>
      <w:r w:rsidR="000172FD">
        <w:t xml:space="preserve"> de las entregas efectuadas. </w:t>
      </w:r>
    </w:p>
    <w:p w14:paraId="0FB1FCA4" w14:textId="77777777" w:rsidR="00DF7291" w:rsidRDefault="00DF7291" w:rsidP="00A10086"/>
    <w:p w14:paraId="7E400F8C" w14:textId="0EB60B16" w:rsidR="009B3A0D" w:rsidRPr="007A2ECF" w:rsidRDefault="0052562F" w:rsidP="007A2ECF">
      <w:pPr>
        <w:pStyle w:val="Ttulo1"/>
      </w:pPr>
      <w:bookmarkStart w:id="16" w:name="_Toc226319539"/>
      <w:bookmarkStart w:id="17" w:name="_Toc226359867"/>
      <w:r w:rsidRPr="007A2ECF">
        <w:t>Estructura de carpetas</w:t>
      </w:r>
      <w:bookmarkEnd w:id="16"/>
      <w:bookmarkEnd w:id="17"/>
    </w:p>
    <w:p w14:paraId="3F13F19B" w14:textId="77777777" w:rsidR="0052562F" w:rsidRDefault="0052562F" w:rsidP="0052562F"/>
    <w:p w14:paraId="3C900398" w14:textId="69B52C02" w:rsidR="00FE1A2F" w:rsidRDefault="00FE1A2F" w:rsidP="00FE1A2F">
      <w:r>
        <w:t xml:space="preserve">El uso de una estructura de carpetas fija durante toda la fase de proyecto </w:t>
      </w:r>
      <w:r w:rsidR="000B02EA">
        <w:t>aporta</w:t>
      </w:r>
      <w:r>
        <w:t xml:space="preserve"> los siguientes beneficios:</w:t>
      </w:r>
    </w:p>
    <w:p w14:paraId="72E1BD88" w14:textId="77777777" w:rsidR="00FE1A2F" w:rsidRDefault="00FE1A2F" w:rsidP="00FE1A2F"/>
    <w:p w14:paraId="5A4A4A7C" w14:textId="108C5691" w:rsidR="00FE1A2F" w:rsidRDefault="00FE1A2F" w:rsidP="000B02EA">
      <w:pPr>
        <w:pStyle w:val="Prrafodelista"/>
        <w:numPr>
          <w:ilvl w:val="0"/>
          <w:numId w:val="18"/>
        </w:numPr>
      </w:pPr>
      <w:r>
        <w:t>Se definen espacios de trabajo permanentes y bien definidos según el rol que tenga cada miembro del equipo de desarrollo.</w:t>
      </w:r>
    </w:p>
    <w:p w14:paraId="16EEB795" w14:textId="77777777" w:rsidR="00FE1A2F" w:rsidRDefault="00FE1A2F" w:rsidP="000B02EA">
      <w:pPr>
        <w:pStyle w:val="Prrafodelista"/>
        <w:numPr>
          <w:ilvl w:val="0"/>
          <w:numId w:val="18"/>
        </w:numPr>
      </w:pPr>
      <w:r>
        <w:t>Se controlan los permisos a las diferentes carpetas de proyecto.</w:t>
      </w:r>
    </w:p>
    <w:p w14:paraId="48D93961" w14:textId="77777777" w:rsidR="000B02EA" w:rsidRDefault="00FE1A2F" w:rsidP="000B02EA">
      <w:pPr>
        <w:pStyle w:val="Prrafodelista"/>
        <w:numPr>
          <w:ilvl w:val="0"/>
          <w:numId w:val="18"/>
        </w:numPr>
      </w:pPr>
      <w:r>
        <w:t>Se limita el tipo de documento que puede contener cada carpeta.</w:t>
      </w:r>
    </w:p>
    <w:p w14:paraId="05F641F6" w14:textId="317DF97F" w:rsidR="00FE1A2F" w:rsidRDefault="000B02EA" w:rsidP="000B02EA">
      <w:pPr>
        <w:pStyle w:val="Prrafodelista"/>
        <w:numPr>
          <w:ilvl w:val="0"/>
          <w:numId w:val="18"/>
        </w:numPr>
      </w:pPr>
      <w:r>
        <w:t>M</w:t>
      </w:r>
      <w:r w:rsidR="00FE1A2F">
        <w:t>ejora el intercambio de información entre agentes a lo largo de toda la fase de proyecto, definiendo procesos en los que se indiquen con claridad la ubicación de la información, tanto en origen como en destino.</w:t>
      </w:r>
    </w:p>
    <w:p w14:paraId="32564605" w14:textId="77777777" w:rsidR="000B02EA" w:rsidRDefault="000B02EA" w:rsidP="00FE1A2F"/>
    <w:p w14:paraId="0A92FFF8" w14:textId="56026AD6" w:rsidR="00191D31" w:rsidRDefault="00191D31" w:rsidP="00191D31">
      <w:r>
        <w:t xml:space="preserve">FORMA BUILD permite la creación de plantillas tipo para la organización de directorios. Estas plantillas podrán adaptarse según las necesidades de cada proyecto. Esta adaptación, la realizará el </w:t>
      </w:r>
      <w:r w:rsidR="00727B37">
        <w:t>Gestor de la Información</w:t>
      </w:r>
      <w:r>
        <w:t>, una vez analizado en detalle los requisitos del proyecto.</w:t>
      </w:r>
    </w:p>
    <w:p w14:paraId="0A3EAD29" w14:textId="77777777" w:rsidR="00727B37" w:rsidRDefault="00727B37" w:rsidP="00191D31"/>
    <w:p w14:paraId="30B362EA" w14:textId="7714A1F2" w:rsidR="008E1871" w:rsidRDefault="008E1871" w:rsidP="008E1871">
      <w:r>
        <w:t xml:space="preserve">La organización de carpetas se adaptará a las necesidades del proyecto y en atención a los requerimientos establecidos por el cliente. </w:t>
      </w:r>
      <w:commentRangeStart w:id="18"/>
      <w:r w:rsidRPr="004631C9">
        <w:rPr>
          <w:b/>
          <w:bCs/>
        </w:rPr>
        <w:t xml:space="preserve">En defecto de </w:t>
      </w:r>
      <w:r w:rsidR="003C2A5B">
        <w:rPr>
          <w:b/>
          <w:bCs/>
        </w:rPr>
        <w:t>una organización de la información acordada</w:t>
      </w:r>
      <w:r w:rsidRPr="004631C9">
        <w:rPr>
          <w:b/>
          <w:bCs/>
        </w:rPr>
        <w:t xml:space="preserve"> </w:t>
      </w:r>
      <w:r w:rsidR="007C758E">
        <w:rPr>
          <w:b/>
          <w:bCs/>
        </w:rPr>
        <w:t>con el cliente</w:t>
      </w:r>
      <w:r w:rsidR="007A2ECF">
        <w:rPr>
          <w:b/>
          <w:bCs/>
        </w:rPr>
        <w:t>,</w:t>
      </w:r>
      <w:r w:rsidR="007C758E">
        <w:rPr>
          <w:b/>
          <w:bCs/>
        </w:rPr>
        <w:t xml:space="preserve"> </w:t>
      </w:r>
      <w:r w:rsidRPr="004631C9">
        <w:rPr>
          <w:b/>
          <w:bCs/>
        </w:rPr>
        <w:t>la información generada en el proyecto se estructurará de acuerdo con el siguiente sistema:</w:t>
      </w:r>
      <w:commentRangeEnd w:id="18"/>
      <w:r w:rsidR="00FB7021">
        <w:rPr>
          <w:rStyle w:val="Refdecomentario"/>
          <w:sz w:val="20"/>
          <w:szCs w:val="24"/>
        </w:rPr>
        <w:commentReference w:id="18"/>
      </w:r>
    </w:p>
    <w:p w14:paraId="70261F56" w14:textId="77777777" w:rsidR="008E1871" w:rsidRDefault="008E1871" w:rsidP="00191D31"/>
    <w:tbl>
      <w:tblPr>
        <w:tblW w:w="5090" w:type="pct"/>
        <w:tblCellMar>
          <w:left w:w="70" w:type="dxa"/>
          <w:right w:w="70" w:type="dxa"/>
        </w:tblCellMar>
        <w:tblLook w:val="04A0" w:firstRow="1" w:lastRow="0" w:firstColumn="1" w:lastColumn="0" w:noHBand="0" w:noVBand="1"/>
      </w:tblPr>
      <w:tblGrid>
        <w:gridCol w:w="1984"/>
        <w:gridCol w:w="3368"/>
        <w:gridCol w:w="4559"/>
      </w:tblGrid>
      <w:tr w:rsidR="004631C9" w:rsidRPr="002C6A17" w14:paraId="46B9EB24" w14:textId="77777777" w:rsidTr="004725A4">
        <w:trPr>
          <w:trHeight w:val="240"/>
        </w:trPr>
        <w:tc>
          <w:tcPr>
            <w:tcW w:w="1001"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6F44DBF8" w14:textId="77777777" w:rsidR="004631C9" w:rsidRPr="00A44E3A" w:rsidRDefault="004631C9" w:rsidP="004725A4">
            <w:pPr>
              <w:rPr>
                <w:b/>
                <w:bCs/>
              </w:rPr>
            </w:pPr>
            <w:r w:rsidRPr="00A44E3A">
              <w:rPr>
                <w:b/>
                <w:bCs/>
              </w:rPr>
              <w:lastRenderedPageBreak/>
              <w:t>Carpetas</w:t>
            </w:r>
          </w:p>
        </w:tc>
        <w:tc>
          <w:tcPr>
            <w:tcW w:w="1699"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3FB7AE6F" w14:textId="77777777" w:rsidR="004631C9" w:rsidRPr="00A44E3A" w:rsidRDefault="004631C9" w:rsidP="004725A4">
            <w:pPr>
              <w:rPr>
                <w:b/>
                <w:bCs/>
              </w:rPr>
            </w:pPr>
            <w:r w:rsidRPr="00A44E3A">
              <w:rPr>
                <w:b/>
                <w:bCs/>
              </w:rPr>
              <w:t>Función</w:t>
            </w:r>
          </w:p>
        </w:tc>
        <w:tc>
          <w:tcPr>
            <w:tcW w:w="2300" w:type="pct"/>
            <w:tcBorders>
              <w:top w:val="single" w:sz="4" w:space="0" w:color="auto"/>
              <w:left w:val="single" w:sz="4" w:space="0" w:color="auto"/>
              <w:bottom w:val="single" w:sz="4" w:space="0" w:color="auto"/>
              <w:right w:val="single" w:sz="4" w:space="0" w:color="auto"/>
            </w:tcBorders>
            <w:shd w:val="clear" w:color="auto" w:fill="002060"/>
            <w:vAlign w:val="center"/>
            <w:hideMark/>
          </w:tcPr>
          <w:p w14:paraId="04AB9D30" w14:textId="77777777" w:rsidR="004631C9" w:rsidRPr="00A44E3A" w:rsidRDefault="004631C9" w:rsidP="004725A4">
            <w:pPr>
              <w:rPr>
                <w:b/>
                <w:bCs/>
              </w:rPr>
            </w:pPr>
            <w:r w:rsidRPr="00A44E3A">
              <w:rPr>
                <w:b/>
                <w:bCs/>
              </w:rPr>
              <w:t>Necesidades</w:t>
            </w:r>
          </w:p>
        </w:tc>
      </w:tr>
      <w:tr w:rsidR="004631C9" w:rsidRPr="002C6A17" w14:paraId="59D99015" w14:textId="77777777" w:rsidTr="004725A4">
        <w:trPr>
          <w:trHeight w:val="960"/>
        </w:trPr>
        <w:tc>
          <w:tcPr>
            <w:tcW w:w="1001" w:type="pct"/>
            <w:tcBorders>
              <w:top w:val="single" w:sz="4" w:space="0" w:color="auto"/>
              <w:left w:val="single" w:sz="4" w:space="0" w:color="A6A6A6"/>
              <w:bottom w:val="single" w:sz="4" w:space="0" w:color="A6A6A6"/>
              <w:right w:val="single" w:sz="4" w:space="0" w:color="A6A6A6"/>
            </w:tcBorders>
            <w:vAlign w:val="center"/>
            <w:hideMark/>
          </w:tcPr>
          <w:p w14:paraId="657EA076" w14:textId="77777777" w:rsidR="004631C9" w:rsidRPr="00A44E3A" w:rsidRDefault="004631C9" w:rsidP="004725A4">
            <w:pPr>
              <w:rPr>
                <w:b/>
                <w:bCs/>
              </w:rPr>
            </w:pPr>
            <w:r w:rsidRPr="00A44E3A">
              <w:rPr>
                <w:b/>
                <w:bCs/>
              </w:rPr>
              <w:t>00-PRE</w:t>
            </w:r>
          </w:p>
        </w:tc>
        <w:tc>
          <w:tcPr>
            <w:tcW w:w="1699" w:type="pct"/>
            <w:tcBorders>
              <w:top w:val="single" w:sz="4" w:space="0" w:color="auto"/>
              <w:left w:val="single" w:sz="4" w:space="0" w:color="A6A6A6"/>
              <w:bottom w:val="single" w:sz="4" w:space="0" w:color="A6A6A6"/>
              <w:right w:val="single" w:sz="4" w:space="0" w:color="A6A6A6"/>
            </w:tcBorders>
            <w:vAlign w:val="center"/>
            <w:hideMark/>
          </w:tcPr>
          <w:p w14:paraId="45DECDA5" w14:textId="77777777" w:rsidR="004631C9" w:rsidRPr="002C6A17" w:rsidRDefault="004631C9" w:rsidP="004725A4">
            <w:pPr>
              <w:jc w:val="left"/>
            </w:pPr>
            <w:r w:rsidRPr="002C6A17">
              <w:t xml:space="preserve">Zona de documentación, hitos, normativas, estudios previos al comienzo del proyecto y recursos </w:t>
            </w:r>
            <w:r>
              <w:t xml:space="preserve">compartidos </w:t>
            </w:r>
            <w:r w:rsidRPr="002C6A17">
              <w:t>comunes necesarios para el resto de los documentos de proyecto</w:t>
            </w:r>
          </w:p>
        </w:tc>
        <w:tc>
          <w:tcPr>
            <w:tcW w:w="2300" w:type="pct"/>
            <w:tcBorders>
              <w:top w:val="single" w:sz="4" w:space="0" w:color="auto"/>
              <w:left w:val="single" w:sz="4" w:space="0" w:color="A6A6A6"/>
              <w:bottom w:val="single" w:sz="4" w:space="0" w:color="A6A6A6"/>
              <w:right w:val="single" w:sz="4" w:space="0" w:color="A6A6A6"/>
            </w:tcBorders>
            <w:vAlign w:val="center"/>
            <w:hideMark/>
          </w:tcPr>
          <w:p w14:paraId="0F8419AC" w14:textId="77777777" w:rsidR="004631C9" w:rsidRPr="002C6A17" w:rsidRDefault="004631C9" w:rsidP="004725A4">
            <w:r>
              <w:t xml:space="preserve">Información previa necesaria para la gestión y desarrollo del proyecto </w:t>
            </w:r>
          </w:p>
        </w:tc>
      </w:tr>
      <w:tr w:rsidR="007C758E" w:rsidRPr="002C6A17" w14:paraId="29DEA03C" w14:textId="77777777" w:rsidTr="004725A4">
        <w:trPr>
          <w:trHeight w:val="480"/>
        </w:trPr>
        <w:tc>
          <w:tcPr>
            <w:tcW w:w="1001" w:type="pct"/>
            <w:tcBorders>
              <w:top w:val="single" w:sz="4" w:space="0" w:color="A6A6A6"/>
              <w:left w:val="single" w:sz="4" w:space="0" w:color="A6A6A6"/>
              <w:bottom w:val="single" w:sz="4" w:space="0" w:color="A6A6A6"/>
              <w:right w:val="single" w:sz="4" w:space="0" w:color="A6A6A6"/>
            </w:tcBorders>
            <w:vAlign w:val="center"/>
          </w:tcPr>
          <w:p w14:paraId="1A3F8239" w14:textId="4DD0D85B" w:rsidR="007C758E"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11738227" w14:textId="77777777" w:rsidR="007C758E"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1754C38C" w14:textId="77777777" w:rsidR="007C758E" w:rsidRPr="002C6A17" w:rsidRDefault="007C758E" w:rsidP="004725A4">
            <w:pPr>
              <w:jc w:val="left"/>
            </w:pPr>
          </w:p>
        </w:tc>
      </w:tr>
      <w:tr w:rsidR="006D3E8E" w:rsidRPr="002C6A17" w14:paraId="2FFEBA12" w14:textId="77777777" w:rsidTr="004725A4">
        <w:trPr>
          <w:trHeight w:val="480"/>
        </w:trPr>
        <w:tc>
          <w:tcPr>
            <w:tcW w:w="1001" w:type="pct"/>
            <w:tcBorders>
              <w:top w:val="single" w:sz="4" w:space="0" w:color="A6A6A6"/>
              <w:left w:val="single" w:sz="4" w:space="0" w:color="A6A6A6"/>
              <w:bottom w:val="single" w:sz="4" w:space="0" w:color="A6A6A6"/>
              <w:right w:val="single" w:sz="4" w:space="0" w:color="A6A6A6"/>
            </w:tcBorders>
            <w:vAlign w:val="center"/>
          </w:tcPr>
          <w:p w14:paraId="4C7A54BB" w14:textId="288200E3" w:rsidR="006D3E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0C1161E7" w14:textId="77777777" w:rsidR="006D3E8E" w:rsidRDefault="006D3E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11E597D6" w14:textId="77777777" w:rsidR="006D3E8E" w:rsidRPr="002C6A17" w:rsidRDefault="006D3E8E" w:rsidP="004725A4">
            <w:pPr>
              <w:jc w:val="left"/>
            </w:pPr>
          </w:p>
        </w:tc>
      </w:tr>
      <w:tr w:rsidR="004631C9" w:rsidRPr="002C6A17" w14:paraId="2FF6C237" w14:textId="77777777" w:rsidTr="004725A4">
        <w:trPr>
          <w:trHeight w:val="480"/>
        </w:trPr>
        <w:tc>
          <w:tcPr>
            <w:tcW w:w="1001" w:type="pct"/>
            <w:tcBorders>
              <w:top w:val="single" w:sz="4" w:space="0" w:color="A6A6A6"/>
              <w:left w:val="single" w:sz="4" w:space="0" w:color="A6A6A6"/>
              <w:bottom w:val="single" w:sz="4" w:space="0" w:color="A6A6A6"/>
              <w:right w:val="single" w:sz="4" w:space="0" w:color="A6A6A6"/>
            </w:tcBorders>
            <w:vAlign w:val="center"/>
            <w:hideMark/>
          </w:tcPr>
          <w:p w14:paraId="0A79631A" w14:textId="77777777" w:rsidR="004631C9" w:rsidRPr="00A44E3A" w:rsidRDefault="004631C9" w:rsidP="004725A4">
            <w:pPr>
              <w:rPr>
                <w:b/>
                <w:bCs/>
              </w:rPr>
            </w:pPr>
            <w:r w:rsidRPr="00A44E3A">
              <w:rPr>
                <w:b/>
                <w:bCs/>
              </w:rPr>
              <w:t>01-WIP</w:t>
            </w:r>
          </w:p>
        </w:tc>
        <w:tc>
          <w:tcPr>
            <w:tcW w:w="1699" w:type="pct"/>
            <w:tcBorders>
              <w:top w:val="single" w:sz="4" w:space="0" w:color="A6A6A6"/>
              <w:left w:val="single" w:sz="4" w:space="0" w:color="A6A6A6"/>
              <w:bottom w:val="single" w:sz="4" w:space="0" w:color="A6A6A6"/>
              <w:right w:val="single" w:sz="4" w:space="0" w:color="A6A6A6"/>
            </w:tcBorders>
            <w:vAlign w:val="center"/>
            <w:hideMark/>
          </w:tcPr>
          <w:p w14:paraId="6DDB9E61" w14:textId="77777777" w:rsidR="004631C9" w:rsidRPr="002C6A17" w:rsidRDefault="004631C9" w:rsidP="004725A4">
            <w:pPr>
              <w:jc w:val="left"/>
            </w:pPr>
            <w:r>
              <w:t>Espacio de producción de información</w:t>
            </w:r>
            <w:r w:rsidRPr="002C6A17">
              <w:t xml:space="preserve"> </w:t>
            </w:r>
            <w:r>
              <w:t>de los equipos de trabajo internos y externos</w:t>
            </w:r>
          </w:p>
        </w:tc>
        <w:tc>
          <w:tcPr>
            <w:tcW w:w="2300" w:type="pct"/>
            <w:tcBorders>
              <w:top w:val="single" w:sz="4" w:space="0" w:color="A6A6A6"/>
              <w:left w:val="single" w:sz="4" w:space="0" w:color="A6A6A6"/>
              <w:bottom w:val="single" w:sz="4" w:space="0" w:color="A6A6A6"/>
              <w:right w:val="single" w:sz="4" w:space="0" w:color="A6A6A6"/>
            </w:tcBorders>
            <w:vAlign w:val="center"/>
            <w:hideMark/>
          </w:tcPr>
          <w:p w14:paraId="1D57E973" w14:textId="77777777" w:rsidR="004631C9" w:rsidRDefault="004631C9" w:rsidP="004725A4">
            <w:pPr>
              <w:jc w:val="left"/>
            </w:pPr>
            <w:r w:rsidRPr="002C6A17">
              <w:t>Trabajar modelos</w:t>
            </w:r>
          </w:p>
          <w:p w14:paraId="50A39E25" w14:textId="77777777" w:rsidR="004631C9" w:rsidRPr="002C6A17" w:rsidRDefault="004631C9" w:rsidP="004725A4">
            <w:pPr>
              <w:jc w:val="left"/>
            </w:pPr>
            <w:r w:rsidRPr="002C6A17">
              <w:t>Consultar y exportar desde modelos</w:t>
            </w:r>
          </w:p>
        </w:tc>
      </w:tr>
      <w:tr w:rsidR="007C758E" w:rsidRPr="002C6A17" w14:paraId="66D78AA1" w14:textId="77777777" w:rsidTr="007C758E">
        <w:trPr>
          <w:trHeight w:val="561"/>
        </w:trPr>
        <w:tc>
          <w:tcPr>
            <w:tcW w:w="1001" w:type="pct"/>
            <w:tcBorders>
              <w:top w:val="single" w:sz="4" w:space="0" w:color="A6A6A6"/>
              <w:left w:val="single" w:sz="4" w:space="0" w:color="A6A6A6"/>
              <w:bottom w:val="single" w:sz="4" w:space="0" w:color="A6A6A6"/>
              <w:right w:val="single" w:sz="4" w:space="0" w:color="A6A6A6"/>
            </w:tcBorders>
            <w:vAlign w:val="center"/>
          </w:tcPr>
          <w:p w14:paraId="4D165AE5" w14:textId="631B7549" w:rsidR="007C758E"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6DA9F2AF" w14:textId="77777777" w:rsidR="007C758E"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2BD00834" w14:textId="77777777" w:rsidR="007C758E" w:rsidRPr="002C6A17" w:rsidRDefault="007C758E" w:rsidP="004725A4">
            <w:pPr>
              <w:jc w:val="left"/>
            </w:pPr>
          </w:p>
        </w:tc>
      </w:tr>
      <w:tr w:rsidR="007C758E" w:rsidRPr="002C6A17" w14:paraId="2ACB1015" w14:textId="77777777" w:rsidTr="007C758E">
        <w:trPr>
          <w:trHeight w:val="555"/>
        </w:trPr>
        <w:tc>
          <w:tcPr>
            <w:tcW w:w="1001" w:type="pct"/>
            <w:tcBorders>
              <w:top w:val="single" w:sz="4" w:space="0" w:color="A6A6A6"/>
              <w:left w:val="single" w:sz="4" w:space="0" w:color="A6A6A6"/>
              <w:bottom w:val="single" w:sz="4" w:space="0" w:color="A6A6A6"/>
              <w:right w:val="single" w:sz="4" w:space="0" w:color="A6A6A6"/>
            </w:tcBorders>
            <w:vAlign w:val="center"/>
          </w:tcPr>
          <w:p w14:paraId="1F2E60A6" w14:textId="6D3257DE"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513E7B33" w14:textId="77777777" w:rsidR="007C758E"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65092486" w14:textId="77777777" w:rsidR="007C758E" w:rsidRPr="002C6A17" w:rsidRDefault="007C758E" w:rsidP="004725A4">
            <w:pPr>
              <w:jc w:val="left"/>
            </w:pPr>
          </w:p>
        </w:tc>
      </w:tr>
      <w:tr w:rsidR="004631C9" w:rsidRPr="002C6A17" w14:paraId="3A7D5F93" w14:textId="77777777" w:rsidTr="004725A4">
        <w:trPr>
          <w:trHeight w:val="1200"/>
        </w:trPr>
        <w:tc>
          <w:tcPr>
            <w:tcW w:w="1001" w:type="pct"/>
            <w:tcBorders>
              <w:top w:val="single" w:sz="4" w:space="0" w:color="A6A6A6"/>
              <w:left w:val="single" w:sz="4" w:space="0" w:color="A6A6A6"/>
              <w:bottom w:val="single" w:sz="4" w:space="0" w:color="A6A6A6"/>
              <w:right w:val="single" w:sz="4" w:space="0" w:color="A6A6A6"/>
            </w:tcBorders>
            <w:vAlign w:val="center"/>
            <w:hideMark/>
          </w:tcPr>
          <w:p w14:paraId="28858A7A" w14:textId="77777777" w:rsidR="004631C9" w:rsidRPr="00A44E3A" w:rsidRDefault="004631C9" w:rsidP="004725A4">
            <w:pPr>
              <w:rPr>
                <w:b/>
                <w:bCs/>
              </w:rPr>
            </w:pPr>
            <w:r w:rsidRPr="00A44E3A">
              <w:rPr>
                <w:b/>
                <w:bCs/>
              </w:rPr>
              <w:t>02-COMPARTIDO</w:t>
            </w:r>
            <w:r>
              <w:rPr>
                <w:b/>
                <w:bCs/>
              </w:rPr>
              <w:t xml:space="preserve"> INTERNO</w:t>
            </w:r>
          </w:p>
        </w:tc>
        <w:tc>
          <w:tcPr>
            <w:tcW w:w="1699" w:type="pct"/>
            <w:tcBorders>
              <w:top w:val="single" w:sz="4" w:space="0" w:color="A6A6A6"/>
              <w:left w:val="single" w:sz="4" w:space="0" w:color="A6A6A6"/>
              <w:bottom w:val="single" w:sz="4" w:space="0" w:color="A6A6A6"/>
              <w:right w:val="single" w:sz="4" w:space="0" w:color="A6A6A6"/>
            </w:tcBorders>
            <w:vAlign w:val="center"/>
            <w:hideMark/>
          </w:tcPr>
          <w:p w14:paraId="261E43A3" w14:textId="77777777" w:rsidR="004631C9" w:rsidRPr="002C6A17" w:rsidRDefault="004631C9" w:rsidP="004725A4">
            <w:pPr>
              <w:jc w:val="left"/>
            </w:pPr>
            <w:r>
              <w:t>Espacio</w:t>
            </w:r>
            <w:r w:rsidRPr="002C6A17">
              <w:t xml:space="preserve"> de intercambio de información antes de ser </w:t>
            </w:r>
            <w:r>
              <w:t>presentada para revisión y aprobación por cliente</w:t>
            </w:r>
          </w:p>
        </w:tc>
        <w:tc>
          <w:tcPr>
            <w:tcW w:w="2300" w:type="pct"/>
            <w:tcBorders>
              <w:top w:val="single" w:sz="4" w:space="0" w:color="A6A6A6"/>
              <w:left w:val="single" w:sz="4" w:space="0" w:color="A6A6A6"/>
              <w:bottom w:val="single" w:sz="4" w:space="0" w:color="A6A6A6"/>
              <w:right w:val="single" w:sz="4" w:space="0" w:color="A6A6A6"/>
            </w:tcBorders>
            <w:vAlign w:val="center"/>
            <w:hideMark/>
          </w:tcPr>
          <w:p w14:paraId="72158B78" w14:textId="77777777" w:rsidR="004631C9" w:rsidRDefault="004631C9" w:rsidP="004725A4">
            <w:pPr>
              <w:jc w:val="left"/>
            </w:pPr>
            <w:r w:rsidRPr="002C6A17">
              <w:t>Modelos unívocos</w:t>
            </w:r>
          </w:p>
          <w:p w14:paraId="3F9470D5" w14:textId="77777777" w:rsidR="004631C9" w:rsidRDefault="004631C9" w:rsidP="004725A4">
            <w:pPr>
              <w:jc w:val="left"/>
            </w:pPr>
            <w:r w:rsidRPr="002C6A17">
              <w:t>Modelos coordinados</w:t>
            </w:r>
          </w:p>
          <w:p w14:paraId="3CB96722" w14:textId="77777777" w:rsidR="004631C9" w:rsidRDefault="004631C9" w:rsidP="004725A4">
            <w:pPr>
              <w:jc w:val="left"/>
            </w:pPr>
            <w:r w:rsidRPr="002C6A17">
              <w:t>Referencias ubicadas en compartido</w:t>
            </w:r>
          </w:p>
          <w:p w14:paraId="2FB64F55" w14:textId="77777777" w:rsidR="004631C9" w:rsidRDefault="004631C9" w:rsidP="004725A4">
            <w:pPr>
              <w:jc w:val="left"/>
            </w:pPr>
            <w:r w:rsidRPr="002C6A17">
              <w:t>Consultar y exportar desde modelos</w:t>
            </w:r>
          </w:p>
          <w:p w14:paraId="000E2A67" w14:textId="77777777" w:rsidR="004631C9" w:rsidRPr="002C6A17" w:rsidRDefault="004631C9" w:rsidP="004725A4">
            <w:pPr>
              <w:jc w:val="left"/>
            </w:pPr>
            <w:r w:rsidRPr="002C6A17">
              <w:t>Recopilación de incidencias de proyecto dentro de un único modelo</w:t>
            </w:r>
          </w:p>
        </w:tc>
      </w:tr>
      <w:tr w:rsidR="007C758E" w:rsidRPr="002C6A17" w14:paraId="238AAED9" w14:textId="77777777" w:rsidTr="007C758E">
        <w:trPr>
          <w:trHeight w:val="474"/>
        </w:trPr>
        <w:tc>
          <w:tcPr>
            <w:tcW w:w="1001" w:type="pct"/>
            <w:tcBorders>
              <w:top w:val="single" w:sz="4" w:space="0" w:color="A6A6A6"/>
              <w:left w:val="single" w:sz="4" w:space="0" w:color="A6A6A6"/>
              <w:bottom w:val="single" w:sz="4" w:space="0" w:color="A6A6A6"/>
              <w:right w:val="single" w:sz="4" w:space="0" w:color="A6A6A6"/>
            </w:tcBorders>
            <w:vAlign w:val="center"/>
          </w:tcPr>
          <w:p w14:paraId="000F03A3" w14:textId="516A2B80" w:rsidR="007C758E"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5B0B3D9C" w14:textId="77777777" w:rsidR="007C758E" w:rsidRPr="00F9164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594768C2" w14:textId="77777777" w:rsidR="007C758E" w:rsidRPr="002C6A17" w:rsidRDefault="007C758E" w:rsidP="004725A4">
            <w:pPr>
              <w:jc w:val="left"/>
            </w:pPr>
          </w:p>
        </w:tc>
      </w:tr>
      <w:tr w:rsidR="007C758E" w:rsidRPr="002C6A17" w14:paraId="3083A569" w14:textId="77777777" w:rsidTr="007C758E">
        <w:trPr>
          <w:trHeight w:val="411"/>
        </w:trPr>
        <w:tc>
          <w:tcPr>
            <w:tcW w:w="1001" w:type="pct"/>
            <w:tcBorders>
              <w:top w:val="single" w:sz="4" w:space="0" w:color="A6A6A6"/>
              <w:left w:val="single" w:sz="4" w:space="0" w:color="A6A6A6"/>
              <w:bottom w:val="single" w:sz="4" w:space="0" w:color="A6A6A6"/>
              <w:right w:val="single" w:sz="4" w:space="0" w:color="A6A6A6"/>
            </w:tcBorders>
            <w:vAlign w:val="center"/>
          </w:tcPr>
          <w:p w14:paraId="70BD101D" w14:textId="37E8A3A6" w:rsidR="007C758E"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2020134F" w14:textId="77777777" w:rsidR="007C758E" w:rsidRPr="00F9164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09919166" w14:textId="77777777" w:rsidR="007C758E" w:rsidRPr="002C6A17" w:rsidRDefault="007C758E" w:rsidP="004725A4">
            <w:pPr>
              <w:jc w:val="left"/>
            </w:pPr>
          </w:p>
        </w:tc>
      </w:tr>
      <w:tr w:rsidR="004631C9" w:rsidRPr="002C6A17" w14:paraId="6ADF5D8E"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tcPr>
          <w:p w14:paraId="76C8600B" w14:textId="77777777" w:rsidR="004631C9" w:rsidRPr="00A44E3A" w:rsidRDefault="004631C9" w:rsidP="004725A4">
            <w:pPr>
              <w:rPr>
                <w:b/>
                <w:bCs/>
              </w:rPr>
            </w:pPr>
            <w:r>
              <w:rPr>
                <w:b/>
                <w:bCs/>
              </w:rPr>
              <w:t>03-COMPARTIDO CLIENTE</w:t>
            </w:r>
          </w:p>
        </w:tc>
        <w:tc>
          <w:tcPr>
            <w:tcW w:w="1699" w:type="pct"/>
            <w:tcBorders>
              <w:top w:val="single" w:sz="4" w:space="0" w:color="A6A6A6"/>
              <w:left w:val="single" w:sz="4" w:space="0" w:color="A6A6A6"/>
              <w:bottom w:val="single" w:sz="4" w:space="0" w:color="A6A6A6"/>
              <w:right w:val="single" w:sz="4" w:space="0" w:color="A6A6A6"/>
            </w:tcBorders>
            <w:vAlign w:val="center"/>
          </w:tcPr>
          <w:p w14:paraId="00198514" w14:textId="77777777" w:rsidR="004631C9" w:rsidRPr="002C6A17" w:rsidRDefault="004631C9" w:rsidP="004725A4">
            <w:pPr>
              <w:jc w:val="left"/>
            </w:pPr>
            <w:r w:rsidRPr="00F91647">
              <w:t>Espacio de intercambio de información antes de ser presentada para revisión y aprobación por cliente</w:t>
            </w:r>
          </w:p>
        </w:tc>
        <w:tc>
          <w:tcPr>
            <w:tcW w:w="2300" w:type="pct"/>
            <w:tcBorders>
              <w:top w:val="single" w:sz="4" w:space="0" w:color="A6A6A6"/>
              <w:left w:val="single" w:sz="4" w:space="0" w:color="A6A6A6"/>
              <w:bottom w:val="single" w:sz="4" w:space="0" w:color="A6A6A6"/>
              <w:right w:val="single" w:sz="4" w:space="0" w:color="A6A6A6"/>
            </w:tcBorders>
            <w:vAlign w:val="center"/>
          </w:tcPr>
          <w:p w14:paraId="6E130623" w14:textId="77777777" w:rsidR="004631C9" w:rsidRPr="002C6A17" w:rsidRDefault="004631C9" w:rsidP="004725A4">
            <w:pPr>
              <w:jc w:val="left"/>
            </w:pPr>
          </w:p>
        </w:tc>
      </w:tr>
      <w:tr w:rsidR="007C758E" w:rsidRPr="002C6A17" w14:paraId="06E9BD64" w14:textId="77777777" w:rsidTr="007C758E">
        <w:trPr>
          <w:trHeight w:val="647"/>
        </w:trPr>
        <w:tc>
          <w:tcPr>
            <w:tcW w:w="1001" w:type="pct"/>
            <w:tcBorders>
              <w:top w:val="single" w:sz="4" w:space="0" w:color="A6A6A6"/>
              <w:left w:val="single" w:sz="4" w:space="0" w:color="A6A6A6"/>
              <w:bottom w:val="single" w:sz="4" w:space="0" w:color="A6A6A6"/>
              <w:right w:val="single" w:sz="4" w:space="0" w:color="A6A6A6"/>
            </w:tcBorders>
            <w:vAlign w:val="center"/>
          </w:tcPr>
          <w:p w14:paraId="342DF18B" w14:textId="0FE98110"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61982827" w14:textId="77777777" w:rsidR="007C758E" w:rsidRPr="002C6A1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25494506" w14:textId="77777777" w:rsidR="007C758E" w:rsidRPr="002C6A17" w:rsidRDefault="007C758E" w:rsidP="004725A4">
            <w:pPr>
              <w:jc w:val="left"/>
            </w:pPr>
          </w:p>
        </w:tc>
      </w:tr>
      <w:tr w:rsidR="007C758E" w:rsidRPr="002C6A17" w14:paraId="3A10082A" w14:textId="77777777" w:rsidTr="007C758E">
        <w:trPr>
          <w:trHeight w:val="556"/>
        </w:trPr>
        <w:tc>
          <w:tcPr>
            <w:tcW w:w="1001" w:type="pct"/>
            <w:tcBorders>
              <w:top w:val="single" w:sz="4" w:space="0" w:color="A6A6A6"/>
              <w:left w:val="single" w:sz="4" w:space="0" w:color="A6A6A6"/>
              <w:bottom w:val="single" w:sz="4" w:space="0" w:color="A6A6A6"/>
              <w:right w:val="single" w:sz="4" w:space="0" w:color="A6A6A6"/>
            </w:tcBorders>
            <w:vAlign w:val="center"/>
          </w:tcPr>
          <w:p w14:paraId="18D3C395" w14:textId="5FC2A5B6"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0F02F2C3" w14:textId="77777777" w:rsidR="007C758E" w:rsidRPr="002C6A1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7F27EF30" w14:textId="77777777" w:rsidR="007C758E" w:rsidRPr="002C6A17" w:rsidRDefault="007C758E" w:rsidP="004725A4">
            <w:pPr>
              <w:jc w:val="left"/>
            </w:pPr>
          </w:p>
        </w:tc>
      </w:tr>
      <w:tr w:rsidR="004631C9" w:rsidRPr="002C6A17" w14:paraId="4D2387C6"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hideMark/>
          </w:tcPr>
          <w:p w14:paraId="16150D58" w14:textId="77777777" w:rsidR="004631C9" w:rsidRPr="00A44E3A" w:rsidRDefault="004631C9" w:rsidP="004725A4">
            <w:pPr>
              <w:rPr>
                <w:b/>
                <w:bCs/>
              </w:rPr>
            </w:pPr>
            <w:r w:rsidRPr="00A44E3A">
              <w:rPr>
                <w:b/>
                <w:bCs/>
              </w:rPr>
              <w:t>0</w:t>
            </w:r>
            <w:r>
              <w:rPr>
                <w:b/>
                <w:bCs/>
              </w:rPr>
              <w:t>4</w:t>
            </w:r>
            <w:r w:rsidRPr="00A44E3A">
              <w:rPr>
                <w:b/>
                <w:bCs/>
              </w:rPr>
              <w:t>-PUBLICADO</w:t>
            </w:r>
          </w:p>
        </w:tc>
        <w:tc>
          <w:tcPr>
            <w:tcW w:w="1699" w:type="pct"/>
            <w:tcBorders>
              <w:top w:val="single" w:sz="4" w:space="0" w:color="A6A6A6"/>
              <w:left w:val="single" w:sz="4" w:space="0" w:color="A6A6A6"/>
              <w:bottom w:val="single" w:sz="4" w:space="0" w:color="A6A6A6"/>
              <w:right w:val="single" w:sz="4" w:space="0" w:color="A6A6A6"/>
            </w:tcBorders>
            <w:vAlign w:val="center"/>
            <w:hideMark/>
          </w:tcPr>
          <w:p w14:paraId="40ADAD14" w14:textId="77777777" w:rsidR="004631C9" w:rsidRPr="002C6A17" w:rsidRDefault="004631C9" w:rsidP="004725A4">
            <w:pPr>
              <w:jc w:val="left"/>
            </w:pPr>
            <w:r w:rsidRPr="002C6A17">
              <w:t>Zona donde se encuentra la última información aprobada para obra.</w:t>
            </w:r>
          </w:p>
        </w:tc>
        <w:tc>
          <w:tcPr>
            <w:tcW w:w="2300" w:type="pct"/>
            <w:tcBorders>
              <w:top w:val="single" w:sz="4" w:space="0" w:color="A6A6A6"/>
              <w:left w:val="single" w:sz="4" w:space="0" w:color="A6A6A6"/>
              <w:bottom w:val="single" w:sz="4" w:space="0" w:color="A6A6A6"/>
              <w:right w:val="single" w:sz="4" w:space="0" w:color="A6A6A6"/>
            </w:tcBorders>
            <w:vAlign w:val="center"/>
            <w:hideMark/>
          </w:tcPr>
          <w:p w14:paraId="61D5B660" w14:textId="77777777" w:rsidR="004631C9" w:rsidRDefault="004631C9" w:rsidP="004725A4">
            <w:pPr>
              <w:jc w:val="left"/>
            </w:pPr>
            <w:r w:rsidRPr="002C6A17">
              <w:t>Modelos unívocos</w:t>
            </w:r>
          </w:p>
          <w:p w14:paraId="5EC2601B" w14:textId="77777777" w:rsidR="004631C9" w:rsidRDefault="004631C9" w:rsidP="004725A4">
            <w:pPr>
              <w:jc w:val="left"/>
            </w:pPr>
            <w:r w:rsidRPr="002C6A17">
              <w:t>Modelos coordinados</w:t>
            </w:r>
          </w:p>
          <w:p w14:paraId="61EDE6D7" w14:textId="77777777" w:rsidR="004631C9" w:rsidRDefault="004631C9" w:rsidP="004725A4">
            <w:pPr>
              <w:jc w:val="left"/>
            </w:pPr>
            <w:r w:rsidRPr="002C6A17">
              <w:t>Referencias ubicadas en publicado</w:t>
            </w:r>
          </w:p>
          <w:p w14:paraId="7EBDA9AF" w14:textId="77777777" w:rsidR="004631C9" w:rsidRPr="002C6A17" w:rsidRDefault="004631C9" w:rsidP="004725A4">
            <w:pPr>
              <w:jc w:val="left"/>
            </w:pPr>
            <w:r w:rsidRPr="002C6A17">
              <w:t>Consultar y exportar desde modelos,</w:t>
            </w:r>
          </w:p>
        </w:tc>
      </w:tr>
      <w:tr w:rsidR="007C758E" w:rsidRPr="002C6A17" w14:paraId="4AF4BC40" w14:textId="77777777" w:rsidTr="007C758E">
        <w:trPr>
          <w:trHeight w:val="573"/>
        </w:trPr>
        <w:tc>
          <w:tcPr>
            <w:tcW w:w="1001" w:type="pct"/>
            <w:tcBorders>
              <w:top w:val="single" w:sz="4" w:space="0" w:color="A6A6A6"/>
              <w:left w:val="single" w:sz="4" w:space="0" w:color="A6A6A6"/>
              <w:bottom w:val="single" w:sz="4" w:space="0" w:color="A6A6A6"/>
              <w:right w:val="single" w:sz="4" w:space="0" w:color="A6A6A6"/>
            </w:tcBorders>
            <w:vAlign w:val="center"/>
          </w:tcPr>
          <w:p w14:paraId="6D196DC3" w14:textId="517E0495"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0394C30F" w14:textId="77777777" w:rsidR="007C758E" w:rsidRPr="002C6A1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7D0BDB9B" w14:textId="77777777" w:rsidR="007C758E" w:rsidRPr="002C6A17" w:rsidRDefault="007C758E" w:rsidP="004725A4">
            <w:pPr>
              <w:jc w:val="left"/>
            </w:pPr>
          </w:p>
        </w:tc>
      </w:tr>
      <w:tr w:rsidR="007C758E" w:rsidRPr="002C6A17" w14:paraId="4A39B70F" w14:textId="77777777" w:rsidTr="007C758E">
        <w:trPr>
          <w:trHeight w:val="566"/>
        </w:trPr>
        <w:tc>
          <w:tcPr>
            <w:tcW w:w="1001" w:type="pct"/>
            <w:tcBorders>
              <w:top w:val="single" w:sz="4" w:space="0" w:color="A6A6A6"/>
              <w:left w:val="single" w:sz="4" w:space="0" w:color="A6A6A6"/>
              <w:bottom w:val="single" w:sz="4" w:space="0" w:color="A6A6A6"/>
              <w:right w:val="single" w:sz="4" w:space="0" w:color="A6A6A6"/>
            </w:tcBorders>
            <w:vAlign w:val="center"/>
          </w:tcPr>
          <w:p w14:paraId="7DEB5B34" w14:textId="482CDE3D"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4916C470" w14:textId="77777777" w:rsidR="007C758E" w:rsidRPr="002C6A17" w:rsidRDefault="007C758E" w:rsidP="004725A4">
            <w:pPr>
              <w:jc w:val="left"/>
            </w:pPr>
          </w:p>
        </w:tc>
        <w:tc>
          <w:tcPr>
            <w:tcW w:w="2300" w:type="pct"/>
            <w:tcBorders>
              <w:top w:val="single" w:sz="4" w:space="0" w:color="A6A6A6"/>
              <w:left w:val="single" w:sz="4" w:space="0" w:color="A6A6A6"/>
              <w:bottom w:val="single" w:sz="4" w:space="0" w:color="A6A6A6"/>
              <w:right w:val="single" w:sz="4" w:space="0" w:color="A6A6A6"/>
            </w:tcBorders>
            <w:vAlign w:val="center"/>
          </w:tcPr>
          <w:p w14:paraId="097AE1EB" w14:textId="77777777" w:rsidR="007C758E" w:rsidRPr="002C6A17" w:rsidRDefault="007C758E" w:rsidP="004725A4">
            <w:pPr>
              <w:jc w:val="left"/>
            </w:pPr>
          </w:p>
        </w:tc>
      </w:tr>
      <w:tr w:rsidR="004631C9" w:rsidRPr="002C6A17" w14:paraId="6A8F3D56"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hideMark/>
          </w:tcPr>
          <w:p w14:paraId="671C91AA" w14:textId="77777777" w:rsidR="004631C9" w:rsidRPr="00A44E3A" w:rsidRDefault="004631C9" w:rsidP="004725A4">
            <w:pPr>
              <w:rPr>
                <w:b/>
                <w:bCs/>
              </w:rPr>
            </w:pPr>
            <w:r w:rsidRPr="00A44E3A">
              <w:rPr>
                <w:b/>
                <w:bCs/>
              </w:rPr>
              <w:lastRenderedPageBreak/>
              <w:t>0</w:t>
            </w:r>
            <w:r>
              <w:rPr>
                <w:b/>
                <w:bCs/>
              </w:rPr>
              <w:t>5</w:t>
            </w:r>
            <w:r w:rsidRPr="00A44E3A">
              <w:rPr>
                <w:b/>
                <w:bCs/>
              </w:rPr>
              <w:t>-ARCHIVADO</w:t>
            </w:r>
          </w:p>
        </w:tc>
        <w:tc>
          <w:tcPr>
            <w:tcW w:w="1699" w:type="pct"/>
            <w:tcBorders>
              <w:top w:val="single" w:sz="4" w:space="0" w:color="A6A6A6"/>
              <w:left w:val="single" w:sz="4" w:space="0" w:color="A6A6A6"/>
              <w:bottom w:val="single" w:sz="4" w:space="0" w:color="A6A6A6"/>
              <w:right w:val="single" w:sz="4" w:space="0" w:color="A6A6A6"/>
            </w:tcBorders>
            <w:vAlign w:val="center"/>
            <w:hideMark/>
          </w:tcPr>
          <w:p w14:paraId="4E0D25B0" w14:textId="77777777" w:rsidR="004631C9" w:rsidRPr="002C6A17" w:rsidRDefault="004631C9" w:rsidP="004725A4">
            <w:pPr>
              <w:jc w:val="left"/>
            </w:pPr>
            <w:r w:rsidRPr="002C6A17">
              <w:t>Zona de almacenamiento de documentación del proyecto que se haya cancelado, modificado drásticamente o hitos alcanzados de proyecto que se han compartido administrativamente</w:t>
            </w:r>
          </w:p>
        </w:tc>
        <w:tc>
          <w:tcPr>
            <w:tcW w:w="2300" w:type="pct"/>
            <w:tcBorders>
              <w:top w:val="single" w:sz="4" w:space="0" w:color="A6A6A6"/>
              <w:left w:val="single" w:sz="4" w:space="0" w:color="A6A6A6"/>
              <w:bottom w:val="single" w:sz="4" w:space="0" w:color="A6A6A6"/>
              <w:right w:val="single" w:sz="4" w:space="0" w:color="A6A6A6"/>
            </w:tcBorders>
            <w:vAlign w:val="center"/>
            <w:hideMark/>
          </w:tcPr>
          <w:p w14:paraId="696B9F3C" w14:textId="77777777" w:rsidR="004631C9" w:rsidRDefault="004631C9" w:rsidP="004725A4">
            <w:pPr>
              <w:jc w:val="left"/>
            </w:pPr>
            <w:r w:rsidRPr="002C6A17">
              <w:t>Modelos unívocos</w:t>
            </w:r>
          </w:p>
          <w:p w14:paraId="60C8B9E1" w14:textId="77777777" w:rsidR="004631C9" w:rsidRDefault="004631C9" w:rsidP="004725A4">
            <w:pPr>
              <w:jc w:val="left"/>
            </w:pPr>
            <w:r w:rsidRPr="002C6A17">
              <w:t>Modelos coordinados</w:t>
            </w:r>
          </w:p>
          <w:p w14:paraId="0F8FDAF6" w14:textId="77777777" w:rsidR="004631C9" w:rsidRDefault="004631C9" w:rsidP="004725A4">
            <w:pPr>
              <w:jc w:val="left"/>
            </w:pPr>
            <w:r w:rsidRPr="002C6A17">
              <w:t>Referencias ubicadas en archivado</w:t>
            </w:r>
          </w:p>
          <w:p w14:paraId="1CCFCA43" w14:textId="77777777" w:rsidR="004631C9" w:rsidRPr="002C6A17" w:rsidRDefault="004631C9" w:rsidP="004725A4">
            <w:pPr>
              <w:jc w:val="left"/>
            </w:pPr>
            <w:r w:rsidRPr="002C6A17">
              <w:t>Consultar y exportar desde modelos</w:t>
            </w:r>
          </w:p>
        </w:tc>
      </w:tr>
      <w:tr w:rsidR="007C758E" w:rsidRPr="002C6A17" w14:paraId="47FEDCBE" w14:textId="77777777" w:rsidTr="007C758E">
        <w:trPr>
          <w:trHeight w:val="614"/>
        </w:trPr>
        <w:tc>
          <w:tcPr>
            <w:tcW w:w="1001" w:type="pct"/>
            <w:tcBorders>
              <w:top w:val="single" w:sz="4" w:space="0" w:color="A6A6A6"/>
              <w:left w:val="single" w:sz="4" w:space="0" w:color="A6A6A6"/>
              <w:bottom w:val="single" w:sz="4" w:space="0" w:color="A6A6A6"/>
              <w:right w:val="single" w:sz="4" w:space="0" w:color="A6A6A6"/>
            </w:tcBorders>
            <w:vAlign w:val="center"/>
          </w:tcPr>
          <w:p w14:paraId="1E83702C" w14:textId="6EE83E65"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33731C34" w14:textId="77777777" w:rsidR="007C758E" w:rsidRDefault="007C758E" w:rsidP="004725A4"/>
        </w:tc>
        <w:tc>
          <w:tcPr>
            <w:tcW w:w="2300" w:type="pct"/>
            <w:tcBorders>
              <w:top w:val="single" w:sz="4" w:space="0" w:color="A6A6A6"/>
              <w:left w:val="single" w:sz="4" w:space="0" w:color="A6A6A6"/>
              <w:bottom w:val="single" w:sz="4" w:space="0" w:color="A6A6A6"/>
              <w:right w:val="single" w:sz="4" w:space="0" w:color="A6A6A6"/>
            </w:tcBorders>
            <w:vAlign w:val="center"/>
          </w:tcPr>
          <w:p w14:paraId="620DD706" w14:textId="77777777" w:rsidR="007C758E" w:rsidRDefault="007C758E" w:rsidP="004725A4">
            <w:pPr>
              <w:jc w:val="left"/>
            </w:pPr>
          </w:p>
        </w:tc>
      </w:tr>
      <w:tr w:rsidR="007C758E" w:rsidRPr="002C6A17" w14:paraId="0D3F679B" w14:textId="77777777" w:rsidTr="007C758E">
        <w:trPr>
          <w:trHeight w:val="552"/>
        </w:trPr>
        <w:tc>
          <w:tcPr>
            <w:tcW w:w="1001" w:type="pct"/>
            <w:tcBorders>
              <w:top w:val="single" w:sz="4" w:space="0" w:color="A6A6A6"/>
              <w:left w:val="single" w:sz="4" w:space="0" w:color="A6A6A6"/>
              <w:bottom w:val="single" w:sz="4" w:space="0" w:color="A6A6A6"/>
              <w:right w:val="single" w:sz="4" w:space="0" w:color="A6A6A6"/>
            </w:tcBorders>
            <w:vAlign w:val="center"/>
          </w:tcPr>
          <w:p w14:paraId="5CE010A5" w14:textId="395B93D0"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1AEB77DD" w14:textId="77777777" w:rsidR="007C758E" w:rsidRDefault="007C758E" w:rsidP="004725A4"/>
        </w:tc>
        <w:tc>
          <w:tcPr>
            <w:tcW w:w="2300" w:type="pct"/>
            <w:tcBorders>
              <w:top w:val="single" w:sz="4" w:space="0" w:color="A6A6A6"/>
              <w:left w:val="single" w:sz="4" w:space="0" w:color="A6A6A6"/>
              <w:bottom w:val="single" w:sz="4" w:space="0" w:color="A6A6A6"/>
              <w:right w:val="single" w:sz="4" w:space="0" w:color="A6A6A6"/>
            </w:tcBorders>
            <w:vAlign w:val="center"/>
          </w:tcPr>
          <w:p w14:paraId="56621EAB" w14:textId="77777777" w:rsidR="007C758E" w:rsidRDefault="007C758E" w:rsidP="004725A4">
            <w:pPr>
              <w:jc w:val="left"/>
            </w:pPr>
          </w:p>
        </w:tc>
      </w:tr>
      <w:tr w:rsidR="004631C9" w:rsidRPr="002C6A17" w14:paraId="1288CB37"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tcPr>
          <w:p w14:paraId="1430F3A5" w14:textId="77777777" w:rsidR="004631C9" w:rsidRPr="00A44E3A" w:rsidRDefault="004631C9" w:rsidP="004725A4">
            <w:pPr>
              <w:rPr>
                <w:b/>
                <w:bCs/>
              </w:rPr>
            </w:pPr>
            <w:r w:rsidRPr="00A44E3A">
              <w:rPr>
                <w:b/>
                <w:bCs/>
              </w:rPr>
              <w:t>05-AIM</w:t>
            </w:r>
          </w:p>
        </w:tc>
        <w:tc>
          <w:tcPr>
            <w:tcW w:w="1699" w:type="pct"/>
            <w:tcBorders>
              <w:top w:val="single" w:sz="4" w:space="0" w:color="A6A6A6"/>
              <w:left w:val="single" w:sz="4" w:space="0" w:color="A6A6A6"/>
              <w:bottom w:val="single" w:sz="4" w:space="0" w:color="A6A6A6"/>
              <w:right w:val="single" w:sz="4" w:space="0" w:color="A6A6A6"/>
            </w:tcBorders>
            <w:vAlign w:val="center"/>
          </w:tcPr>
          <w:p w14:paraId="34FFCDE5" w14:textId="77777777" w:rsidR="004631C9" w:rsidRPr="002C6A17" w:rsidRDefault="004631C9" w:rsidP="004725A4">
            <w:r>
              <w:t>Zona de almacenamiento preparada y pensada para aquellos proyectos que requieren de la fase de Operación y Mantenimiento</w:t>
            </w:r>
          </w:p>
        </w:tc>
        <w:tc>
          <w:tcPr>
            <w:tcW w:w="2300" w:type="pct"/>
            <w:tcBorders>
              <w:top w:val="single" w:sz="4" w:space="0" w:color="A6A6A6"/>
              <w:left w:val="single" w:sz="4" w:space="0" w:color="A6A6A6"/>
              <w:bottom w:val="single" w:sz="4" w:space="0" w:color="A6A6A6"/>
              <w:right w:val="single" w:sz="4" w:space="0" w:color="A6A6A6"/>
            </w:tcBorders>
            <w:vAlign w:val="center"/>
          </w:tcPr>
          <w:p w14:paraId="548A9292" w14:textId="77777777" w:rsidR="004631C9" w:rsidRDefault="004631C9" w:rsidP="004725A4">
            <w:pPr>
              <w:jc w:val="left"/>
            </w:pPr>
            <w:r>
              <w:t>Modelos unívocos</w:t>
            </w:r>
          </w:p>
          <w:p w14:paraId="6325D6B6" w14:textId="77777777" w:rsidR="004631C9" w:rsidRDefault="004631C9" w:rsidP="004725A4">
            <w:pPr>
              <w:jc w:val="left"/>
            </w:pPr>
            <w:r>
              <w:t>Modelos coordinados</w:t>
            </w:r>
          </w:p>
          <w:p w14:paraId="3DAADEA2" w14:textId="77777777" w:rsidR="004631C9" w:rsidRDefault="004631C9" w:rsidP="004725A4">
            <w:pPr>
              <w:jc w:val="left"/>
            </w:pPr>
            <w:r>
              <w:t xml:space="preserve">Modelo usado para la revisión de los sistemas operativos, como la climatización, electricidad, etc. </w:t>
            </w:r>
          </w:p>
          <w:p w14:paraId="5F2BB083" w14:textId="77777777" w:rsidR="004631C9" w:rsidRDefault="004631C9" w:rsidP="004725A4">
            <w:pPr>
              <w:jc w:val="left"/>
            </w:pPr>
            <w:r>
              <w:t>Se recopila información sobre el uso y desgaste de la infraestructura.</w:t>
            </w:r>
          </w:p>
          <w:p w14:paraId="2A1F6C41" w14:textId="77777777" w:rsidR="004631C9" w:rsidRPr="002C6A17" w:rsidRDefault="004631C9" w:rsidP="004725A4">
            <w:pPr>
              <w:jc w:val="left"/>
            </w:pPr>
          </w:p>
        </w:tc>
      </w:tr>
      <w:tr w:rsidR="007C758E" w:rsidRPr="002C6A17" w14:paraId="3F10B7C1"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tcPr>
          <w:p w14:paraId="34891402" w14:textId="30AB7954" w:rsidR="007C758E" w:rsidRPr="00A44E3A"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09D16BEB" w14:textId="77777777" w:rsidR="007C758E" w:rsidRDefault="007C758E" w:rsidP="004725A4"/>
        </w:tc>
        <w:tc>
          <w:tcPr>
            <w:tcW w:w="2300" w:type="pct"/>
            <w:tcBorders>
              <w:top w:val="single" w:sz="4" w:space="0" w:color="A6A6A6"/>
              <w:left w:val="single" w:sz="4" w:space="0" w:color="A6A6A6"/>
              <w:bottom w:val="single" w:sz="4" w:space="0" w:color="A6A6A6"/>
              <w:right w:val="single" w:sz="4" w:space="0" w:color="A6A6A6"/>
            </w:tcBorders>
            <w:vAlign w:val="center"/>
          </w:tcPr>
          <w:p w14:paraId="4225CC05" w14:textId="77777777" w:rsidR="007C758E" w:rsidRDefault="007C758E" w:rsidP="004725A4">
            <w:pPr>
              <w:jc w:val="left"/>
            </w:pPr>
          </w:p>
        </w:tc>
      </w:tr>
      <w:tr w:rsidR="007C758E" w:rsidRPr="002C6A17" w14:paraId="29E83EEF" w14:textId="77777777" w:rsidTr="004725A4">
        <w:trPr>
          <w:trHeight w:val="960"/>
        </w:trPr>
        <w:tc>
          <w:tcPr>
            <w:tcW w:w="1001" w:type="pct"/>
            <w:tcBorders>
              <w:top w:val="single" w:sz="4" w:space="0" w:color="A6A6A6"/>
              <w:left w:val="single" w:sz="4" w:space="0" w:color="A6A6A6"/>
              <w:bottom w:val="single" w:sz="4" w:space="0" w:color="A6A6A6"/>
              <w:right w:val="single" w:sz="4" w:space="0" w:color="A6A6A6"/>
            </w:tcBorders>
            <w:vAlign w:val="center"/>
          </w:tcPr>
          <w:p w14:paraId="5BEA056B" w14:textId="0772A897" w:rsidR="007C758E" w:rsidRDefault="007C758E" w:rsidP="004725A4">
            <w:pPr>
              <w:rPr>
                <w:b/>
                <w:bCs/>
              </w:rPr>
            </w:pPr>
            <w:r>
              <w:rPr>
                <w:b/>
                <w:bCs/>
              </w:rPr>
              <w:t>Subcarpeta</w:t>
            </w:r>
          </w:p>
        </w:tc>
        <w:tc>
          <w:tcPr>
            <w:tcW w:w="1699" w:type="pct"/>
            <w:tcBorders>
              <w:top w:val="single" w:sz="4" w:space="0" w:color="A6A6A6"/>
              <w:left w:val="single" w:sz="4" w:space="0" w:color="A6A6A6"/>
              <w:bottom w:val="single" w:sz="4" w:space="0" w:color="A6A6A6"/>
              <w:right w:val="single" w:sz="4" w:space="0" w:color="A6A6A6"/>
            </w:tcBorders>
            <w:vAlign w:val="center"/>
          </w:tcPr>
          <w:p w14:paraId="3BDEBA74" w14:textId="77777777" w:rsidR="007C758E" w:rsidRDefault="007C758E" w:rsidP="004725A4"/>
        </w:tc>
        <w:tc>
          <w:tcPr>
            <w:tcW w:w="2300" w:type="pct"/>
            <w:tcBorders>
              <w:top w:val="single" w:sz="4" w:space="0" w:color="A6A6A6"/>
              <w:left w:val="single" w:sz="4" w:space="0" w:color="A6A6A6"/>
              <w:bottom w:val="single" w:sz="4" w:space="0" w:color="A6A6A6"/>
              <w:right w:val="single" w:sz="4" w:space="0" w:color="A6A6A6"/>
            </w:tcBorders>
            <w:vAlign w:val="center"/>
          </w:tcPr>
          <w:p w14:paraId="6AA3D326" w14:textId="77777777" w:rsidR="007C758E" w:rsidRDefault="007C758E" w:rsidP="004725A4">
            <w:pPr>
              <w:jc w:val="left"/>
            </w:pPr>
          </w:p>
        </w:tc>
      </w:tr>
    </w:tbl>
    <w:p w14:paraId="420B7246" w14:textId="77777777" w:rsidR="004718F2" w:rsidRDefault="004718F2" w:rsidP="004718F2">
      <w:pPr>
        <w:jc w:val="center"/>
      </w:pPr>
      <w:r>
        <w:t>Tabla 2. Descripción general de carpetas</w:t>
      </w:r>
    </w:p>
    <w:p w14:paraId="00CDD4CE" w14:textId="77777777" w:rsidR="004631C9" w:rsidRDefault="004631C9" w:rsidP="00191D31"/>
    <w:p w14:paraId="54FD49A8" w14:textId="1B06D500" w:rsidR="00FA1F48" w:rsidRDefault="00191D31" w:rsidP="00191D31">
      <w:r>
        <w:t>En la siguiente imagen se detalla la estructura general de la plantilla tipo</w:t>
      </w:r>
    </w:p>
    <w:p w14:paraId="4C8088E0" w14:textId="77777777" w:rsidR="00FA1F48" w:rsidRDefault="00FA1F48" w:rsidP="00FE1A2F"/>
    <w:p w14:paraId="6122AC4B" w14:textId="1FCD76E6" w:rsidR="00F70921" w:rsidRDefault="00F70921" w:rsidP="00F70921">
      <w:pPr>
        <w:jc w:val="center"/>
      </w:pPr>
      <w:commentRangeStart w:id="19"/>
      <w:r>
        <w:rPr>
          <w:noProof/>
        </w:rPr>
        <w:drawing>
          <wp:inline distT="0" distB="0" distL="0" distR="0" wp14:anchorId="3E48D432" wp14:editId="4E3602E4">
            <wp:extent cx="5675630" cy="2158365"/>
            <wp:effectExtent l="0" t="0" r="1270" b="0"/>
            <wp:docPr id="94882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5630" cy="2158365"/>
                    </a:xfrm>
                    <a:prstGeom prst="rect">
                      <a:avLst/>
                    </a:prstGeom>
                    <a:noFill/>
                  </pic:spPr>
                </pic:pic>
              </a:graphicData>
            </a:graphic>
          </wp:inline>
        </w:drawing>
      </w:r>
      <w:commentRangeEnd w:id="19"/>
      <w:r w:rsidR="004C5145">
        <w:rPr>
          <w:rStyle w:val="Refdecomentario"/>
          <w:sz w:val="20"/>
          <w:szCs w:val="24"/>
        </w:rPr>
        <w:commentReference w:id="19"/>
      </w:r>
    </w:p>
    <w:p w14:paraId="4BD63A46" w14:textId="1C3E0988" w:rsidR="00FA1F48" w:rsidRDefault="00F70921" w:rsidP="00F70921">
      <w:pPr>
        <w:jc w:val="center"/>
      </w:pPr>
      <w:r>
        <w:t>Imagen 1. Ilustración modelo organización directorios.</w:t>
      </w:r>
    </w:p>
    <w:p w14:paraId="30CE0961" w14:textId="77777777" w:rsidR="00F70921" w:rsidRDefault="00F70921" w:rsidP="00FE1A2F"/>
    <w:p w14:paraId="73EA0AF6" w14:textId="77777777" w:rsidR="0003319F" w:rsidRDefault="0003319F" w:rsidP="009B3A0D"/>
    <w:p w14:paraId="5E9D56EF" w14:textId="762E6610" w:rsidR="00A44E3A" w:rsidRPr="007A2ECF" w:rsidRDefault="0033571D" w:rsidP="007A2ECF">
      <w:pPr>
        <w:pStyle w:val="Ttulo2"/>
      </w:pPr>
      <w:bookmarkStart w:id="20" w:name="_Toc226319540"/>
      <w:bookmarkStart w:id="21" w:name="_Toc226359868"/>
      <w:r w:rsidRPr="007A2ECF">
        <w:lastRenderedPageBreak/>
        <w:t>Descripción general de carpetas</w:t>
      </w:r>
      <w:bookmarkEnd w:id="20"/>
      <w:bookmarkEnd w:id="21"/>
    </w:p>
    <w:p w14:paraId="24EDDC29" w14:textId="73B9878C" w:rsidR="004F443B" w:rsidRPr="007A2ECF" w:rsidRDefault="00C81ACD" w:rsidP="007A2ECF">
      <w:pPr>
        <w:pStyle w:val="Ttulo3"/>
      </w:pPr>
      <w:bookmarkStart w:id="22" w:name="_Toc226319541"/>
      <w:bookmarkStart w:id="23" w:name="_Toc226359869"/>
      <w:r w:rsidRPr="007A2ECF">
        <w:t xml:space="preserve">Carpeta </w:t>
      </w:r>
      <w:r w:rsidR="0086375B" w:rsidRPr="007A2ECF">
        <w:t>00-</w:t>
      </w:r>
      <w:r w:rsidRPr="007A2ECF">
        <w:t>PRE</w:t>
      </w:r>
      <w:bookmarkEnd w:id="22"/>
      <w:bookmarkEnd w:id="23"/>
    </w:p>
    <w:p w14:paraId="5A8B6B56" w14:textId="013CEF44" w:rsidR="00C81ACD" w:rsidRDefault="00C81ACD" w:rsidP="00C81ACD">
      <w:r>
        <w:t xml:space="preserve">En las carpetas contenidas dentro de </w:t>
      </w:r>
      <w:r w:rsidR="0086375B">
        <w:t>’</w:t>
      </w:r>
      <w:r>
        <w:t>00</w:t>
      </w:r>
      <w:r w:rsidR="0086375B">
        <w:t>-</w:t>
      </w:r>
      <w:r>
        <w:t>PRE’, se encuentra la información que se va a tomar como punto de partida o referencia para desarrollar el proyecto.</w:t>
      </w:r>
    </w:p>
    <w:p w14:paraId="3F6B355C" w14:textId="77777777" w:rsidR="0086375B" w:rsidRDefault="0086375B" w:rsidP="00C81ACD"/>
    <w:p w14:paraId="31A19B09" w14:textId="092A8634" w:rsidR="00C81ACD" w:rsidRDefault="00C81ACD" w:rsidP="00C81ACD">
      <w:r>
        <w:t>Un ejemplo del tipo de información que se puede distribuir en carpetas dentro de esta carpeta puede ser:</w:t>
      </w:r>
    </w:p>
    <w:p w14:paraId="3BA6A9C9" w14:textId="77777777" w:rsidR="0086375B" w:rsidRDefault="0086375B" w:rsidP="00C81ACD"/>
    <w:p w14:paraId="588F9A9D" w14:textId="77777777" w:rsidR="0086375B" w:rsidRDefault="00C81ACD" w:rsidP="0086375B">
      <w:pPr>
        <w:pStyle w:val="Prrafodelista"/>
        <w:numPr>
          <w:ilvl w:val="0"/>
          <w:numId w:val="19"/>
        </w:numPr>
      </w:pPr>
      <w:r>
        <w:t>Documentación BIM: Con información de referencia relativa a los requisitos BIM. Como, por ejemplo: EIR, BEP, Parámetros Compartidos, Formatos, Familias, etc.</w:t>
      </w:r>
    </w:p>
    <w:p w14:paraId="515547E0" w14:textId="77777777" w:rsidR="0086375B" w:rsidRDefault="00C81ACD" w:rsidP="0086375B">
      <w:pPr>
        <w:pStyle w:val="Prrafodelista"/>
        <w:numPr>
          <w:ilvl w:val="0"/>
          <w:numId w:val="19"/>
        </w:numPr>
      </w:pPr>
      <w:r>
        <w:t>Estudio Previos: Toda la información referente a estudios geotécnicos, topográficos, levantamientos, etc.</w:t>
      </w:r>
    </w:p>
    <w:p w14:paraId="2DC0B2E2" w14:textId="77777777" w:rsidR="0086375B" w:rsidRDefault="00C81ACD" w:rsidP="0086375B">
      <w:pPr>
        <w:pStyle w:val="Prrafodelista"/>
        <w:numPr>
          <w:ilvl w:val="0"/>
          <w:numId w:val="19"/>
        </w:numPr>
      </w:pPr>
      <w:r>
        <w:t xml:space="preserve">Normativa de Aplicación: Información referente a normativa de aplicación para el proyecto (Plan parcial, </w:t>
      </w:r>
      <w:r w:rsidR="0086375B">
        <w:t>o</w:t>
      </w:r>
      <w:r>
        <w:t>rdenanzas, etc.)</w:t>
      </w:r>
    </w:p>
    <w:p w14:paraId="536567D3" w14:textId="1CB3834C" w:rsidR="00C81ACD" w:rsidRDefault="00C81ACD" w:rsidP="0086375B">
      <w:pPr>
        <w:pStyle w:val="Prrafodelista"/>
        <w:numPr>
          <w:ilvl w:val="0"/>
          <w:numId w:val="19"/>
        </w:numPr>
      </w:pPr>
      <w:r>
        <w:t>Calendario y Seguimiento: Información referente al calendario de entregas acordado con el cliente y el resto de los participantes en el proceso.</w:t>
      </w:r>
    </w:p>
    <w:p w14:paraId="744CF77F" w14:textId="77777777" w:rsidR="00C81ACD" w:rsidRDefault="00C81ACD" w:rsidP="00C81ACD"/>
    <w:p w14:paraId="48057A06" w14:textId="17E6CFF6" w:rsidR="00C81ACD" w:rsidRDefault="00C81ACD" w:rsidP="00C81ACD">
      <w:r>
        <w:t>También se entenderá esta carpeta como de "</w:t>
      </w:r>
      <w:r w:rsidR="0086375B">
        <w:t>R</w:t>
      </w:r>
      <w:r>
        <w:t xml:space="preserve">ecursos </w:t>
      </w:r>
      <w:r w:rsidR="0086375B">
        <w:t>C</w:t>
      </w:r>
      <w:r>
        <w:t>ompartidos", se refieren a cualquier tipo de información, documentos, modelos y datos que se ponen a disposición de todos los miembros del equipo del proyecto.</w:t>
      </w:r>
    </w:p>
    <w:p w14:paraId="48D50AF7" w14:textId="77777777" w:rsidR="00DC69E0" w:rsidRDefault="00DC69E0" w:rsidP="00C81ACD"/>
    <w:p w14:paraId="2B3C82D4" w14:textId="529DA722" w:rsidR="00DC69E0" w:rsidRPr="007A2ECF" w:rsidRDefault="00DC69E0" w:rsidP="007A2ECF">
      <w:pPr>
        <w:pStyle w:val="Ttulo3"/>
      </w:pPr>
      <w:bookmarkStart w:id="24" w:name="_Toc226319542"/>
      <w:bookmarkStart w:id="25" w:name="_Toc226359870"/>
      <w:r w:rsidRPr="007A2ECF">
        <w:t>01-WIP</w:t>
      </w:r>
      <w:bookmarkEnd w:id="24"/>
      <w:bookmarkEnd w:id="25"/>
    </w:p>
    <w:p w14:paraId="3256A924" w14:textId="1D862F0F" w:rsidR="00DC69E0" w:rsidRDefault="00DC69E0" w:rsidP="00DC69E0">
      <w:r>
        <w:t>En las carpetas contenidas dentro de 01-WIP’, se encuentra la información que se está desarrollando, es decir, información de trabajo, y que aún no se ha aprobado. Esta información una vez que tiene la aprobación previa de cada equipo, pasa a la carpeta 02 SHARED-INT, para que, por ejemplo, se pueda tomar como referencia los modelos de arquitectura, instalaciones y estructuras.</w:t>
      </w:r>
    </w:p>
    <w:p w14:paraId="41A3A8A3" w14:textId="77777777" w:rsidR="00DC69E0" w:rsidRDefault="00DC69E0" w:rsidP="00DC69E0"/>
    <w:p w14:paraId="3E8957E5" w14:textId="77777777" w:rsidR="00DC69E0" w:rsidRDefault="00DC69E0" w:rsidP="00DC69E0">
      <w:r>
        <w:t>La distribución de las subcarpetas dentro de esta carpeta atiende a un criterio que puede tener un doble sentido, ya sea por Empresa / Agente o por Disciplina.</w:t>
      </w:r>
    </w:p>
    <w:p w14:paraId="35FDCE80" w14:textId="77777777" w:rsidR="00DC69E0" w:rsidRDefault="00DC69E0" w:rsidP="00DC69E0"/>
    <w:p w14:paraId="64E7C3F6" w14:textId="77777777" w:rsidR="00DC69E0" w:rsidRDefault="00DC69E0" w:rsidP="00DC69E0">
      <w:r>
        <w:t>Dentro de cada Empresa / Disciplina se podrán distribuir distintas carpetas de Documentación, Modelos, Planos o carpetas de libre denominación requeridas por los distintos agentes.</w:t>
      </w:r>
    </w:p>
    <w:p w14:paraId="77A3A640" w14:textId="77777777" w:rsidR="00DC69E0" w:rsidRDefault="00DC69E0" w:rsidP="00DC69E0"/>
    <w:p w14:paraId="2A55AECD" w14:textId="3FC8063A" w:rsidR="00DC69E0" w:rsidRDefault="00DC69E0" w:rsidP="00DC69E0">
      <w:r>
        <w:t>Un ejemplo de la organización dentro de esta carpeta, y en función de los equipos de trabajo, puede ser:</w:t>
      </w:r>
    </w:p>
    <w:p w14:paraId="341FC0AC" w14:textId="77777777" w:rsidR="00DC69E0" w:rsidRDefault="00DC69E0" w:rsidP="00DC69E0"/>
    <w:p w14:paraId="412F43ED" w14:textId="06B1E4D5" w:rsidR="00DC69E0" w:rsidRDefault="00DC69E0" w:rsidP="00DC69E0">
      <w:pPr>
        <w:pStyle w:val="Prrafodelista"/>
        <w:numPr>
          <w:ilvl w:val="0"/>
          <w:numId w:val="20"/>
        </w:numPr>
      </w:pPr>
      <w:r>
        <w:t>Documentación: Informes, memorias y documentación escrita de la disciplina.</w:t>
      </w:r>
    </w:p>
    <w:p w14:paraId="4D4DB2D7" w14:textId="4EEDB52D" w:rsidR="00DC69E0" w:rsidRDefault="00DC69E0" w:rsidP="00DC69E0">
      <w:pPr>
        <w:pStyle w:val="Prrafodelista"/>
        <w:numPr>
          <w:ilvl w:val="0"/>
          <w:numId w:val="20"/>
        </w:numPr>
      </w:pPr>
      <w:r>
        <w:t>Modelos: Destinada a los modelos BIM, CAD y modelos de programas específicos.</w:t>
      </w:r>
    </w:p>
    <w:p w14:paraId="38D2B07B" w14:textId="5C11D797" w:rsidR="00DC69E0" w:rsidRDefault="00DC69E0" w:rsidP="00DC69E0">
      <w:pPr>
        <w:pStyle w:val="Prrafodelista"/>
        <w:numPr>
          <w:ilvl w:val="0"/>
          <w:numId w:val="20"/>
        </w:numPr>
      </w:pPr>
      <w:r>
        <w:t>Planos: Planos específicos de cada disciplina o agente del proyecto.</w:t>
      </w:r>
    </w:p>
    <w:p w14:paraId="05C93860" w14:textId="1D19BA5A" w:rsidR="00DC69E0" w:rsidRDefault="00DC69E0" w:rsidP="00DC69E0">
      <w:pPr>
        <w:pStyle w:val="Prrafodelista"/>
        <w:numPr>
          <w:ilvl w:val="0"/>
          <w:numId w:val="20"/>
        </w:numPr>
      </w:pPr>
      <w:r>
        <w:t>Consumed: Modelos vinculados consumidos en línea con el momento de entrega de la información.</w:t>
      </w:r>
    </w:p>
    <w:p w14:paraId="13847E9D" w14:textId="75C2D211" w:rsidR="00DC69E0" w:rsidRDefault="00DC69E0" w:rsidP="00DC69E0">
      <w:pPr>
        <w:pStyle w:val="Prrafodelista"/>
        <w:numPr>
          <w:ilvl w:val="0"/>
          <w:numId w:val="20"/>
        </w:numPr>
      </w:pPr>
      <w:r>
        <w:t>…: Otras carpetas requeridas.</w:t>
      </w:r>
    </w:p>
    <w:p w14:paraId="5CFA084D" w14:textId="77777777" w:rsidR="00DC69E0" w:rsidRDefault="00DC69E0" w:rsidP="00DC69E0"/>
    <w:p w14:paraId="7F1D65CF" w14:textId="518F33F3" w:rsidR="00DC69E0" w:rsidRPr="007A2ECF" w:rsidRDefault="00DC69E0" w:rsidP="007A2ECF">
      <w:pPr>
        <w:pStyle w:val="Ttulo3"/>
      </w:pPr>
      <w:bookmarkStart w:id="26" w:name="_Toc226319543"/>
      <w:bookmarkStart w:id="27" w:name="_Toc226359871"/>
      <w:r w:rsidRPr="007A2ECF">
        <w:lastRenderedPageBreak/>
        <w:t>02-COMPARTIDO INTERNA</w:t>
      </w:r>
      <w:bookmarkEnd w:id="26"/>
      <w:bookmarkEnd w:id="27"/>
    </w:p>
    <w:p w14:paraId="5E6F2B52" w14:textId="7BF6AAC3" w:rsidR="00DC69E0" w:rsidRDefault="00DC69E0" w:rsidP="00DC69E0">
      <w:r>
        <w:t>En las carpetas contenidas dentro de ’02-COMPARTIDO INTERNA’, se encuentra la información que se ha validado internamente por cada equipo de trabajo, y se quiere compartir con el resto de los involucrados internos del proyecto a través de un proceso controlado de revisión, una vez aprobados por el encargado.</w:t>
      </w:r>
    </w:p>
    <w:p w14:paraId="69DDCCE4" w14:textId="77777777" w:rsidR="00DC69E0" w:rsidRDefault="00DC69E0" w:rsidP="00DC69E0"/>
    <w:p w14:paraId="7D0A3A70" w14:textId="77777777" w:rsidR="00DC69E0" w:rsidRDefault="00DC69E0" w:rsidP="00DC69E0">
      <w:r>
        <w:t xml:space="preserve">Esta información se tomará como base para coordinar, revisar y aprobar. En esta carpeta los contenedores de información no son editables. </w:t>
      </w:r>
    </w:p>
    <w:p w14:paraId="0C70E54F" w14:textId="77777777" w:rsidR="00DC69E0" w:rsidRDefault="00DC69E0" w:rsidP="00DC69E0"/>
    <w:p w14:paraId="6219BCAC" w14:textId="77777777" w:rsidR="00DC69E0" w:rsidRDefault="00DC69E0" w:rsidP="00DC69E0">
      <w:r>
        <w:t>La estructura de carpetas de la fase ‘compartido’ esta más enfocada a una estructura de entrega conjunta de documentación, pudiendo dividirse en:</w:t>
      </w:r>
    </w:p>
    <w:p w14:paraId="1067FC70" w14:textId="77777777" w:rsidR="00DC69E0" w:rsidRDefault="00DC69E0" w:rsidP="00DC69E0"/>
    <w:p w14:paraId="004C0206" w14:textId="23F99ABF" w:rsidR="00DC69E0" w:rsidRDefault="00DC69E0" w:rsidP="00812148">
      <w:pPr>
        <w:pStyle w:val="Prrafodelista"/>
        <w:numPr>
          <w:ilvl w:val="0"/>
          <w:numId w:val="21"/>
        </w:numPr>
      </w:pPr>
      <w:r>
        <w:t>Documentación: Informes, memorias y documentación escrita de la disciplina.</w:t>
      </w:r>
    </w:p>
    <w:p w14:paraId="7EF64F88" w14:textId="087B7347" w:rsidR="00DC69E0" w:rsidRDefault="00DC69E0" w:rsidP="00812148">
      <w:pPr>
        <w:pStyle w:val="Prrafodelista"/>
        <w:numPr>
          <w:ilvl w:val="0"/>
          <w:numId w:val="21"/>
        </w:numPr>
      </w:pPr>
      <w:r>
        <w:t>Modelos: Destinada a los modelos BIM, CAD y modelos de programas específicos.</w:t>
      </w:r>
    </w:p>
    <w:p w14:paraId="4A560CD1" w14:textId="0410A614" w:rsidR="00DC69E0" w:rsidRDefault="00DC69E0" w:rsidP="00812148">
      <w:pPr>
        <w:pStyle w:val="Prrafodelista"/>
        <w:numPr>
          <w:ilvl w:val="0"/>
          <w:numId w:val="21"/>
        </w:numPr>
      </w:pPr>
      <w:r>
        <w:t>Planos: Planos específicos de cada disciplina o agente del proyecto.</w:t>
      </w:r>
    </w:p>
    <w:p w14:paraId="62369241" w14:textId="18B5CF88" w:rsidR="00DC69E0" w:rsidRDefault="00DC69E0" w:rsidP="00812148">
      <w:pPr>
        <w:pStyle w:val="Prrafodelista"/>
        <w:numPr>
          <w:ilvl w:val="0"/>
          <w:numId w:val="21"/>
        </w:numPr>
      </w:pPr>
      <w:r>
        <w:t>…: Otras carpetas requeridas</w:t>
      </w:r>
    </w:p>
    <w:p w14:paraId="6295A9C4" w14:textId="77777777" w:rsidR="00DC69E0" w:rsidRDefault="00DC69E0" w:rsidP="00DC69E0"/>
    <w:p w14:paraId="229EC276" w14:textId="733D4058" w:rsidR="00DC69E0" w:rsidRPr="007A2ECF" w:rsidRDefault="00DC69E0" w:rsidP="007A2ECF">
      <w:pPr>
        <w:pStyle w:val="Ttulo3"/>
      </w:pPr>
      <w:bookmarkStart w:id="28" w:name="_Toc226319544"/>
      <w:bookmarkStart w:id="29" w:name="_Toc226359872"/>
      <w:r w:rsidRPr="007A2ECF">
        <w:t>02</w:t>
      </w:r>
      <w:r w:rsidR="00812148" w:rsidRPr="007A2ECF">
        <w:t>-</w:t>
      </w:r>
      <w:r w:rsidRPr="007A2ECF">
        <w:t xml:space="preserve">COMPARTIDO EXTERNA O </w:t>
      </w:r>
      <w:r w:rsidR="00812148" w:rsidRPr="007A2ECF">
        <w:t>CLIENTE/PROPIETARIO</w:t>
      </w:r>
      <w:bookmarkEnd w:id="28"/>
      <w:bookmarkEnd w:id="29"/>
    </w:p>
    <w:p w14:paraId="19EEC960" w14:textId="6632560E" w:rsidR="00DC69E0" w:rsidRDefault="00DC69E0" w:rsidP="00DC69E0">
      <w:r>
        <w:t xml:space="preserve">En las carpetas contenidas dentro de </w:t>
      </w:r>
      <w:r w:rsidR="00812148">
        <w:t>’</w:t>
      </w:r>
      <w:r>
        <w:t>02</w:t>
      </w:r>
      <w:r w:rsidR="00812148">
        <w:t>-</w:t>
      </w:r>
      <w:r>
        <w:t xml:space="preserve">COMPARTIDO EXTERNA O </w:t>
      </w:r>
      <w:r w:rsidR="00812148">
        <w:t>CLIENTE/</w:t>
      </w:r>
      <w:r>
        <w:t>PROPIETARIO, se encuentra la información que se ha validado internamente por cada equipo</w:t>
      </w:r>
      <w:r w:rsidR="00812148">
        <w:t xml:space="preserve"> de trabajo</w:t>
      </w:r>
      <w:r w:rsidR="00B5010B">
        <w:t xml:space="preserve"> y por el equipo de desarrollo </w:t>
      </w:r>
      <w:r>
        <w:t>y se quiere compartir con el resto de los involucrados externos del proyecto a través de un proceso controlado de revisión, una vez aprobados por el encargado.</w:t>
      </w:r>
    </w:p>
    <w:p w14:paraId="78B02C5B" w14:textId="77777777" w:rsidR="00DC69E0" w:rsidRDefault="00DC69E0" w:rsidP="00DC69E0"/>
    <w:p w14:paraId="19A2A003" w14:textId="77777777" w:rsidR="00DC69E0" w:rsidRDefault="00DC69E0" w:rsidP="00DC69E0">
      <w:r>
        <w:t xml:space="preserve">Esta información se tomará como base para coordinar, revisar y recibir comentarios por parte del cliente. En esta carpeta los contenedores de información no son editables. </w:t>
      </w:r>
    </w:p>
    <w:p w14:paraId="0EE15DCC" w14:textId="77777777" w:rsidR="00DC69E0" w:rsidRDefault="00DC69E0" w:rsidP="00DC69E0"/>
    <w:p w14:paraId="76D81241" w14:textId="62E845E8" w:rsidR="00DC69E0" w:rsidRPr="007A2ECF" w:rsidRDefault="00DC69E0" w:rsidP="007A2ECF">
      <w:pPr>
        <w:pStyle w:val="Ttulo3"/>
      </w:pPr>
      <w:bookmarkStart w:id="30" w:name="_Toc226319545"/>
      <w:bookmarkStart w:id="31" w:name="_Toc226359873"/>
      <w:r w:rsidRPr="007A2ECF">
        <w:t>03</w:t>
      </w:r>
      <w:r w:rsidR="00B5010B" w:rsidRPr="007A2ECF">
        <w:t>-</w:t>
      </w:r>
      <w:r w:rsidRPr="007A2ECF">
        <w:t>PUBLICADO</w:t>
      </w:r>
      <w:bookmarkEnd w:id="30"/>
      <w:bookmarkEnd w:id="31"/>
    </w:p>
    <w:p w14:paraId="13A1035E" w14:textId="77777777" w:rsidR="00DC69E0" w:rsidRDefault="00DC69E0" w:rsidP="00DC69E0">
      <w:r>
        <w:t>En las carpetas contenidas dentro de ‘Publicado’, se encuentra la información que se entrega al cliente, para su revisión y aprobación. Para que la información pase a esta carpeta, previamente, debe de ser validada con el proceso de aprobación pertinente.</w:t>
      </w:r>
    </w:p>
    <w:p w14:paraId="230AEE57" w14:textId="77777777" w:rsidR="00DC69E0" w:rsidRDefault="00DC69E0" w:rsidP="00DC69E0"/>
    <w:p w14:paraId="75663421" w14:textId="77777777" w:rsidR="00DC69E0" w:rsidRDefault="00DC69E0" w:rsidP="00DC69E0">
      <w:r>
        <w:t>La estructura de carpetas es análoga a la de la fase ‘Compartido’ estando más enfocada a una estructura de entrega conjunta de documentación, pudiendo dividirse en:</w:t>
      </w:r>
    </w:p>
    <w:p w14:paraId="6CEABC7D" w14:textId="77777777" w:rsidR="00DC69E0" w:rsidRDefault="00DC69E0" w:rsidP="00DC69E0"/>
    <w:p w14:paraId="044DF3D6" w14:textId="54C789AF" w:rsidR="00DC69E0" w:rsidRDefault="00DC69E0" w:rsidP="00B5010B">
      <w:pPr>
        <w:pStyle w:val="Prrafodelista"/>
        <w:numPr>
          <w:ilvl w:val="0"/>
          <w:numId w:val="22"/>
        </w:numPr>
      </w:pPr>
      <w:r>
        <w:t>Documentación: Documentación específica de cada disciplina o agente del proyecto.</w:t>
      </w:r>
    </w:p>
    <w:p w14:paraId="3D9005ED" w14:textId="60A4C180" w:rsidR="00DC69E0" w:rsidRDefault="00DC69E0" w:rsidP="00B5010B">
      <w:pPr>
        <w:pStyle w:val="Prrafodelista"/>
        <w:numPr>
          <w:ilvl w:val="0"/>
          <w:numId w:val="22"/>
        </w:numPr>
      </w:pPr>
      <w:r>
        <w:t>Modelos: Modelos específicos de cada disciplina o agente del proyecto.</w:t>
      </w:r>
    </w:p>
    <w:p w14:paraId="59401CE1" w14:textId="3CDEA895" w:rsidR="00DC69E0" w:rsidRDefault="00DC69E0" w:rsidP="00B5010B">
      <w:pPr>
        <w:pStyle w:val="Prrafodelista"/>
        <w:numPr>
          <w:ilvl w:val="0"/>
          <w:numId w:val="22"/>
        </w:numPr>
      </w:pPr>
      <w:r>
        <w:t>Planos: Planos específicos de cada disciplina o agente del proyecto.</w:t>
      </w:r>
    </w:p>
    <w:p w14:paraId="0BA0BE08" w14:textId="77777777" w:rsidR="00DC69E0" w:rsidRDefault="00DC69E0" w:rsidP="00DC69E0"/>
    <w:p w14:paraId="30A6E7AA" w14:textId="77777777" w:rsidR="00DC69E0" w:rsidRDefault="00DC69E0" w:rsidP="00DC69E0">
      <w:r>
        <w:t>En función de los requerimientos de la información establecidos por el cliente, en este estado se completará la transferencia de la información considerando el modelo o los contenedores finales que pasarían de ser PIM a AIM.</w:t>
      </w:r>
    </w:p>
    <w:p w14:paraId="0E12256D" w14:textId="77777777" w:rsidR="00DC69E0" w:rsidRDefault="00DC69E0" w:rsidP="00DC69E0"/>
    <w:p w14:paraId="693270B5" w14:textId="3EB2E5A1" w:rsidR="00DC69E0" w:rsidRPr="007A2ECF" w:rsidRDefault="00DC69E0" w:rsidP="007A2ECF">
      <w:pPr>
        <w:pStyle w:val="Ttulo3"/>
      </w:pPr>
      <w:bookmarkStart w:id="32" w:name="_Toc226319546"/>
      <w:bookmarkStart w:id="33" w:name="_Toc226359874"/>
      <w:r w:rsidRPr="007A2ECF">
        <w:lastRenderedPageBreak/>
        <w:t>04</w:t>
      </w:r>
      <w:r w:rsidR="00B5010B" w:rsidRPr="007A2ECF">
        <w:t>-</w:t>
      </w:r>
      <w:r w:rsidRPr="007A2ECF">
        <w:t>ARCHIVADO</w:t>
      </w:r>
      <w:bookmarkEnd w:id="32"/>
      <w:bookmarkEnd w:id="33"/>
    </w:p>
    <w:p w14:paraId="4D61B875" w14:textId="77777777" w:rsidR="00DC69E0" w:rsidRDefault="00DC69E0" w:rsidP="00DC69E0">
      <w:r>
        <w:t>Carpeta para versiones antiguas que ya no se vayan a utilizar en el proyecto o “fotos” puntuales del proyecto. Por lo general se dejarán copias de cada fase de proyecto una vez finalizadas y entregadas.</w:t>
      </w:r>
    </w:p>
    <w:p w14:paraId="38EE4CA0" w14:textId="77777777" w:rsidR="00DC69E0" w:rsidRDefault="00DC69E0" w:rsidP="00DC69E0"/>
    <w:p w14:paraId="28FE7416" w14:textId="77777777" w:rsidR="00DC69E0" w:rsidRDefault="00DC69E0" w:rsidP="00DC69E0">
      <w:r>
        <w:t>La escala de tiempo para conservar viene determinada por el sistema de seguridad, manual BIM y los procedimientos internos.</w:t>
      </w:r>
    </w:p>
    <w:p w14:paraId="44B8414A" w14:textId="77777777" w:rsidR="00DC69E0" w:rsidRDefault="00DC69E0" w:rsidP="00DC69E0"/>
    <w:p w14:paraId="6BAD90CB" w14:textId="77777777" w:rsidR="00DC69E0" w:rsidRDefault="00DC69E0" w:rsidP="00DC69E0">
      <w:r>
        <w:t>La estructura de carpetas mantendrá un contenedor inicial con la fecha inversa del momento del hito, siendo libre las subcarpetas desde esa, y pudiendo ser la misma que en otras etapas del proyecto.</w:t>
      </w:r>
    </w:p>
    <w:p w14:paraId="7C989E93" w14:textId="77777777" w:rsidR="00DC69E0" w:rsidRDefault="00DC69E0" w:rsidP="00DC69E0"/>
    <w:p w14:paraId="06085DB9" w14:textId="538E43D3" w:rsidR="00DC69E0" w:rsidRPr="007A2ECF" w:rsidRDefault="00DC69E0" w:rsidP="007A2ECF">
      <w:pPr>
        <w:pStyle w:val="Ttulo3"/>
      </w:pPr>
      <w:bookmarkStart w:id="34" w:name="_Toc226319547"/>
      <w:bookmarkStart w:id="35" w:name="_Toc226359875"/>
      <w:r w:rsidRPr="007A2ECF">
        <w:t>05</w:t>
      </w:r>
      <w:r w:rsidR="00B5010B" w:rsidRPr="007A2ECF">
        <w:t>-</w:t>
      </w:r>
      <w:r w:rsidRPr="007A2ECF">
        <w:t>AIM</w:t>
      </w:r>
      <w:bookmarkEnd w:id="34"/>
      <w:bookmarkEnd w:id="35"/>
    </w:p>
    <w:p w14:paraId="46B639A0" w14:textId="77777777" w:rsidR="00DC69E0" w:rsidRDefault="00DC69E0" w:rsidP="00DC69E0">
      <w:r>
        <w:t>Carpeta para la centralización de aquellos modelos que pasen de ser PIM a AIM.</w:t>
      </w:r>
    </w:p>
    <w:p w14:paraId="57CD7688" w14:textId="77777777" w:rsidR="00DC69E0" w:rsidRDefault="00DC69E0" w:rsidP="00DC69E0">
      <w:r>
        <w:t>En esta carpeta se encontrará:</w:t>
      </w:r>
    </w:p>
    <w:p w14:paraId="00491D38" w14:textId="77777777" w:rsidR="00DC69E0" w:rsidRDefault="00DC69E0" w:rsidP="00DC69E0"/>
    <w:p w14:paraId="0FF2B0B5" w14:textId="19C51FE3" w:rsidR="00DC69E0" w:rsidRDefault="00DC69E0" w:rsidP="00B5010B">
      <w:pPr>
        <w:pStyle w:val="Prrafodelista"/>
        <w:numPr>
          <w:ilvl w:val="0"/>
          <w:numId w:val="23"/>
        </w:numPr>
      </w:pPr>
      <w:r>
        <w:t>Documentación: Documentación específica de cada disciplina o agente del proyecto.</w:t>
      </w:r>
    </w:p>
    <w:p w14:paraId="6C71CE8B" w14:textId="525A1A6D" w:rsidR="00DC69E0" w:rsidRDefault="00DC69E0" w:rsidP="00B5010B">
      <w:pPr>
        <w:pStyle w:val="Prrafodelista"/>
        <w:numPr>
          <w:ilvl w:val="0"/>
          <w:numId w:val="23"/>
        </w:numPr>
      </w:pPr>
      <w:r>
        <w:t>Modelos: Modelos específicos de cada disciplina o agente del proyecto.</w:t>
      </w:r>
    </w:p>
    <w:p w14:paraId="650D9AF1" w14:textId="5C436723" w:rsidR="00DC69E0" w:rsidRDefault="00DC69E0" w:rsidP="00B5010B">
      <w:pPr>
        <w:pStyle w:val="Prrafodelista"/>
        <w:numPr>
          <w:ilvl w:val="0"/>
          <w:numId w:val="23"/>
        </w:numPr>
      </w:pPr>
      <w:r>
        <w:t>Planos: Planos específicos de cada disciplina o agente del proyecto.</w:t>
      </w:r>
    </w:p>
    <w:p w14:paraId="55FE09E8" w14:textId="77777777" w:rsidR="00DC69E0" w:rsidRDefault="00DC69E0" w:rsidP="00DC69E0"/>
    <w:p w14:paraId="5081180A" w14:textId="0DCEFAE0" w:rsidR="00DC69E0" w:rsidRDefault="00DC69E0" w:rsidP="00DC69E0">
      <w:r>
        <w:t>Toda la información necesaria que de soporte a los procesos de gestión de activos, tanto estratégicos como diarios, establecidos por el adjudicador.</w:t>
      </w:r>
    </w:p>
    <w:p w14:paraId="7C2C25CC" w14:textId="77777777" w:rsidR="00DC69E0" w:rsidRDefault="00DC69E0" w:rsidP="00C81ACD"/>
    <w:p w14:paraId="0D827A34" w14:textId="335DDA64" w:rsidR="00C81ACD" w:rsidRPr="007A2ECF" w:rsidRDefault="0035651E" w:rsidP="007A2ECF">
      <w:pPr>
        <w:pStyle w:val="Ttulo1"/>
      </w:pPr>
      <w:bookmarkStart w:id="36" w:name="_Toc226319548"/>
      <w:bookmarkStart w:id="37" w:name="_Toc226359876"/>
      <w:r w:rsidRPr="007A2ECF">
        <w:t>Nomencla</w:t>
      </w:r>
      <w:r w:rsidR="00AF3A05" w:rsidRPr="007A2ECF">
        <w:t>tura de archivos</w:t>
      </w:r>
      <w:bookmarkEnd w:id="36"/>
      <w:bookmarkEnd w:id="37"/>
    </w:p>
    <w:p w14:paraId="53FB6A30" w14:textId="77777777" w:rsidR="0035651E" w:rsidRDefault="0035651E" w:rsidP="00C81ACD"/>
    <w:p w14:paraId="4380E3B2" w14:textId="77777777" w:rsidR="001A4ABD" w:rsidRPr="007A2ECF" w:rsidRDefault="001A4ABD" w:rsidP="007A2ECF">
      <w:pPr>
        <w:pStyle w:val="Ttulo2"/>
      </w:pPr>
      <w:bookmarkStart w:id="38" w:name="_Toc226319549"/>
      <w:bookmarkStart w:id="39" w:name="_Toc226359877"/>
      <w:r w:rsidRPr="007A2ECF">
        <w:t>Criterio general</w:t>
      </w:r>
      <w:bookmarkEnd w:id="38"/>
      <w:bookmarkEnd w:id="39"/>
    </w:p>
    <w:p w14:paraId="11F6DF73" w14:textId="7AA3B78F" w:rsidR="0035651E" w:rsidRDefault="00AF3A05" w:rsidP="00C81ACD">
      <w:r>
        <w:t xml:space="preserve">La nomenclatura de archivos </w:t>
      </w:r>
      <w:r w:rsidR="009B6D59">
        <w:t xml:space="preserve">a incluir en el CDE seguirá las </w:t>
      </w:r>
      <w:r w:rsidR="007A2ECF">
        <w:t>disposiciones establecidas</w:t>
      </w:r>
      <w:r w:rsidR="009B6D59">
        <w:t xml:space="preserve"> por el cliente y acordadas en el BEP</w:t>
      </w:r>
      <w:r w:rsidR="00470EE6">
        <w:t>. En su defecto, se seguirá lo dispuesto en el Manual de Nomenclatura d</w:t>
      </w:r>
      <w:r w:rsidR="00756E4E">
        <w:t xml:space="preserve">e </w:t>
      </w:r>
      <w:r w:rsidR="004D4A76">
        <w:t>XXXXXXX</w:t>
      </w:r>
      <w:r w:rsidR="004C5145">
        <w:t xml:space="preserve"> </w:t>
      </w:r>
      <w:r w:rsidR="00756E4E">
        <w:t>(XXXXXXXXXXXXX)</w:t>
      </w:r>
    </w:p>
    <w:p w14:paraId="65EFBB0B" w14:textId="77777777" w:rsidR="00756E4E" w:rsidRDefault="00756E4E" w:rsidP="00C81ACD"/>
    <w:p w14:paraId="221253BA" w14:textId="58DCD56B" w:rsidR="00756E4E" w:rsidRPr="007A2ECF" w:rsidRDefault="00277172" w:rsidP="007A2ECF">
      <w:pPr>
        <w:pStyle w:val="Ttulo2"/>
      </w:pPr>
      <w:bookmarkStart w:id="40" w:name="_Toc226319550"/>
      <w:bookmarkStart w:id="41" w:name="_Toc226359878"/>
      <w:r w:rsidRPr="007A2ECF">
        <w:t>Metadatos</w:t>
      </w:r>
      <w:bookmarkEnd w:id="40"/>
      <w:bookmarkEnd w:id="41"/>
    </w:p>
    <w:p w14:paraId="77ED9552" w14:textId="4D889658" w:rsidR="00AF3A05" w:rsidRDefault="00EB4A47" w:rsidP="00C81ACD">
      <w:r w:rsidRPr="00EB4A47">
        <w:t xml:space="preserve">Los metadatos son </w:t>
      </w:r>
      <w:r>
        <w:t>atributos</w:t>
      </w:r>
      <w:r w:rsidRPr="00EB4A47">
        <w:t xml:space="preserve"> que describen y proporcionan contexto a otros datos, como documentos, modelos, planos o cualquier otro archivo asociado al proyecto. En un CDE, los metadatos facilitan la búsqueda, la </w:t>
      </w:r>
      <w:r>
        <w:t>idoneidad</w:t>
      </w:r>
      <w:r w:rsidR="00572882">
        <w:t xml:space="preserve">, </w:t>
      </w:r>
      <w:r w:rsidRPr="00EB4A47">
        <w:t>clasificación, la validación, y el control de versiones de la información.</w:t>
      </w:r>
    </w:p>
    <w:p w14:paraId="5E78CBBE" w14:textId="77777777" w:rsidR="00CD4C67" w:rsidRDefault="00CD4C67" w:rsidP="00C81ACD"/>
    <w:p w14:paraId="6D800105" w14:textId="64FCE5C4" w:rsidR="00CD4C67" w:rsidRDefault="00CD4C67" w:rsidP="00C81ACD">
      <w:r>
        <w:t>De acuerdo con lo dispuesto en la</w:t>
      </w:r>
      <w:r w:rsidR="00EA7119">
        <w:t>s normas UNE EN ISO 19650-1 y 19650-2, los metadatos a incluir de forma obligatoria</w:t>
      </w:r>
      <w:r w:rsidR="003B17B7">
        <w:t xml:space="preserve"> son:</w:t>
      </w:r>
    </w:p>
    <w:p w14:paraId="1E0DB986" w14:textId="77777777" w:rsidR="003B17B7" w:rsidRDefault="003B17B7" w:rsidP="00C81ACD"/>
    <w:p w14:paraId="729E1406" w14:textId="364D4067" w:rsidR="00954F25" w:rsidRDefault="00B871F0" w:rsidP="00954F25">
      <w:pPr>
        <w:pStyle w:val="Prrafodelista"/>
        <w:numPr>
          <w:ilvl w:val="0"/>
          <w:numId w:val="24"/>
        </w:numPr>
      </w:pPr>
      <w:r w:rsidRPr="00954F25">
        <w:rPr>
          <w:b/>
          <w:bCs/>
        </w:rPr>
        <w:t>Estado:</w:t>
      </w:r>
      <w:r>
        <w:t xml:space="preserve"> </w:t>
      </w:r>
      <w:r w:rsidR="00EB53B1">
        <w:t>Este campo informa sobre la finalidad del documento. De este modo, mediante el intercambio de documentación podremos saber si el documento tiene por objeto un proceso de revisión, comentarios, aprobación por alguna de las partes. Este estado se gestionará a través de un parámetro (metadato) que se configura en FORMA BUILD y que se define a través de un desplegable.</w:t>
      </w:r>
    </w:p>
    <w:p w14:paraId="10E4089E" w14:textId="6C4912A0" w:rsidR="00954F25" w:rsidRPr="00954F25" w:rsidRDefault="00954F25" w:rsidP="00954F25">
      <w:pPr>
        <w:pStyle w:val="Prrafodelista"/>
        <w:numPr>
          <w:ilvl w:val="0"/>
          <w:numId w:val="24"/>
        </w:numPr>
      </w:pPr>
      <w:r w:rsidRPr="00954F25">
        <w:rPr>
          <w:b/>
          <w:bCs/>
        </w:rPr>
        <w:lastRenderedPageBreak/>
        <w:t>Revisión:</w:t>
      </w:r>
      <w:r>
        <w:t xml:space="preserve"> P</w:t>
      </w:r>
      <w:r w:rsidRPr="00954F25">
        <w:t>ermite asegurar la trazabilidad de los cambios introducidos en el documento a lo largo del ciclo de vida del activo. Los códigos de revisión crecerán de forma correlativa con cada revisión. Todos los archivos dentro del entorno común de datos del proyecto (CDE) deben tener asignado un código de revisión para identificar las diferentes versiones de los datos.</w:t>
      </w:r>
    </w:p>
    <w:p w14:paraId="17247F0F" w14:textId="75C5ED6B" w:rsidR="00B56789" w:rsidRDefault="0093215F" w:rsidP="00135711">
      <w:pPr>
        <w:pStyle w:val="Prrafodelista"/>
        <w:numPr>
          <w:ilvl w:val="0"/>
          <w:numId w:val="24"/>
        </w:numPr>
      </w:pPr>
      <w:r w:rsidRPr="00135711">
        <w:rPr>
          <w:b/>
          <w:bCs/>
        </w:rPr>
        <w:t>Clasificación:</w:t>
      </w:r>
      <w:r>
        <w:t xml:space="preserve"> </w:t>
      </w:r>
      <w:r w:rsidR="00135711">
        <w:t xml:space="preserve">Permite la categorización estandarizada del contenido de cada contenedor de información (documentos, modelos, planos). Su propósito principal es organizar, buscar y controlar los documentos del proyecto de manera eficiente, asegurando que cada entregable esté clasificado según una convención acordada. </w:t>
      </w:r>
      <w:r w:rsidR="004D4A76">
        <w:t>XXXXXXX</w:t>
      </w:r>
      <w:r w:rsidR="004C5145">
        <w:t xml:space="preserve"> </w:t>
      </w:r>
      <w:r w:rsidR="00135711">
        <w:t xml:space="preserve">sigue como referencia </w:t>
      </w:r>
      <w:r w:rsidR="00BA6487">
        <w:t xml:space="preserve">la </w:t>
      </w:r>
      <w:r w:rsidR="00714659">
        <w:t xml:space="preserve">UNICLASS 2015 y UNIFORMAT </w:t>
      </w:r>
      <w:r w:rsidR="002D6D41">
        <w:t>II.</w:t>
      </w:r>
    </w:p>
    <w:p w14:paraId="68445A3B" w14:textId="77777777" w:rsidR="00526E26" w:rsidRDefault="00526E26" w:rsidP="00626317"/>
    <w:p w14:paraId="79540C84" w14:textId="5838DD93" w:rsidR="00626317" w:rsidRPr="007A2ECF" w:rsidRDefault="00FB44BC" w:rsidP="007A2ECF">
      <w:pPr>
        <w:pStyle w:val="Ttulo1"/>
      </w:pPr>
      <w:bookmarkStart w:id="42" w:name="_Toc226319551"/>
      <w:bookmarkStart w:id="43" w:name="_Toc226359879"/>
      <w:r w:rsidRPr="007A2ECF">
        <w:t>DIAgrama de procesos</w:t>
      </w:r>
      <w:bookmarkEnd w:id="42"/>
      <w:bookmarkEnd w:id="43"/>
    </w:p>
    <w:p w14:paraId="717FA4F1" w14:textId="77777777" w:rsidR="000F5854" w:rsidRDefault="000F5854" w:rsidP="00C81ACD"/>
    <w:p w14:paraId="37E0125D" w14:textId="32364540" w:rsidR="006F5826" w:rsidRDefault="00C80EBC" w:rsidP="008B7833">
      <w:r>
        <w:rPr>
          <w:noProof/>
        </w:rPr>
        <w:drawing>
          <wp:inline distT="0" distB="0" distL="0" distR="0" wp14:anchorId="670B6EFB" wp14:editId="7A7170A5">
            <wp:extent cx="6188710" cy="3481705"/>
            <wp:effectExtent l="0" t="0" r="2540" b="4445"/>
            <wp:docPr id="608992127"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92127" name="Imagen 9" descr="Interfaz de usuario gráfica, Aplicación&#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8710" cy="3481705"/>
                    </a:xfrm>
                    <a:prstGeom prst="rect">
                      <a:avLst/>
                    </a:prstGeom>
                    <a:noFill/>
                    <a:ln>
                      <a:noFill/>
                    </a:ln>
                  </pic:spPr>
                </pic:pic>
              </a:graphicData>
            </a:graphic>
          </wp:inline>
        </w:drawing>
      </w:r>
    </w:p>
    <w:p w14:paraId="301297F8" w14:textId="66926F15" w:rsidR="00EB0498" w:rsidRDefault="00EB0498" w:rsidP="00EB0498">
      <w:pPr>
        <w:spacing w:line="276" w:lineRule="auto"/>
        <w:jc w:val="center"/>
        <w:rPr>
          <w:rFonts w:cs="Calibri"/>
          <w:szCs w:val="22"/>
        </w:rPr>
      </w:pPr>
      <w:r>
        <w:rPr>
          <w:rFonts w:cs="Calibri"/>
          <w:szCs w:val="22"/>
        </w:rPr>
        <w:t>Ilustración 2. Flujo Cambios de Estado WIP-SHA INT.</w:t>
      </w:r>
    </w:p>
    <w:p w14:paraId="49F8E61F" w14:textId="77777777" w:rsidR="00EB0498" w:rsidRDefault="00EB0498" w:rsidP="00EB0498">
      <w:pPr>
        <w:spacing w:line="276" w:lineRule="auto"/>
        <w:jc w:val="center"/>
        <w:rPr>
          <w:rFonts w:cs="Calibri"/>
          <w:szCs w:val="22"/>
        </w:rPr>
      </w:pPr>
    </w:p>
    <w:p w14:paraId="7A77A4FE" w14:textId="74CED2E3" w:rsidR="00EB0498" w:rsidRDefault="00FC486C" w:rsidP="00EB0498">
      <w:pPr>
        <w:spacing w:line="276" w:lineRule="auto"/>
        <w:jc w:val="center"/>
        <w:rPr>
          <w:rFonts w:cs="Calibri"/>
          <w:szCs w:val="22"/>
        </w:rPr>
      </w:pPr>
      <w:r>
        <w:rPr>
          <w:rFonts w:cs="Calibri"/>
          <w:noProof/>
          <w:szCs w:val="22"/>
        </w:rPr>
        <w:lastRenderedPageBreak/>
        <w:drawing>
          <wp:inline distT="0" distB="0" distL="0" distR="0" wp14:anchorId="4EC2F243" wp14:editId="3413C08E">
            <wp:extent cx="6188075" cy="3481070"/>
            <wp:effectExtent l="0" t="0" r="3175" b="5080"/>
            <wp:docPr id="12910942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075" cy="3481070"/>
                    </a:xfrm>
                    <a:prstGeom prst="rect">
                      <a:avLst/>
                    </a:prstGeom>
                    <a:noFill/>
                  </pic:spPr>
                </pic:pic>
              </a:graphicData>
            </a:graphic>
          </wp:inline>
        </w:drawing>
      </w:r>
    </w:p>
    <w:p w14:paraId="7EAB0D32" w14:textId="37459E85" w:rsidR="00526E26" w:rsidRDefault="00526E26" w:rsidP="00526E26">
      <w:pPr>
        <w:spacing w:line="276" w:lineRule="auto"/>
        <w:jc w:val="center"/>
        <w:rPr>
          <w:rFonts w:cs="Calibri"/>
        </w:rPr>
      </w:pPr>
      <w:r>
        <w:rPr>
          <w:rFonts w:cs="Calibri"/>
        </w:rPr>
        <w:t>Ilustración 4. Flujos de Cambio de Estado. SHA INT – SHA-EXT</w:t>
      </w:r>
    </w:p>
    <w:p w14:paraId="6EB3B170" w14:textId="2811BDAD" w:rsidR="00526E26" w:rsidRPr="00FD6B20" w:rsidRDefault="000B6960" w:rsidP="00FC7EAE">
      <w:pPr>
        <w:spacing w:line="276" w:lineRule="auto"/>
        <w:rPr>
          <w:rFonts w:cs="Calibri"/>
          <w:szCs w:val="22"/>
        </w:rPr>
      </w:pPr>
      <w:r>
        <w:rPr>
          <w:rFonts w:cs="Calibri"/>
          <w:noProof/>
          <w:szCs w:val="22"/>
        </w:rPr>
        <w:drawing>
          <wp:inline distT="0" distB="0" distL="0" distR="0" wp14:anchorId="306274F4" wp14:editId="37969CFF">
            <wp:extent cx="6188075" cy="3481070"/>
            <wp:effectExtent l="0" t="0" r="3175" b="5080"/>
            <wp:docPr id="7769680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075" cy="3481070"/>
                    </a:xfrm>
                    <a:prstGeom prst="rect">
                      <a:avLst/>
                    </a:prstGeom>
                    <a:noFill/>
                  </pic:spPr>
                </pic:pic>
              </a:graphicData>
            </a:graphic>
          </wp:inline>
        </w:drawing>
      </w:r>
    </w:p>
    <w:p w14:paraId="100DC9E5" w14:textId="239C37E6" w:rsidR="00FB7021" w:rsidRDefault="000B6960" w:rsidP="00FB7021">
      <w:pPr>
        <w:spacing w:line="276" w:lineRule="auto"/>
        <w:jc w:val="center"/>
        <w:rPr>
          <w:rFonts w:cs="Calibri"/>
        </w:rPr>
      </w:pPr>
      <w:r>
        <w:rPr>
          <w:rFonts w:cs="Calibri"/>
        </w:rPr>
        <w:t xml:space="preserve">Ilustración 5. </w:t>
      </w:r>
      <w:r w:rsidR="00FB7021">
        <w:rPr>
          <w:rFonts w:cs="Calibri"/>
        </w:rPr>
        <w:t>Flujo Cambio de Estado. SHA-EXT -PUB</w:t>
      </w:r>
    </w:p>
    <w:p w14:paraId="3655E8FA" w14:textId="7C0713EE" w:rsidR="000B6960" w:rsidRDefault="000B6960" w:rsidP="000B6960">
      <w:pPr>
        <w:spacing w:line="276" w:lineRule="auto"/>
        <w:jc w:val="center"/>
        <w:rPr>
          <w:rFonts w:cs="Calibri"/>
        </w:rPr>
      </w:pPr>
    </w:p>
    <w:p w14:paraId="648727E6" w14:textId="77777777" w:rsidR="00EB0498" w:rsidRPr="00A74641" w:rsidRDefault="00EB0498" w:rsidP="008B7833"/>
    <w:sectPr w:rsidR="00EB0498" w:rsidRPr="00A74641" w:rsidSect="00064D88">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Fernando Igual" w:date="2026-04-05T21:17:00Z" w:initials="FI">
    <w:p w14:paraId="2E756DE0" w14:textId="77777777" w:rsidR="004631C9" w:rsidRDefault="004631C9" w:rsidP="004631C9">
      <w:pPr>
        <w:pStyle w:val="Textocomentario"/>
        <w:jc w:val="left"/>
      </w:pPr>
      <w:r>
        <w:rPr>
          <w:rStyle w:val="Refdecomentario"/>
        </w:rPr>
        <w:annotationRef/>
      </w:r>
      <w:r>
        <w:t>Adaptar y detallar</w:t>
      </w:r>
    </w:p>
  </w:comment>
  <w:comment w:id="19" w:author="Fernando Igual" w:date="2026-05-11T10:03:00Z" w:initials="FI">
    <w:p w14:paraId="09F7E874" w14:textId="77777777" w:rsidR="004C5145" w:rsidRDefault="004C5145" w:rsidP="004C5145">
      <w:pPr>
        <w:pStyle w:val="Textocomentario"/>
        <w:jc w:val="left"/>
      </w:pPr>
      <w:r>
        <w:rPr>
          <w:rStyle w:val="Refdecomentario"/>
        </w:rPr>
        <w:annotationRef/>
      </w:r>
      <w:r>
        <w:t>Adaptar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56DE0" w15:done="0"/>
  <w15:commentEx w15:paraId="09F7E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4D65CE" w16cex:dateUtc="2026-04-05T19:17:00Z"/>
  <w16cex:commentExtensible w16cex:durableId="1F698E9D" w16cex:dateUtc="2026-05-11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56DE0" w16cid:durableId="324D65CE"/>
  <w16cid:commentId w16cid:paraId="09F7E874" w16cid:durableId="1F698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16FC6" w14:textId="77777777" w:rsidR="0031352B" w:rsidRDefault="0031352B" w:rsidP="00592154">
      <w:pPr>
        <w:spacing w:line="240" w:lineRule="auto"/>
      </w:pPr>
      <w:r>
        <w:separator/>
      </w:r>
    </w:p>
  </w:endnote>
  <w:endnote w:type="continuationSeparator" w:id="0">
    <w:p w14:paraId="72968E21" w14:textId="77777777" w:rsidR="0031352B" w:rsidRDefault="0031352B" w:rsidP="00592154">
      <w:pPr>
        <w:spacing w:line="240" w:lineRule="auto"/>
      </w:pPr>
      <w:r>
        <w:continuationSeparator/>
      </w:r>
    </w:p>
  </w:endnote>
  <w:endnote w:type="continuationNotice" w:id="1">
    <w:p w14:paraId="2BBE8F7B" w14:textId="77777777" w:rsidR="0031352B" w:rsidRDefault="003135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Neo Sans Std">
    <w:altName w:val="Calibri"/>
    <w:panose1 w:val="00000000000000000000"/>
    <w:charset w:val="00"/>
    <w:family w:val="swiss"/>
    <w:notTrueType/>
    <w:pitch w:val="variable"/>
    <w:sig w:usb0="800000AF" w:usb1="5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E5F5" w14:textId="1441050A" w:rsidR="00625FBE" w:rsidRPr="001633E9" w:rsidRDefault="00625FBE" w:rsidP="00645617">
    <w:pPr>
      <w:rPr>
        <w:b/>
        <w:bCs/>
        <w:sz w:val="16"/>
        <w:szCs w:val="16"/>
      </w:rPr>
    </w:pPr>
    <w:r w:rsidRPr="001633E9">
      <w:rPr>
        <w:b/>
        <w:bCs/>
        <w:sz w:val="16"/>
        <w:szCs w:val="16"/>
      </w:rPr>
      <w:t xml:space="preserve">Manual </w:t>
    </w:r>
    <w:r w:rsidR="001633E9" w:rsidRPr="001633E9">
      <w:rPr>
        <w:b/>
        <w:bCs/>
        <w:sz w:val="16"/>
        <w:szCs w:val="16"/>
      </w:rPr>
      <w:t>de Gestión del CDE</w:t>
    </w:r>
    <w:r w:rsidRPr="001633E9">
      <w:rPr>
        <w:b/>
        <w:bCs/>
        <w:sz w:val="16"/>
        <w:szCs w:val="16"/>
      </w:rPr>
      <w:t xml:space="preserve"> | Versión 0.1 | </w:t>
    </w:r>
    <w:r w:rsidR="001633E9" w:rsidRPr="001633E9">
      <w:rPr>
        <w:b/>
        <w:bCs/>
        <w:sz w:val="16"/>
        <w:szCs w:val="16"/>
      </w:rPr>
      <w:t>Abril</w:t>
    </w:r>
    <w:r w:rsidRPr="001633E9">
      <w:rPr>
        <w:b/>
        <w:bCs/>
        <w:sz w:val="16"/>
        <w:szCs w:val="16"/>
      </w:rPr>
      <w:t xml:space="preserve"> 202</w:t>
    </w:r>
    <w:r w:rsidR="001633E9" w:rsidRPr="001633E9">
      <w:rPr>
        <w:b/>
        <w:bCs/>
        <w:sz w:val="16"/>
        <w:szCs w:val="16"/>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E15F" w14:textId="4B1DFA6B" w:rsidR="00625FBE" w:rsidRPr="00486A8E" w:rsidRDefault="00625FBE" w:rsidP="00592154">
    <w:pPr>
      <w:rPr>
        <w:sz w:val="16"/>
        <w:szCs w:val="16"/>
      </w:rPr>
    </w:pPr>
    <w:r w:rsidRPr="00486A8E">
      <w:rPr>
        <w:sz w:val="16"/>
        <w:szCs w:val="16"/>
      </w:rPr>
      <w:t xml:space="preserve">El contenido de este documento es propiedad de </w:t>
    </w:r>
    <w:r w:rsidR="004D4A76">
      <w:rPr>
        <w:sz w:val="16"/>
        <w:szCs w:val="16"/>
      </w:rPr>
      <w:t>XXXXXXX</w:t>
    </w:r>
    <w:r w:rsidRPr="00486A8E">
      <w:rPr>
        <w:sz w:val="16"/>
        <w:szCs w:val="16"/>
      </w:rPr>
      <w:t>. La información recogida en el presente documento tiene carácter confidencial. La distribución del presente documento, total o parcial, sin autorización expresa vulnera derechos de propiedad intelectual.</w:t>
    </w:r>
  </w:p>
  <w:p w14:paraId="0D88DB85" w14:textId="241864BF" w:rsidR="00625FBE" w:rsidRDefault="00625FBE" w:rsidP="00592154">
    <w:pPr>
      <w:pStyle w:val="Piedepgina"/>
      <w:tabs>
        <w:tab w:val="clear" w:pos="4252"/>
        <w:tab w:val="clear" w:pos="8504"/>
        <w:tab w:val="left" w:pos="6716"/>
      </w:tabs>
      <w:spacing w:line="259" w:lineRule="auto"/>
    </w:pPr>
    <w:r w:rsidRPr="00486A8E">
      <w:rPr>
        <w:sz w:val="16"/>
        <w:szCs w:val="16"/>
      </w:rPr>
      <w:t>©202</w:t>
    </w:r>
    <w:r w:rsidR="001633E9">
      <w:rPr>
        <w:sz w:val="16"/>
        <w:szCs w:val="16"/>
      </w:rPr>
      <w:t>6</w:t>
    </w:r>
    <w:r w:rsidRPr="00486A8E">
      <w:rPr>
        <w:sz w:val="16"/>
        <w:szCs w:val="16"/>
      </w:rPr>
      <w:t xml:space="preserve"> </w:t>
    </w:r>
    <w:r w:rsidR="004D4A76">
      <w:rPr>
        <w:sz w:val="16"/>
        <w:szCs w:val="16"/>
      </w:rPr>
      <w:t>XXXXXXX</w:t>
    </w:r>
    <w:r w:rsidR="004C5145">
      <w:rPr>
        <w:sz w:val="16"/>
        <w:szCs w:val="16"/>
      </w:rPr>
      <w:t xml:space="preserve"> </w:t>
    </w:r>
    <w:r w:rsidRPr="00486A8E">
      <w:rPr>
        <w:sz w:val="16"/>
        <w:szCs w:val="16"/>
      </w:rPr>
      <w:t>. Todos los derechos reservados.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D406" w14:textId="77777777" w:rsidR="0031352B" w:rsidRDefault="0031352B" w:rsidP="00592154">
      <w:pPr>
        <w:spacing w:line="240" w:lineRule="auto"/>
      </w:pPr>
      <w:r>
        <w:separator/>
      </w:r>
    </w:p>
  </w:footnote>
  <w:footnote w:type="continuationSeparator" w:id="0">
    <w:p w14:paraId="3A304E65" w14:textId="77777777" w:rsidR="0031352B" w:rsidRDefault="0031352B" w:rsidP="00592154">
      <w:pPr>
        <w:spacing w:line="240" w:lineRule="auto"/>
      </w:pPr>
      <w:r>
        <w:continuationSeparator/>
      </w:r>
    </w:p>
  </w:footnote>
  <w:footnote w:type="continuationNotice" w:id="1">
    <w:p w14:paraId="28846E14" w14:textId="77777777" w:rsidR="0031352B" w:rsidRDefault="0031352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759B" w14:textId="7F397698" w:rsidR="00625FBE" w:rsidRDefault="00625FBE" w:rsidP="001633E9">
    <w:pPr>
      <w:pStyle w:val="Encabezado"/>
      <w:rPr>
        <w:noProof/>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51"/>
      <w:gridCol w:w="4817"/>
      <w:gridCol w:w="2268"/>
    </w:tblGrid>
    <w:tr w:rsidR="001633E9" w14:paraId="0BA9AA56" w14:textId="77777777" w:rsidTr="004725A4">
      <w:trPr>
        <w:trHeight w:val="1281"/>
      </w:trPr>
      <w:tc>
        <w:tcPr>
          <w:tcW w:w="1361" w:type="pct"/>
          <w:vAlign w:val="center"/>
        </w:tcPr>
        <w:p w14:paraId="647AC09B" w14:textId="556DA5C4" w:rsidR="001633E9" w:rsidRDefault="004C5145" w:rsidP="004C5145">
          <w:pPr>
            <w:tabs>
              <w:tab w:val="left" w:pos="-1440"/>
              <w:tab w:val="left" w:pos="-720"/>
              <w:tab w:val="left" w:pos="26428"/>
            </w:tabs>
            <w:suppressAutoHyphens/>
            <w:spacing w:before="31" w:after="20"/>
            <w:ind w:left="-99"/>
            <w:rPr>
              <w:sz w:val="18"/>
              <w:szCs w:val="18"/>
            </w:rPr>
          </w:pPr>
          <w:r>
            <w:rPr>
              <w:noProof/>
            </w:rPr>
            <w:t>Logo INES</w:t>
          </w:r>
        </w:p>
      </w:tc>
      <w:tc>
        <w:tcPr>
          <w:tcW w:w="2474" w:type="pct"/>
          <w:vAlign w:val="center"/>
        </w:tcPr>
        <w:p w14:paraId="543BE994" w14:textId="77777777" w:rsidR="001633E9" w:rsidRPr="00E4064B" w:rsidRDefault="001633E9" w:rsidP="001633E9">
          <w:pPr>
            <w:tabs>
              <w:tab w:val="left" w:pos="-1440"/>
              <w:tab w:val="left" w:pos="-720"/>
              <w:tab w:val="left" w:pos="26428"/>
            </w:tabs>
            <w:suppressAutoHyphens/>
            <w:spacing w:before="31" w:after="20"/>
            <w:jc w:val="center"/>
            <w:rPr>
              <w:b/>
            </w:rPr>
          </w:pPr>
          <w:r>
            <w:rPr>
              <w:b/>
            </w:rPr>
            <w:t>MANUAL DE GESTIÓN DEL CDE</w:t>
          </w:r>
        </w:p>
      </w:tc>
      <w:tc>
        <w:tcPr>
          <w:tcW w:w="1165" w:type="pct"/>
          <w:vAlign w:val="center"/>
        </w:tcPr>
        <w:p w14:paraId="197CA27E" w14:textId="77777777" w:rsidR="001633E9" w:rsidRPr="00204DC4" w:rsidRDefault="001633E9" w:rsidP="001633E9">
          <w:pPr>
            <w:tabs>
              <w:tab w:val="left" w:pos="26428"/>
            </w:tabs>
            <w:suppressAutoHyphens/>
            <w:spacing w:before="31" w:after="20"/>
            <w:jc w:val="center"/>
            <w:rPr>
              <w:sz w:val="24"/>
            </w:rPr>
          </w:pPr>
          <w:r>
            <w:rPr>
              <w:sz w:val="24"/>
            </w:rPr>
            <w:t>XXXXXXX</w:t>
          </w:r>
        </w:p>
        <w:p w14:paraId="5D727970" w14:textId="77777777" w:rsidR="001633E9" w:rsidRDefault="001633E9" w:rsidP="001633E9">
          <w:pPr>
            <w:tabs>
              <w:tab w:val="left" w:pos="26428"/>
            </w:tabs>
            <w:suppressAutoHyphens/>
            <w:spacing w:before="31" w:after="20"/>
            <w:jc w:val="center"/>
            <w:rPr>
              <w:sz w:val="18"/>
              <w:szCs w:val="18"/>
            </w:rPr>
          </w:pPr>
          <w:r w:rsidRPr="00204DC4">
            <w:rPr>
              <w:rFonts w:ascii="Neo Sans Std" w:hAnsi="Neo Sans Std"/>
              <w:bCs/>
              <w:sz w:val="24"/>
            </w:rPr>
            <w:t xml:space="preserve">Pág.: </w:t>
          </w:r>
          <w:r>
            <w:rPr>
              <w:rFonts w:ascii="Neo Sans Std" w:hAnsi="Neo Sans Std"/>
              <w:bCs/>
              <w:sz w:val="24"/>
            </w:rPr>
            <w:t>XXXXX</w:t>
          </w:r>
        </w:p>
      </w:tc>
    </w:tr>
  </w:tbl>
  <w:p w14:paraId="498EC1F5" w14:textId="77777777" w:rsidR="001633E9" w:rsidRDefault="001633E9" w:rsidP="001633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10D3" w14:textId="77777777" w:rsidR="001633E9" w:rsidRDefault="001633E9">
    <w:pPr>
      <w:pStyle w:val="Encabezad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651"/>
      <w:gridCol w:w="4817"/>
      <w:gridCol w:w="2268"/>
    </w:tblGrid>
    <w:tr w:rsidR="001633E9" w14:paraId="018E01D3" w14:textId="77777777" w:rsidTr="004725A4">
      <w:trPr>
        <w:trHeight w:val="1281"/>
      </w:trPr>
      <w:tc>
        <w:tcPr>
          <w:tcW w:w="1361" w:type="pct"/>
          <w:vAlign w:val="center"/>
        </w:tcPr>
        <w:p w14:paraId="7DEE30F3" w14:textId="46EC70CB" w:rsidR="001633E9" w:rsidRDefault="001633E9" w:rsidP="001633E9">
          <w:pPr>
            <w:tabs>
              <w:tab w:val="left" w:pos="-1440"/>
              <w:tab w:val="left" w:pos="-720"/>
              <w:tab w:val="left" w:pos="26428"/>
            </w:tabs>
            <w:suppressAutoHyphens/>
            <w:spacing w:before="31" w:after="20"/>
            <w:ind w:left="-99"/>
            <w:jc w:val="center"/>
            <w:rPr>
              <w:sz w:val="18"/>
              <w:szCs w:val="18"/>
            </w:rPr>
          </w:pPr>
          <w:bookmarkStart w:id="0" w:name="_Hlk179533266"/>
        </w:p>
      </w:tc>
      <w:tc>
        <w:tcPr>
          <w:tcW w:w="2474" w:type="pct"/>
          <w:vAlign w:val="center"/>
        </w:tcPr>
        <w:p w14:paraId="35D8C2CE" w14:textId="79619D7C" w:rsidR="001633E9" w:rsidRPr="00E4064B" w:rsidRDefault="001633E9" w:rsidP="001633E9">
          <w:pPr>
            <w:tabs>
              <w:tab w:val="left" w:pos="-1440"/>
              <w:tab w:val="left" w:pos="-720"/>
              <w:tab w:val="left" w:pos="26428"/>
            </w:tabs>
            <w:suppressAutoHyphens/>
            <w:spacing w:before="31" w:after="20"/>
            <w:jc w:val="center"/>
            <w:rPr>
              <w:b/>
            </w:rPr>
          </w:pPr>
          <w:r>
            <w:rPr>
              <w:b/>
            </w:rPr>
            <w:t>MANUAL DE GESTIÓN DEL CDE</w:t>
          </w:r>
        </w:p>
      </w:tc>
      <w:tc>
        <w:tcPr>
          <w:tcW w:w="1165" w:type="pct"/>
          <w:vAlign w:val="center"/>
        </w:tcPr>
        <w:p w14:paraId="57B61B4C" w14:textId="0B80A758" w:rsidR="001633E9" w:rsidRPr="00204DC4" w:rsidRDefault="001633E9" w:rsidP="001633E9">
          <w:pPr>
            <w:tabs>
              <w:tab w:val="left" w:pos="26428"/>
            </w:tabs>
            <w:suppressAutoHyphens/>
            <w:spacing w:before="31" w:after="20"/>
            <w:jc w:val="center"/>
            <w:rPr>
              <w:sz w:val="24"/>
            </w:rPr>
          </w:pPr>
          <w:r>
            <w:rPr>
              <w:sz w:val="24"/>
            </w:rPr>
            <w:t>XXXXXXX</w:t>
          </w:r>
        </w:p>
        <w:p w14:paraId="004210E0" w14:textId="4DCF2918" w:rsidR="001633E9" w:rsidRDefault="001633E9" w:rsidP="001633E9">
          <w:pPr>
            <w:tabs>
              <w:tab w:val="left" w:pos="26428"/>
            </w:tabs>
            <w:suppressAutoHyphens/>
            <w:spacing w:before="31" w:after="20"/>
            <w:jc w:val="center"/>
            <w:rPr>
              <w:sz w:val="18"/>
              <w:szCs w:val="18"/>
            </w:rPr>
          </w:pPr>
          <w:r w:rsidRPr="00204DC4">
            <w:rPr>
              <w:rFonts w:ascii="Neo Sans Std" w:hAnsi="Neo Sans Std"/>
              <w:bCs/>
              <w:sz w:val="24"/>
            </w:rPr>
            <w:t xml:space="preserve">Pág.: </w:t>
          </w:r>
          <w:r>
            <w:rPr>
              <w:rFonts w:ascii="Neo Sans Std" w:hAnsi="Neo Sans Std"/>
              <w:bCs/>
              <w:sz w:val="24"/>
            </w:rPr>
            <w:t>XXXXX</w:t>
          </w:r>
        </w:p>
      </w:tc>
    </w:tr>
    <w:bookmarkEnd w:id="0"/>
  </w:tbl>
  <w:p w14:paraId="02E80950" w14:textId="77777777" w:rsidR="001633E9" w:rsidRDefault="001633E9">
    <w:pPr>
      <w:pStyle w:val="Encabezado"/>
    </w:pPr>
  </w:p>
  <w:p w14:paraId="6C1BB4A6" w14:textId="77777777" w:rsidR="001633E9" w:rsidRDefault="001633E9">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834"/>
    <w:multiLevelType w:val="hybridMultilevel"/>
    <w:tmpl w:val="865C2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CB265B"/>
    <w:multiLevelType w:val="hybridMultilevel"/>
    <w:tmpl w:val="529471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727053"/>
    <w:multiLevelType w:val="hybridMultilevel"/>
    <w:tmpl w:val="FD706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7D5069"/>
    <w:multiLevelType w:val="hybridMultilevel"/>
    <w:tmpl w:val="2DFA22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D83368"/>
    <w:multiLevelType w:val="hybridMultilevel"/>
    <w:tmpl w:val="CF4C5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A52665"/>
    <w:multiLevelType w:val="multilevel"/>
    <w:tmpl w:val="F82A12C0"/>
    <w:styleLink w:val="Lantani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A92858"/>
    <w:multiLevelType w:val="hybridMultilevel"/>
    <w:tmpl w:val="E7EAC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866F32"/>
    <w:multiLevelType w:val="hybridMultilevel"/>
    <w:tmpl w:val="2B40B5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724883"/>
    <w:multiLevelType w:val="hybridMultilevel"/>
    <w:tmpl w:val="1826D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5A1593"/>
    <w:multiLevelType w:val="hybridMultilevel"/>
    <w:tmpl w:val="C590C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3E7B75"/>
    <w:multiLevelType w:val="hybridMultilevel"/>
    <w:tmpl w:val="F14CB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BF436C"/>
    <w:multiLevelType w:val="hybridMultilevel"/>
    <w:tmpl w:val="7F78A5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4D110C"/>
    <w:multiLevelType w:val="hybridMultilevel"/>
    <w:tmpl w:val="4328C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00C3FE6"/>
    <w:multiLevelType w:val="hybridMultilevel"/>
    <w:tmpl w:val="1F5A3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91F6F99"/>
    <w:multiLevelType w:val="hybridMultilevel"/>
    <w:tmpl w:val="161EDF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C4F3B86"/>
    <w:multiLevelType w:val="hybridMultilevel"/>
    <w:tmpl w:val="91FAA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ECB5E41"/>
    <w:multiLevelType w:val="hybridMultilevel"/>
    <w:tmpl w:val="7DB89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1B47058"/>
    <w:multiLevelType w:val="hybridMultilevel"/>
    <w:tmpl w:val="4568F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1EE3E23"/>
    <w:multiLevelType w:val="hybridMultilevel"/>
    <w:tmpl w:val="F9027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3366ADC"/>
    <w:multiLevelType w:val="hybridMultilevel"/>
    <w:tmpl w:val="B63CB7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547CDB"/>
    <w:multiLevelType w:val="hybridMultilevel"/>
    <w:tmpl w:val="781E8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8206E61"/>
    <w:multiLevelType w:val="hybridMultilevel"/>
    <w:tmpl w:val="9E025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85002B0"/>
    <w:multiLevelType w:val="hybridMultilevel"/>
    <w:tmpl w:val="AF9C64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F7360F5"/>
    <w:multiLevelType w:val="hybridMultilevel"/>
    <w:tmpl w:val="E4B6A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8DA147E"/>
    <w:multiLevelType w:val="hybridMultilevel"/>
    <w:tmpl w:val="9E6C1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B2620C"/>
    <w:multiLevelType w:val="hybridMultilevel"/>
    <w:tmpl w:val="44525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2539878">
    <w:abstractNumId w:val="5"/>
  </w:num>
  <w:num w:numId="2" w16cid:durableId="332145447">
    <w:abstractNumId w:val="14"/>
  </w:num>
  <w:num w:numId="3" w16cid:durableId="1742407811">
    <w:abstractNumId w:val="10"/>
  </w:num>
  <w:num w:numId="4" w16cid:durableId="908151738">
    <w:abstractNumId w:val="17"/>
  </w:num>
  <w:num w:numId="5" w16cid:durableId="346371721">
    <w:abstractNumId w:val="23"/>
  </w:num>
  <w:num w:numId="6" w16cid:durableId="1694844906">
    <w:abstractNumId w:val="3"/>
  </w:num>
  <w:num w:numId="7" w16cid:durableId="1524175735">
    <w:abstractNumId w:val="16"/>
  </w:num>
  <w:num w:numId="8" w16cid:durableId="1632244603">
    <w:abstractNumId w:val="4"/>
  </w:num>
  <w:num w:numId="9" w16cid:durableId="1365525044">
    <w:abstractNumId w:val="24"/>
  </w:num>
  <w:num w:numId="10" w16cid:durableId="224414642">
    <w:abstractNumId w:val="12"/>
  </w:num>
  <w:num w:numId="11" w16cid:durableId="1570995320">
    <w:abstractNumId w:val="19"/>
  </w:num>
  <w:num w:numId="12" w16cid:durableId="712651339">
    <w:abstractNumId w:val="6"/>
  </w:num>
  <w:num w:numId="13" w16cid:durableId="1435318656">
    <w:abstractNumId w:val="7"/>
  </w:num>
  <w:num w:numId="14" w16cid:durableId="239415033">
    <w:abstractNumId w:val="13"/>
  </w:num>
  <w:num w:numId="15" w16cid:durableId="61635668">
    <w:abstractNumId w:val="25"/>
  </w:num>
  <w:num w:numId="16" w16cid:durableId="747188719">
    <w:abstractNumId w:val="15"/>
  </w:num>
  <w:num w:numId="17" w16cid:durableId="911964706">
    <w:abstractNumId w:val="8"/>
  </w:num>
  <w:num w:numId="18" w16cid:durableId="2142307492">
    <w:abstractNumId w:val="11"/>
  </w:num>
  <w:num w:numId="19" w16cid:durableId="21133279">
    <w:abstractNumId w:val="1"/>
  </w:num>
  <w:num w:numId="20" w16cid:durableId="1565794952">
    <w:abstractNumId w:val="22"/>
  </w:num>
  <w:num w:numId="21" w16cid:durableId="1475443693">
    <w:abstractNumId w:val="0"/>
  </w:num>
  <w:num w:numId="22" w16cid:durableId="333189953">
    <w:abstractNumId w:val="18"/>
  </w:num>
  <w:num w:numId="23" w16cid:durableId="645012534">
    <w:abstractNumId w:val="2"/>
  </w:num>
  <w:num w:numId="24" w16cid:durableId="573702779">
    <w:abstractNumId w:val="21"/>
  </w:num>
  <w:num w:numId="25" w16cid:durableId="76027487">
    <w:abstractNumId w:val="20"/>
  </w:num>
  <w:num w:numId="26" w16cid:durableId="1306161657">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o Igual">
    <w15:presenceInfo w15:providerId="Windows Live" w15:userId="b4e39310ae00b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CB0"/>
    <w:rsid w:val="00000590"/>
    <w:rsid w:val="000007F8"/>
    <w:rsid w:val="000008A3"/>
    <w:rsid w:val="00003546"/>
    <w:rsid w:val="00004527"/>
    <w:rsid w:val="00004959"/>
    <w:rsid w:val="00005E7D"/>
    <w:rsid w:val="00006744"/>
    <w:rsid w:val="00007A3F"/>
    <w:rsid w:val="00010452"/>
    <w:rsid w:val="000104D7"/>
    <w:rsid w:val="000112A5"/>
    <w:rsid w:val="000136A6"/>
    <w:rsid w:val="000172FD"/>
    <w:rsid w:val="00017A19"/>
    <w:rsid w:val="000214F1"/>
    <w:rsid w:val="00021CD8"/>
    <w:rsid w:val="00023740"/>
    <w:rsid w:val="000252EF"/>
    <w:rsid w:val="00026475"/>
    <w:rsid w:val="00026D5A"/>
    <w:rsid w:val="00030526"/>
    <w:rsid w:val="00030E97"/>
    <w:rsid w:val="0003319F"/>
    <w:rsid w:val="00035B88"/>
    <w:rsid w:val="00042FF1"/>
    <w:rsid w:val="000436EB"/>
    <w:rsid w:val="00045AB1"/>
    <w:rsid w:val="00045B64"/>
    <w:rsid w:val="00051D21"/>
    <w:rsid w:val="00060C13"/>
    <w:rsid w:val="00063195"/>
    <w:rsid w:val="00064385"/>
    <w:rsid w:val="0006438E"/>
    <w:rsid w:val="00064D88"/>
    <w:rsid w:val="00065A1A"/>
    <w:rsid w:val="000717DE"/>
    <w:rsid w:val="000743B6"/>
    <w:rsid w:val="00075125"/>
    <w:rsid w:val="000751A7"/>
    <w:rsid w:val="00077F65"/>
    <w:rsid w:val="00082A57"/>
    <w:rsid w:val="00085642"/>
    <w:rsid w:val="000860AA"/>
    <w:rsid w:val="00086388"/>
    <w:rsid w:val="000929DC"/>
    <w:rsid w:val="00092FFF"/>
    <w:rsid w:val="00095841"/>
    <w:rsid w:val="000964A0"/>
    <w:rsid w:val="00097CE3"/>
    <w:rsid w:val="000A03C2"/>
    <w:rsid w:val="000A1661"/>
    <w:rsid w:val="000B02EA"/>
    <w:rsid w:val="000B19F2"/>
    <w:rsid w:val="000B1A22"/>
    <w:rsid w:val="000B1E53"/>
    <w:rsid w:val="000B5A63"/>
    <w:rsid w:val="000B6642"/>
    <w:rsid w:val="000B6960"/>
    <w:rsid w:val="000C249D"/>
    <w:rsid w:val="000C37B0"/>
    <w:rsid w:val="000C68C3"/>
    <w:rsid w:val="000C7084"/>
    <w:rsid w:val="000C7548"/>
    <w:rsid w:val="000D408D"/>
    <w:rsid w:val="000D70D0"/>
    <w:rsid w:val="000D7849"/>
    <w:rsid w:val="000E1628"/>
    <w:rsid w:val="000E192B"/>
    <w:rsid w:val="000E705C"/>
    <w:rsid w:val="000F389B"/>
    <w:rsid w:val="000F4D44"/>
    <w:rsid w:val="000F5854"/>
    <w:rsid w:val="00100584"/>
    <w:rsid w:val="00100A34"/>
    <w:rsid w:val="0010481E"/>
    <w:rsid w:val="00112C0F"/>
    <w:rsid w:val="00113419"/>
    <w:rsid w:val="001210DC"/>
    <w:rsid w:val="00121E77"/>
    <w:rsid w:val="001246D9"/>
    <w:rsid w:val="00126F09"/>
    <w:rsid w:val="001303A3"/>
    <w:rsid w:val="00132896"/>
    <w:rsid w:val="0013444A"/>
    <w:rsid w:val="00134720"/>
    <w:rsid w:val="00134C18"/>
    <w:rsid w:val="00135180"/>
    <w:rsid w:val="00135711"/>
    <w:rsid w:val="00136A21"/>
    <w:rsid w:val="001430C0"/>
    <w:rsid w:val="00144671"/>
    <w:rsid w:val="00145507"/>
    <w:rsid w:val="001461BE"/>
    <w:rsid w:val="00146F7F"/>
    <w:rsid w:val="00150DA1"/>
    <w:rsid w:val="00151349"/>
    <w:rsid w:val="0015150B"/>
    <w:rsid w:val="001568CF"/>
    <w:rsid w:val="001607FE"/>
    <w:rsid w:val="001633E9"/>
    <w:rsid w:val="001644BD"/>
    <w:rsid w:val="00165E8F"/>
    <w:rsid w:val="00166853"/>
    <w:rsid w:val="0017176A"/>
    <w:rsid w:val="00172067"/>
    <w:rsid w:val="001769AF"/>
    <w:rsid w:val="00177280"/>
    <w:rsid w:val="00177C71"/>
    <w:rsid w:val="00186626"/>
    <w:rsid w:val="00187388"/>
    <w:rsid w:val="00191D31"/>
    <w:rsid w:val="00192375"/>
    <w:rsid w:val="001A1A53"/>
    <w:rsid w:val="001A1CD3"/>
    <w:rsid w:val="001A2A99"/>
    <w:rsid w:val="001A3143"/>
    <w:rsid w:val="001A4ABD"/>
    <w:rsid w:val="001A4E6E"/>
    <w:rsid w:val="001A5315"/>
    <w:rsid w:val="001A5BE7"/>
    <w:rsid w:val="001A5CA7"/>
    <w:rsid w:val="001A5D53"/>
    <w:rsid w:val="001B6053"/>
    <w:rsid w:val="001B628C"/>
    <w:rsid w:val="001B65B5"/>
    <w:rsid w:val="001C1525"/>
    <w:rsid w:val="001C2610"/>
    <w:rsid w:val="001C2C20"/>
    <w:rsid w:val="001C4BC8"/>
    <w:rsid w:val="001C778D"/>
    <w:rsid w:val="001D0196"/>
    <w:rsid w:val="001D0DC5"/>
    <w:rsid w:val="001D1FE1"/>
    <w:rsid w:val="001D21FA"/>
    <w:rsid w:val="001D3366"/>
    <w:rsid w:val="001D488A"/>
    <w:rsid w:val="001D49B5"/>
    <w:rsid w:val="001D7700"/>
    <w:rsid w:val="001E124B"/>
    <w:rsid w:val="001E156E"/>
    <w:rsid w:val="001E2B69"/>
    <w:rsid w:val="001E6196"/>
    <w:rsid w:val="001E6C32"/>
    <w:rsid w:val="001E79A9"/>
    <w:rsid w:val="001F0928"/>
    <w:rsid w:val="001F2132"/>
    <w:rsid w:val="001F379D"/>
    <w:rsid w:val="001F4A90"/>
    <w:rsid w:val="001F4F95"/>
    <w:rsid w:val="00202856"/>
    <w:rsid w:val="00203AB3"/>
    <w:rsid w:val="00205E4A"/>
    <w:rsid w:val="0021061C"/>
    <w:rsid w:val="002106A1"/>
    <w:rsid w:val="00210C1F"/>
    <w:rsid w:val="00212E73"/>
    <w:rsid w:val="002139F6"/>
    <w:rsid w:val="00214845"/>
    <w:rsid w:val="00215607"/>
    <w:rsid w:val="00217DEB"/>
    <w:rsid w:val="00220282"/>
    <w:rsid w:val="0022135F"/>
    <w:rsid w:val="00227C19"/>
    <w:rsid w:val="00230024"/>
    <w:rsid w:val="00230D20"/>
    <w:rsid w:val="00235CA5"/>
    <w:rsid w:val="00236AC8"/>
    <w:rsid w:val="00242AB2"/>
    <w:rsid w:val="00242D41"/>
    <w:rsid w:val="00242F1F"/>
    <w:rsid w:val="00243519"/>
    <w:rsid w:val="00243D2E"/>
    <w:rsid w:val="00245425"/>
    <w:rsid w:val="0024596B"/>
    <w:rsid w:val="00245F97"/>
    <w:rsid w:val="00246A29"/>
    <w:rsid w:val="00247610"/>
    <w:rsid w:val="00247870"/>
    <w:rsid w:val="00250DEF"/>
    <w:rsid w:val="00251785"/>
    <w:rsid w:val="002531FB"/>
    <w:rsid w:val="0025379B"/>
    <w:rsid w:val="00253CAF"/>
    <w:rsid w:val="002559FF"/>
    <w:rsid w:val="002569B6"/>
    <w:rsid w:val="002602AC"/>
    <w:rsid w:val="002637A4"/>
    <w:rsid w:val="00264707"/>
    <w:rsid w:val="00265017"/>
    <w:rsid w:val="00266381"/>
    <w:rsid w:val="002677EA"/>
    <w:rsid w:val="00271AAB"/>
    <w:rsid w:val="00277172"/>
    <w:rsid w:val="00277629"/>
    <w:rsid w:val="00280EFC"/>
    <w:rsid w:val="0028177A"/>
    <w:rsid w:val="00282320"/>
    <w:rsid w:val="00283607"/>
    <w:rsid w:val="00283A00"/>
    <w:rsid w:val="00284367"/>
    <w:rsid w:val="0028499A"/>
    <w:rsid w:val="00286B71"/>
    <w:rsid w:val="00287758"/>
    <w:rsid w:val="00293D79"/>
    <w:rsid w:val="002944AA"/>
    <w:rsid w:val="002945F6"/>
    <w:rsid w:val="00294CB6"/>
    <w:rsid w:val="00296D39"/>
    <w:rsid w:val="00297779"/>
    <w:rsid w:val="002A2CDB"/>
    <w:rsid w:val="002A441D"/>
    <w:rsid w:val="002A7CB3"/>
    <w:rsid w:val="002B0399"/>
    <w:rsid w:val="002B6F5B"/>
    <w:rsid w:val="002B7434"/>
    <w:rsid w:val="002C1D29"/>
    <w:rsid w:val="002C3B69"/>
    <w:rsid w:val="002C72B9"/>
    <w:rsid w:val="002C765C"/>
    <w:rsid w:val="002C7FD1"/>
    <w:rsid w:val="002D0038"/>
    <w:rsid w:val="002D179A"/>
    <w:rsid w:val="002D2429"/>
    <w:rsid w:val="002D50F6"/>
    <w:rsid w:val="002D6D41"/>
    <w:rsid w:val="002D71FD"/>
    <w:rsid w:val="002E0404"/>
    <w:rsid w:val="002E07C6"/>
    <w:rsid w:val="002E182B"/>
    <w:rsid w:val="002E2D23"/>
    <w:rsid w:val="002E770A"/>
    <w:rsid w:val="002F0C96"/>
    <w:rsid w:val="002F151C"/>
    <w:rsid w:val="002F3E23"/>
    <w:rsid w:val="002F5CFF"/>
    <w:rsid w:val="00300E05"/>
    <w:rsid w:val="00301557"/>
    <w:rsid w:val="003020C0"/>
    <w:rsid w:val="003024EE"/>
    <w:rsid w:val="00303E12"/>
    <w:rsid w:val="00304663"/>
    <w:rsid w:val="003101F2"/>
    <w:rsid w:val="00310B38"/>
    <w:rsid w:val="00312076"/>
    <w:rsid w:val="00312CC9"/>
    <w:rsid w:val="003131B6"/>
    <w:rsid w:val="0031352B"/>
    <w:rsid w:val="00317560"/>
    <w:rsid w:val="00317DEA"/>
    <w:rsid w:val="00320F28"/>
    <w:rsid w:val="003227A5"/>
    <w:rsid w:val="00326244"/>
    <w:rsid w:val="00327B7A"/>
    <w:rsid w:val="003300A0"/>
    <w:rsid w:val="00331624"/>
    <w:rsid w:val="00332EE6"/>
    <w:rsid w:val="00333929"/>
    <w:rsid w:val="00334ECF"/>
    <w:rsid w:val="00335226"/>
    <w:rsid w:val="0033571D"/>
    <w:rsid w:val="003371CB"/>
    <w:rsid w:val="00337CE7"/>
    <w:rsid w:val="00340777"/>
    <w:rsid w:val="00342847"/>
    <w:rsid w:val="00343F8F"/>
    <w:rsid w:val="00344E21"/>
    <w:rsid w:val="00344EAD"/>
    <w:rsid w:val="00347B78"/>
    <w:rsid w:val="00347EF7"/>
    <w:rsid w:val="00350224"/>
    <w:rsid w:val="00350EEA"/>
    <w:rsid w:val="003527EE"/>
    <w:rsid w:val="003540CD"/>
    <w:rsid w:val="00354800"/>
    <w:rsid w:val="003562BA"/>
    <w:rsid w:val="0035651E"/>
    <w:rsid w:val="00360A83"/>
    <w:rsid w:val="003642E9"/>
    <w:rsid w:val="003731F4"/>
    <w:rsid w:val="0037382C"/>
    <w:rsid w:val="00374EFE"/>
    <w:rsid w:val="00376749"/>
    <w:rsid w:val="00376F6C"/>
    <w:rsid w:val="00380855"/>
    <w:rsid w:val="00385F24"/>
    <w:rsid w:val="00390FE4"/>
    <w:rsid w:val="003937BC"/>
    <w:rsid w:val="0039504E"/>
    <w:rsid w:val="00395063"/>
    <w:rsid w:val="003A0ED2"/>
    <w:rsid w:val="003B04BA"/>
    <w:rsid w:val="003B17B7"/>
    <w:rsid w:val="003B2222"/>
    <w:rsid w:val="003C0777"/>
    <w:rsid w:val="003C0EC9"/>
    <w:rsid w:val="003C2A5B"/>
    <w:rsid w:val="003D42F5"/>
    <w:rsid w:val="003D5EF9"/>
    <w:rsid w:val="003D7CEE"/>
    <w:rsid w:val="003E2442"/>
    <w:rsid w:val="003E27EA"/>
    <w:rsid w:val="003E2909"/>
    <w:rsid w:val="003E351C"/>
    <w:rsid w:val="003E40A6"/>
    <w:rsid w:val="003E5A56"/>
    <w:rsid w:val="003F04BD"/>
    <w:rsid w:val="003F3E63"/>
    <w:rsid w:val="003F7702"/>
    <w:rsid w:val="00400BCE"/>
    <w:rsid w:val="004017A1"/>
    <w:rsid w:val="004021C4"/>
    <w:rsid w:val="004040A5"/>
    <w:rsid w:val="00404EAF"/>
    <w:rsid w:val="00405E61"/>
    <w:rsid w:val="00405FED"/>
    <w:rsid w:val="00406346"/>
    <w:rsid w:val="004067D8"/>
    <w:rsid w:val="00410AEF"/>
    <w:rsid w:val="00411D55"/>
    <w:rsid w:val="00414733"/>
    <w:rsid w:val="00414A95"/>
    <w:rsid w:val="004207C6"/>
    <w:rsid w:val="0042203A"/>
    <w:rsid w:val="00425432"/>
    <w:rsid w:val="00427792"/>
    <w:rsid w:val="00430621"/>
    <w:rsid w:val="00431B85"/>
    <w:rsid w:val="00431DCE"/>
    <w:rsid w:val="004328F7"/>
    <w:rsid w:val="004343BF"/>
    <w:rsid w:val="00437C56"/>
    <w:rsid w:val="004404F5"/>
    <w:rsid w:val="004428BB"/>
    <w:rsid w:val="004440B7"/>
    <w:rsid w:val="00445D33"/>
    <w:rsid w:val="004460AE"/>
    <w:rsid w:val="004503CE"/>
    <w:rsid w:val="004531A1"/>
    <w:rsid w:val="0045405A"/>
    <w:rsid w:val="0045589D"/>
    <w:rsid w:val="00455E5B"/>
    <w:rsid w:val="0045719C"/>
    <w:rsid w:val="00463019"/>
    <w:rsid w:val="004631C9"/>
    <w:rsid w:val="00464F1F"/>
    <w:rsid w:val="00465BCE"/>
    <w:rsid w:val="00466D0F"/>
    <w:rsid w:val="004671D5"/>
    <w:rsid w:val="00470EE6"/>
    <w:rsid w:val="00471364"/>
    <w:rsid w:val="004718F2"/>
    <w:rsid w:val="00471EF0"/>
    <w:rsid w:val="00475BA1"/>
    <w:rsid w:val="004803E0"/>
    <w:rsid w:val="00480DEC"/>
    <w:rsid w:val="00482240"/>
    <w:rsid w:val="004848BC"/>
    <w:rsid w:val="00487122"/>
    <w:rsid w:val="004940BA"/>
    <w:rsid w:val="00494177"/>
    <w:rsid w:val="004961C5"/>
    <w:rsid w:val="004A063C"/>
    <w:rsid w:val="004A0B99"/>
    <w:rsid w:val="004A2BE2"/>
    <w:rsid w:val="004A321A"/>
    <w:rsid w:val="004A53F9"/>
    <w:rsid w:val="004A62E2"/>
    <w:rsid w:val="004A6A2C"/>
    <w:rsid w:val="004A6EF9"/>
    <w:rsid w:val="004B1CA9"/>
    <w:rsid w:val="004B4215"/>
    <w:rsid w:val="004B47A1"/>
    <w:rsid w:val="004B5C1E"/>
    <w:rsid w:val="004C079E"/>
    <w:rsid w:val="004C3A1E"/>
    <w:rsid w:val="004C5145"/>
    <w:rsid w:val="004D20E1"/>
    <w:rsid w:val="004D2804"/>
    <w:rsid w:val="004D32CC"/>
    <w:rsid w:val="004D4A76"/>
    <w:rsid w:val="004D5D79"/>
    <w:rsid w:val="004D6551"/>
    <w:rsid w:val="004D671D"/>
    <w:rsid w:val="004E0DE7"/>
    <w:rsid w:val="004E3737"/>
    <w:rsid w:val="004E7A26"/>
    <w:rsid w:val="004F05AD"/>
    <w:rsid w:val="004F2041"/>
    <w:rsid w:val="004F270C"/>
    <w:rsid w:val="004F443B"/>
    <w:rsid w:val="004F44C3"/>
    <w:rsid w:val="004F6CD2"/>
    <w:rsid w:val="0050169D"/>
    <w:rsid w:val="00501FF7"/>
    <w:rsid w:val="00502357"/>
    <w:rsid w:val="00503E7C"/>
    <w:rsid w:val="0050589F"/>
    <w:rsid w:val="00511E68"/>
    <w:rsid w:val="005122F9"/>
    <w:rsid w:val="00512B71"/>
    <w:rsid w:val="00512C67"/>
    <w:rsid w:val="0051350F"/>
    <w:rsid w:val="00517CF2"/>
    <w:rsid w:val="00523A16"/>
    <w:rsid w:val="00523C0C"/>
    <w:rsid w:val="0052562F"/>
    <w:rsid w:val="00526E26"/>
    <w:rsid w:val="00530DE7"/>
    <w:rsid w:val="00535CB7"/>
    <w:rsid w:val="005406D2"/>
    <w:rsid w:val="005419E8"/>
    <w:rsid w:val="00547532"/>
    <w:rsid w:val="00551D19"/>
    <w:rsid w:val="00553862"/>
    <w:rsid w:val="00553C0D"/>
    <w:rsid w:val="0055426D"/>
    <w:rsid w:val="00556EF1"/>
    <w:rsid w:val="00561AE2"/>
    <w:rsid w:val="00561BD8"/>
    <w:rsid w:val="0056254B"/>
    <w:rsid w:val="005625A9"/>
    <w:rsid w:val="005646B6"/>
    <w:rsid w:val="005659EB"/>
    <w:rsid w:val="00565AD7"/>
    <w:rsid w:val="00570145"/>
    <w:rsid w:val="00572882"/>
    <w:rsid w:val="00576311"/>
    <w:rsid w:val="0057666A"/>
    <w:rsid w:val="005769A5"/>
    <w:rsid w:val="00580952"/>
    <w:rsid w:val="00582152"/>
    <w:rsid w:val="00586D02"/>
    <w:rsid w:val="005909F5"/>
    <w:rsid w:val="00590FC9"/>
    <w:rsid w:val="00592154"/>
    <w:rsid w:val="00593B24"/>
    <w:rsid w:val="00595EBC"/>
    <w:rsid w:val="005A01D1"/>
    <w:rsid w:val="005A05E7"/>
    <w:rsid w:val="005A1CE6"/>
    <w:rsid w:val="005A25EB"/>
    <w:rsid w:val="005A2747"/>
    <w:rsid w:val="005A66CE"/>
    <w:rsid w:val="005A6CE8"/>
    <w:rsid w:val="005A72FF"/>
    <w:rsid w:val="005B34F4"/>
    <w:rsid w:val="005B3E51"/>
    <w:rsid w:val="005B47EA"/>
    <w:rsid w:val="005B675C"/>
    <w:rsid w:val="005B7531"/>
    <w:rsid w:val="005C5D35"/>
    <w:rsid w:val="005D0B9D"/>
    <w:rsid w:val="005D28B8"/>
    <w:rsid w:val="005D7156"/>
    <w:rsid w:val="005D7874"/>
    <w:rsid w:val="005E081F"/>
    <w:rsid w:val="005E4E70"/>
    <w:rsid w:val="005E60B3"/>
    <w:rsid w:val="005F0875"/>
    <w:rsid w:val="005F1A80"/>
    <w:rsid w:val="005F6937"/>
    <w:rsid w:val="005F799F"/>
    <w:rsid w:val="0060077C"/>
    <w:rsid w:val="00601C7C"/>
    <w:rsid w:val="006036AA"/>
    <w:rsid w:val="00605039"/>
    <w:rsid w:val="00607768"/>
    <w:rsid w:val="006130E0"/>
    <w:rsid w:val="00620756"/>
    <w:rsid w:val="006216ED"/>
    <w:rsid w:val="00621DAD"/>
    <w:rsid w:val="00621E67"/>
    <w:rsid w:val="006220A1"/>
    <w:rsid w:val="00625A06"/>
    <w:rsid w:val="00625FBE"/>
    <w:rsid w:val="00626317"/>
    <w:rsid w:val="00626DF0"/>
    <w:rsid w:val="00627100"/>
    <w:rsid w:val="00627EF2"/>
    <w:rsid w:val="00633F73"/>
    <w:rsid w:val="006412E3"/>
    <w:rsid w:val="00641DA5"/>
    <w:rsid w:val="00645617"/>
    <w:rsid w:val="006458AD"/>
    <w:rsid w:val="00646ED9"/>
    <w:rsid w:val="00650948"/>
    <w:rsid w:val="00652BB9"/>
    <w:rsid w:val="006546D5"/>
    <w:rsid w:val="00656DB6"/>
    <w:rsid w:val="00660DF6"/>
    <w:rsid w:val="006632EA"/>
    <w:rsid w:val="006659BC"/>
    <w:rsid w:val="00665C3F"/>
    <w:rsid w:val="006703B5"/>
    <w:rsid w:val="006713A7"/>
    <w:rsid w:val="00672BF0"/>
    <w:rsid w:val="00673DD9"/>
    <w:rsid w:val="00677390"/>
    <w:rsid w:val="006776EF"/>
    <w:rsid w:val="00677E70"/>
    <w:rsid w:val="00682A30"/>
    <w:rsid w:val="00682ADB"/>
    <w:rsid w:val="00686D71"/>
    <w:rsid w:val="00687D76"/>
    <w:rsid w:val="0069113A"/>
    <w:rsid w:val="006945EB"/>
    <w:rsid w:val="006973D0"/>
    <w:rsid w:val="006A228D"/>
    <w:rsid w:val="006A2D05"/>
    <w:rsid w:val="006A5887"/>
    <w:rsid w:val="006B088E"/>
    <w:rsid w:val="006B3E0C"/>
    <w:rsid w:val="006B4EB0"/>
    <w:rsid w:val="006B61D3"/>
    <w:rsid w:val="006B6F5E"/>
    <w:rsid w:val="006C0250"/>
    <w:rsid w:val="006C24A0"/>
    <w:rsid w:val="006C3A49"/>
    <w:rsid w:val="006C4767"/>
    <w:rsid w:val="006C585D"/>
    <w:rsid w:val="006C59BF"/>
    <w:rsid w:val="006C6BCC"/>
    <w:rsid w:val="006C7A68"/>
    <w:rsid w:val="006C7B28"/>
    <w:rsid w:val="006D0E81"/>
    <w:rsid w:val="006D33F3"/>
    <w:rsid w:val="006D3753"/>
    <w:rsid w:val="006D3DC8"/>
    <w:rsid w:val="006D3E8E"/>
    <w:rsid w:val="006E19D7"/>
    <w:rsid w:val="006E2501"/>
    <w:rsid w:val="006E70E8"/>
    <w:rsid w:val="006F43C5"/>
    <w:rsid w:val="006F5826"/>
    <w:rsid w:val="006F5F11"/>
    <w:rsid w:val="0070063C"/>
    <w:rsid w:val="00700B7E"/>
    <w:rsid w:val="00702857"/>
    <w:rsid w:val="00702FF3"/>
    <w:rsid w:val="007034AE"/>
    <w:rsid w:val="00704827"/>
    <w:rsid w:val="007051A3"/>
    <w:rsid w:val="007057B0"/>
    <w:rsid w:val="00707342"/>
    <w:rsid w:val="007119C0"/>
    <w:rsid w:val="007121CA"/>
    <w:rsid w:val="00712B7D"/>
    <w:rsid w:val="00713AC2"/>
    <w:rsid w:val="00714659"/>
    <w:rsid w:val="00715B75"/>
    <w:rsid w:val="00720BB9"/>
    <w:rsid w:val="00721680"/>
    <w:rsid w:val="00724EE4"/>
    <w:rsid w:val="00725AE9"/>
    <w:rsid w:val="00725E21"/>
    <w:rsid w:val="00726470"/>
    <w:rsid w:val="007264C9"/>
    <w:rsid w:val="00727B37"/>
    <w:rsid w:val="00730F71"/>
    <w:rsid w:val="00733720"/>
    <w:rsid w:val="0073398D"/>
    <w:rsid w:val="00736635"/>
    <w:rsid w:val="00737035"/>
    <w:rsid w:val="00740464"/>
    <w:rsid w:val="00742F22"/>
    <w:rsid w:val="00751601"/>
    <w:rsid w:val="00755C37"/>
    <w:rsid w:val="00756A4D"/>
    <w:rsid w:val="00756E4E"/>
    <w:rsid w:val="00761054"/>
    <w:rsid w:val="0077099B"/>
    <w:rsid w:val="007716B1"/>
    <w:rsid w:val="00775535"/>
    <w:rsid w:val="00775E7A"/>
    <w:rsid w:val="00780D70"/>
    <w:rsid w:val="00786884"/>
    <w:rsid w:val="00786AED"/>
    <w:rsid w:val="00791BCD"/>
    <w:rsid w:val="007947D1"/>
    <w:rsid w:val="00795F26"/>
    <w:rsid w:val="0079744E"/>
    <w:rsid w:val="007A22F9"/>
    <w:rsid w:val="007A2D9B"/>
    <w:rsid w:val="007A2ECF"/>
    <w:rsid w:val="007A4907"/>
    <w:rsid w:val="007A4DFA"/>
    <w:rsid w:val="007A5721"/>
    <w:rsid w:val="007A5A79"/>
    <w:rsid w:val="007B14BF"/>
    <w:rsid w:val="007B198C"/>
    <w:rsid w:val="007B28C2"/>
    <w:rsid w:val="007B5B7B"/>
    <w:rsid w:val="007C06CD"/>
    <w:rsid w:val="007C1DD8"/>
    <w:rsid w:val="007C32C2"/>
    <w:rsid w:val="007C53FE"/>
    <w:rsid w:val="007C758E"/>
    <w:rsid w:val="007D4EA9"/>
    <w:rsid w:val="007D50DB"/>
    <w:rsid w:val="007D5730"/>
    <w:rsid w:val="007D6C80"/>
    <w:rsid w:val="007E01C4"/>
    <w:rsid w:val="007E10DE"/>
    <w:rsid w:val="007E1588"/>
    <w:rsid w:val="007E3471"/>
    <w:rsid w:val="007E645B"/>
    <w:rsid w:val="007F5204"/>
    <w:rsid w:val="007F5689"/>
    <w:rsid w:val="00801174"/>
    <w:rsid w:val="008013E0"/>
    <w:rsid w:val="008029C9"/>
    <w:rsid w:val="0080356E"/>
    <w:rsid w:val="00804792"/>
    <w:rsid w:val="00810BA6"/>
    <w:rsid w:val="00812148"/>
    <w:rsid w:val="008127BE"/>
    <w:rsid w:val="00812ACC"/>
    <w:rsid w:val="00814043"/>
    <w:rsid w:val="00814809"/>
    <w:rsid w:val="00816DEC"/>
    <w:rsid w:val="00817163"/>
    <w:rsid w:val="00820970"/>
    <w:rsid w:val="00821B24"/>
    <w:rsid w:val="00821EC8"/>
    <w:rsid w:val="008233E9"/>
    <w:rsid w:val="00823561"/>
    <w:rsid w:val="00824186"/>
    <w:rsid w:val="00824C3C"/>
    <w:rsid w:val="0082524E"/>
    <w:rsid w:val="008261C7"/>
    <w:rsid w:val="0083127F"/>
    <w:rsid w:val="00834841"/>
    <w:rsid w:val="00834D9D"/>
    <w:rsid w:val="0083643B"/>
    <w:rsid w:val="0084076B"/>
    <w:rsid w:val="008433B5"/>
    <w:rsid w:val="0084376C"/>
    <w:rsid w:val="008441BF"/>
    <w:rsid w:val="00844CE4"/>
    <w:rsid w:val="00851965"/>
    <w:rsid w:val="008623E0"/>
    <w:rsid w:val="0086261F"/>
    <w:rsid w:val="0086375B"/>
    <w:rsid w:val="00864E11"/>
    <w:rsid w:val="00865910"/>
    <w:rsid w:val="00866C16"/>
    <w:rsid w:val="0087067F"/>
    <w:rsid w:val="008708B3"/>
    <w:rsid w:val="0087150C"/>
    <w:rsid w:val="00871D9D"/>
    <w:rsid w:val="00874DE1"/>
    <w:rsid w:val="00875951"/>
    <w:rsid w:val="00875D5E"/>
    <w:rsid w:val="00877802"/>
    <w:rsid w:val="008800ED"/>
    <w:rsid w:val="00881BA1"/>
    <w:rsid w:val="00884C8D"/>
    <w:rsid w:val="00886025"/>
    <w:rsid w:val="00894CB0"/>
    <w:rsid w:val="00894D19"/>
    <w:rsid w:val="00897F3D"/>
    <w:rsid w:val="008A1AD0"/>
    <w:rsid w:val="008A2BA8"/>
    <w:rsid w:val="008B0BBE"/>
    <w:rsid w:val="008B19EE"/>
    <w:rsid w:val="008B1CF5"/>
    <w:rsid w:val="008B3910"/>
    <w:rsid w:val="008B6486"/>
    <w:rsid w:val="008B7833"/>
    <w:rsid w:val="008C3285"/>
    <w:rsid w:val="008C5A00"/>
    <w:rsid w:val="008C5E29"/>
    <w:rsid w:val="008D06F2"/>
    <w:rsid w:val="008D70DF"/>
    <w:rsid w:val="008D7151"/>
    <w:rsid w:val="008D7733"/>
    <w:rsid w:val="008D7CFC"/>
    <w:rsid w:val="008E1871"/>
    <w:rsid w:val="008E1D02"/>
    <w:rsid w:val="008E2CE4"/>
    <w:rsid w:val="008E5FF4"/>
    <w:rsid w:val="008E6026"/>
    <w:rsid w:val="008E6D79"/>
    <w:rsid w:val="008E7479"/>
    <w:rsid w:val="008F3D13"/>
    <w:rsid w:val="008F5A30"/>
    <w:rsid w:val="008F783D"/>
    <w:rsid w:val="009053F8"/>
    <w:rsid w:val="0090593B"/>
    <w:rsid w:val="00907491"/>
    <w:rsid w:val="00910A73"/>
    <w:rsid w:val="00915013"/>
    <w:rsid w:val="009152B5"/>
    <w:rsid w:val="00916E3B"/>
    <w:rsid w:val="00920A1B"/>
    <w:rsid w:val="00924D19"/>
    <w:rsid w:val="009302D5"/>
    <w:rsid w:val="00930C1B"/>
    <w:rsid w:val="00931D03"/>
    <w:rsid w:val="0093215F"/>
    <w:rsid w:val="00932D78"/>
    <w:rsid w:val="00933520"/>
    <w:rsid w:val="00934C0D"/>
    <w:rsid w:val="009378AE"/>
    <w:rsid w:val="00937D49"/>
    <w:rsid w:val="0094034C"/>
    <w:rsid w:val="00942FAA"/>
    <w:rsid w:val="00943291"/>
    <w:rsid w:val="00943D8B"/>
    <w:rsid w:val="0094467D"/>
    <w:rsid w:val="00944807"/>
    <w:rsid w:val="009449F1"/>
    <w:rsid w:val="00946F47"/>
    <w:rsid w:val="00947281"/>
    <w:rsid w:val="009519AA"/>
    <w:rsid w:val="0095204C"/>
    <w:rsid w:val="009521FA"/>
    <w:rsid w:val="00953D27"/>
    <w:rsid w:val="00954F25"/>
    <w:rsid w:val="00956E32"/>
    <w:rsid w:val="00961777"/>
    <w:rsid w:val="0096653D"/>
    <w:rsid w:val="009665FD"/>
    <w:rsid w:val="00967C98"/>
    <w:rsid w:val="009712F9"/>
    <w:rsid w:val="00973BEA"/>
    <w:rsid w:val="009741E9"/>
    <w:rsid w:val="00974595"/>
    <w:rsid w:val="00975111"/>
    <w:rsid w:val="00975BCA"/>
    <w:rsid w:val="009764E2"/>
    <w:rsid w:val="00982797"/>
    <w:rsid w:val="00983A59"/>
    <w:rsid w:val="00991D2E"/>
    <w:rsid w:val="009926F1"/>
    <w:rsid w:val="00994BBB"/>
    <w:rsid w:val="009952C2"/>
    <w:rsid w:val="009A1CE0"/>
    <w:rsid w:val="009A7A82"/>
    <w:rsid w:val="009B0BE0"/>
    <w:rsid w:val="009B3A0D"/>
    <w:rsid w:val="009B42FE"/>
    <w:rsid w:val="009B6D59"/>
    <w:rsid w:val="009C1C50"/>
    <w:rsid w:val="009C2740"/>
    <w:rsid w:val="009C6F95"/>
    <w:rsid w:val="009D402A"/>
    <w:rsid w:val="009D499D"/>
    <w:rsid w:val="009D5C5C"/>
    <w:rsid w:val="009D6EB1"/>
    <w:rsid w:val="009D7040"/>
    <w:rsid w:val="009E034A"/>
    <w:rsid w:val="009E2C42"/>
    <w:rsid w:val="009E4464"/>
    <w:rsid w:val="009E71CB"/>
    <w:rsid w:val="009F0870"/>
    <w:rsid w:val="009F4C3A"/>
    <w:rsid w:val="009F5B53"/>
    <w:rsid w:val="009F602B"/>
    <w:rsid w:val="009F7FF3"/>
    <w:rsid w:val="00A037BA"/>
    <w:rsid w:val="00A040CD"/>
    <w:rsid w:val="00A04E5B"/>
    <w:rsid w:val="00A10086"/>
    <w:rsid w:val="00A13D7B"/>
    <w:rsid w:val="00A15966"/>
    <w:rsid w:val="00A203FD"/>
    <w:rsid w:val="00A20D3F"/>
    <w:rsid w:val="00A2136D"/>
    <w:rsid w:val="00A24C95"/>
    <w:rsid w:val="00A270F9"/>
    <w:rsid w:val="00A30107"/>
    <w:rsid w:val="00A32C87"/>
    <w:rsid w:val="00A33561"/>
    <w:rsid w:val="00A343C1"/>
    <w:rsid w:val="00A37348"/>
    <w:rsid w:val="00A415A2"/>
    <w:rsid w:val="00A435ED"/>
    <w:rsid w:val="00A44E3A"/>
    <w:rsid w:val="00A45730"/>
    <w:rsid w:val="00A45763"/>
    <w:rsid w:val="00A50138"/>
    <w:rsid w:val="00A52B6C"/>
    <w:rsid w:val="00A54A91"/>
    <w:rsid w:val="00A54AC7"/>
    <w:rsid w:val="00A555A0"/>
    <w:rsid w:val="00A6080F"/>
    <w:rsid w:val="00A618D3"/>
    <w:rsid w:val="00A63B53"/>
    <w:rsid w:val="00A641AA"/>
    <w:rsid w:val="00A64460"/>
    <w:rsid w:val="00A645E1"/>
    <w:rsid w:val="00A6578A"/>
    <w:rsid w:val="00A71AF2"/>
    <w:rsid w:val="00A74035"/>
    <w:rsid w:val="00A74641"/>
    <w:rsid w:val="00A749D3"/>
    <w:rsid w:val="00A752F1"/>
    <w:rsid w:val="00A7635C"/>
    <w:rsid w:val="00A763FF"/>
    <w:rsid w:val="00A77E98"/>
    <w:rsid w:val="00A84F77"/>
    <w:rsid w:val="00A910EA"/>
    <w:rsid w:val="00A915F0"/>
    <w:rsid w:val="00A91688"/>
    <w:rsid w:val="00A94B11"/>
    <w:rsid w:val="00A951BA"/>
    <w:rsid w:val="00AA0D63"/>
    <w:rsid w:val="00AA2B93"/>
    <w:rsid w:val="00AA4BB0"/>
    <w:rsid w:val="00AA694D"/>
    <w:rsid w:val="00AA7666"/>
    <w:rsid w:val="00AB39DE"/>
    <w:rsid w:val="00AB5836"/>
    <w:rsid w:val="00AB7A01"/>
    <w:rsid w:val="00AC0B65"/>
    <w:rsid w:val="00AC1738"/>
    <w:rsid w:val="00AC18F0"/>
    <w:rsid w:val="00AC4E52"/>
    <w:rsid w:val="00AD345F"/>
    <w:rsid w:val="00AD356B"/>
    <w:rsid w:val="00AD4EC3"/>
    <w:rsid w:val="00AD646A"/>
    <w:rsid w:val="00AD6A10"/>
    <w:rsid w:val="00AD6FF9"/>
    <w:rsid w:val="00AE7E01"/>
    <w:rsid w:val="00AF05D6"/>
    <w:rsid w:val="00AF1312"/>
    <w:rsid w:val="00AF3A05"/>
    <w:rsid w:val="00AF4779"/>
    <w:rsid w:val="00AF6590"/>
    <w:rsid w:val="00AF662F"/>
    <w:rsid w:val="00AF6B29"/>
    <w:rsid w:val="00AF6BC9"/>
    <w:rsid w:val="00AF78DA"/>
    <w:rsid w:val="00AF7D8F"/>
    <w:rsid w:val="00B02AF0"/>
    <w:rsid w:val="00B0318F"/>
    <w:rsid w:val="00B0336C"/>
    <w:rsid w:val="00B03D76"/>
    <w:rsid w:val="00B04830"/>
    <w:rsid w:val="00B1104F"/>
    <w:rsid w:val="00B157A9"/>
    <w:rsid w:val="00B23645"/>
    <w:rsid w:val="00B24594"/>
    <w:rsid w:val="00B26F1B"/>
    <w:rsid w:val="00B33DA8"/>
    <w:rsid w:val="00B35069"/>
    <w:rsid w:val="00B35997"/>
    <w:rsid w:val="00B367B7"/>
    <w:rsid w:val="00B367FC"/>
    <w:rsid w:val="00B37939"/>
    <w:rsid w:val="00B37B40"/>
    <w:rsid w:val="00B438EE"/>
    <w:rsid w:val="00B43DA8"/>
    <w:rsid w:val="00B46E81"/>
    <w:rsid w:val="00B5010B"/>
    <w:rsid w:val="00B529E8"/>
    <w:rsid w:val="00B52F54"/>
    <w:rsid w:val="00B544D5"/>
    <w:rsid w:val="00B56789"/>
    <w:rsid w:val="00B61515"/>
    <w:rsid w:val="00B649F3"/>
    <w:rsid w:val="00B655CA"/>
    <w:rsid w:val="00B70972"/>
    <w:rsid w:val="00B711E9"/>
    <w:rsid w:val="00B72268"/>
    <w:rsid w:val="00B750C2"/>
    <w:rsid w:val="00B76204"/>
    <w:rsid w:val="00B76E34"/>
    <w:rsid w:val="00B80F54"/>
    <w:rsid w:val="00B82C4B"/>
    <w:rsid w:val="00B83A32"/>
    <w:rsid w:val="00B84D4C"/>
    <w:rsid w:val="00B85F26"/>
    <w:rsid w:val="00B87190"/>
    <w:rsid w:val="00B871F0"/>
    <w:rsid w:val="00B87DDE"/>
    <w:rsid w:val="00B913AE"/>
    <w:rsid w:val="00B91B60"/>
    <w:rsid w:val="00B93F8D"/>
    <w:rsid w:val="00B94691"/>
    <w:rsid w:val="00B975F1"/>
    <w:rsid w:val="00B97B7E"/>
    <w:rsid w:val="00BA2E61"/>
    <w:rsid w:val="00BA4551"/>
    <w:rsid w:val="00BA5B84"/>
    <w:rsid w:val="00BA62FB"/>
    <w:rsid w:val="00BA6487"/>
    <w:rsid w:val="00BA6CE8"/>
    <w:rsid w:val="00BB248B"/>
    <w:rsid w:val="00BB4714"/>
    <w:rsid w:val="00BC113C"/>
    <w:rsid w:val="00BC1FE0"/>
    <w:rsid w:val="00BC3C05"/>
    <w:rsid w:val="00BC3DC2"/>
    <w:rsid w:val="00BC41C2"/>
    <w:rsid w:val="00BC4BD4"/>
    <w:rsid w:val="00BC7E97"/>
    <w:rsid w:val="00BD33AE"/>
    <w:rsid w:val="00BD34E0"/>
    <w:rsid w:val="00BD43E7"/>
    <w:rsid w:val="00BD58E6"/>
    <w:rsid w:val="00BD6690"/>
    <w:rsid w:val="00BD7F8D"/>
    <w:rsid w:val="00BE1A0C"/>
    <w:rsid w:val="00BE257C"/>
    <w:rsid w:val="00BE2F30"/>
    <w:rsid w:val="00BF07B9"/>
    <w:rsid w:val="00BF1030"/>
    <w:rsid w:val="00BF36C5"/>
    <w:rsid w:val="00BF51D1"/>
    <w:rsid w:val="00BF7184"/>
    <w:rsid w:val="00BF7C87"/>
    <w:rsid w:val="00C069C1"/>
    <w:rsid w:val="00C07678"/>
    <w:rsid w:val="00C100DB"/>
    <w:rsid w:val="00C10803"/>
    <w:rsid w:val="00C113B0"/>
    <w:rsid w:val="00C114EA"/>
    <w:rsid w:val="00C14354"/>
    <w:rsid w:val="00C21541"/>
    <w:rsid w:val="00C21DF3"/>
    <w:rsid w:val="00C229DE"/>
    <w:rsid w:val="00C23A95"/>
    <w:rsid w:val="00C23AC2"/>
    <w:rsid w:val="00C246CA"/>
    <w:rsid w:val="00C3000A"/>
    <w:rsid w:val="00C34157"/>
    <w:rsid w:val="00C35375"/>
    <w:rsid w:val="00C35D96"/>
    <w:rsid w:val="00C3667C"/>
    <w:rsid w:val="00C37B27"/>
    <w:rsid w:val="00C37FE6"/>
    <w:rsid w:val="00C40CA5"/>
    <w:rsid w:val="00C41AF8"/>
    <w:rsid w:val="00C443BD"/>
    <w:rsid w:val="00C46871"/>
    <w:rsid w:val="00C46FD5"/>
    <w:rsid w:val="00C50FAB"/>
    <w:rsid w:val="00C5318D"/>
    <w:rsid w:val="00C557B6"/>
    <w:rsid w:val="00C55C15"/>
    <w:rsid w:val="00C56EBE"/>
    <w:rsid w:val="00C56F21"/>
    <w:rsid w:val="00C579B4"/>
    <w:rsid w:val="00C57B25"/>
    <w:rsid w:val="00C63AAD"/>
    <w:rsid w:val="00C63C94"/>
    <w:rsid w:val="00C65D91"/>
    <w:rsid w:val="00C71CF8"/>
    <w:rsid w:val="00C72324"/>
    <w:rsid w:val="00C74D07"/>
    <w:rsid w:val="00C7605A"/>
    <w:rsid w:val="00C76CC7"/>
    <w:rsid w:val="00C80EBC"/>
    <w:rsid w:val="00C81318"/>
    <w:rsid w:val="00C81ACD"/>
    <w:rsid w:val="00C83AEE"/>
    <w:rsid w:val="00C83F0F"/>
    <w:rsid w:val="00C913B7"/>
    <w:rsid w:val="00C936A8"/>
    <w:rsid w:val="00C94398"/>
    <w:rsid w:val="00C954E2"/>
    <w:rsid w:val="00CB7D18"/>
    <w:rsid w:val="00CB7EF9"/>
    <w:rsid w:val="00CC0369"/>
    <w:rsid w:val="00CC05D1"/>
    <w:rsid w:val="00CC22CB"/>
    <w:rsid w:val="00CC481C"/>
    <w:rsid w:val="00CC7A3B"/>
    <w:rsid w:val="00CD408E"/>
    <w:rsid w:val="00CD4B2D"/>
    <w:rsid w:val="00CD4C67"/>
    <w:rsid w:val="00CD55C6"/>
    <w:rsid w:val="00CE1A20"/>
    <w:rsid w:val="00CE2199"/>
    <w:rsid w:val="00CE67D2"/>
    <w:rsid w:val="00CF05BF"/>
    <w:rsid w:val="00CF0C23"/>
    <w:rsid w:val="00CF1F75"/>
    <w:rsid w:val="00CF2876"/>
    <w:rsid w:val="00CF4558"/>
    <w:rsid w:val="00CF4A00"/>
    <w:rsid w:val="00CF7C47"/>
    <w:rsid w:val="00D0400C"/>
    <w:rsid w:val="00D040B1"/>
    <w:rsid w:val="00D06D0D"/>
    <w:rsid w:val="00D1092A"/>
    <w:rsid w:val="00D10C27"/>
    <w:rsid w:val="00D149C0"/>
    <w:rsid w:val="00D1503F"/>
    <w:rsid w:val="00D1546D"/>
    <w:rsid w:val="00D1568D"/>
    <w:rsid w:val="00D15C40"/>
    <w:rsid w:val="00D163D7"/>
    <w:rsid w:val="00D16C93"/>
    <w:rsid w:val="00D16EFA"/>
    <w:rsid w:val="00D23BEE"/>
    <w:rsid w:val="00D24942"/>
    <w:rsid w:val="00D25B54"/>
    <w:rsid w:val="00D25D55"/>
    <w:rsid w:val="00D25F5F"/>
    <w:rsid w:val="00D264DE"/>
    <w:rsid w:val="00D2659B"/>
    <w:rsid w:val="00D27206"/>
    <w:rsid w:val="00D3149B"/>
    <w:rsid w:val="00D32E82"/>
    <w:rsid w:val="00D35337"/>
    <w:rsid w:val="00D35478"/>
    <w:rsid w:val="00D35575"/>
    <w:rsid w:val="00D35C55"/>
    <w:rsid w:val="00D418F3"/>
    <w:rsid w:val="00D440F1"/>
    <w:rsid w:val="00D458CC"/>
    <w:rsid w:val="00D513E2"/>
    <w:rsid w:val="00D5599A"/>
    <w:rsid w:val="00D55CFA"/>
    <w:rsid w:val="00D65CB3"/>
    <w:rsid w:val="00D66563"/>
    <w:rsid w:val="00D669FF"/>
    <w:rsid w:val="00D74E76"/>
    <w:rsid w:val="00D8012A"/>
    <w:rsid w:val="00D83787"/>
    <w:rsid w:val="00D84AC1"/>
    <w:rsid w:val="00D84FA5"/>
    <w:rsid w:val="00D85C4F"/>
    <w:rsid w:val="00D90EE7"/>
    <w:rsid w:val="00D93FE1"/>
    <w:rsid w:val="00D941A7"/>
    <w:rsid w:val="00D95D60"/>
    <w:rsid w:val="00D9660E"/>
    <w:rsid w:val="00D96BB7"/>
    <w:rsid w:val="00D97F61"/>
    <w:rsid w:val="00DA434C"/>
    <w:rsid w:val="00DA7109"/>
    <w:rsid w:val="00DA7757"/>
    <w:rsid w:val="00DB0227"/>
    <w:rsid w:val="00DB2F77"/>
    <w:rsid w:val="00DB3DA9"/>
    <w:rsid w:val="00DB5A0A"/>
    <w:rsid w:val="00DC11EE"/>
    <w:rsid w:val="00DC4ED6"/>
    <w:rsid w:val="00DC5F4B"/>
    <w:rsid w:val="00DC69E0"/>
    <w:rsid w:val="00DC72E1"/>
    <w:rsid w:val="00DD36E6"/>
    <w:rsid w:val="00DD3E54"/>
    <w:rsid w:val="00DD6A13"/>
    <w:rsid w:val="00DD6B48"/>
    <w:rsid w:val="00DE3325"/>
    <w:rsid w:val="00DE3AA2"/>
    <w:rsid w:val="00DE4E88"/>
    <w:rsid w:val="00DE79A2"/>
    <w:rsid w:val="00DE7BCC"/>
    <w:rsid w:val="00DF2DFD"/>
    <w:rsid w:val="00DF47B6"/>
    <w:rsid w:val="00DF7291"/>
    <w:rsid w:val="00DF73CB"/>
    <w:rsid w:val="00E02A9F"/>
    <w:rsid w:val="00E02D45"/>
    <w:rsid w:val="00E034E4"/>
    <w:rsid w:val="00E04CB0"/>
    <w:rsid w:val="00E10FBB"/>
    <w:rsid w:val="00E12A8E"/>
    <w:rsid w:val="00E14AA7"/>
    <w:rsid w:val="00E1713F"/>
    <w:rsid w:val="00E17BF4"/>
    <w:rsid w:val="00E228E0"/>
    <w:rsid w:val="00E23E52"/>
    <w:rsid w:val="00E2779C"/>
    <w:rsid w:val="00E3072D"/>
    <w:rsid w:val="00E30F60"/>
    <w:rsid w:val="00E32C72"/>
    <w:rsid w:val="00E33F20"/>
    <w:rsid w:val="00E33F79"/>
    <w:rsid w:val="00E34082"/>
    <w:rsid w:val="00E352A9"/>
    <w:rsid w:val="00E353A6"/>
    <w:rsid w:val="00E35CB2"/>
    <w:rsid w:val="00E36FE2"/>
    <w:rsid w:val="00E44D70"/>
    <w:rsid w:val="00E471E7"/>
    <w:rsid w:val="00E47903"/>
    <w:rsid w:val="00E5410A"/>
    <w:rsid w:val="00E54526"/>
    <w:rsid w:val="00E559FF"/>
    <w:rsid w:val="00E57EC3"/>
    <w:rsid w:val="00E60400"/>
    <w:rsid w:val="00E62F03"/>
    <w:rsid w:val="00E652FA"/>
    <w:rsid w:val="00E6611D"/>
    <w:rsid w:val="00E6671B"/>
    <w:rsid w:val="00E70970"/>
    <w:rsid w:val="00E72280"/>
    <w:rsid w:val="00E7465D"/>
    <w:rsid w:val="00E76AC2"/>
    <w:rsid w:val="00E770AB"/>
    <w:rsid w:val="00E77740"/>
    <w:rsid w:val="00E77CD3"/>
    <w:rsid w:val="00E82B61"/>
    <w:rsid w:val="00E86922"/>
    <w:rsid w:val="00E86D39"/>
    <w:rsid w:val="00E87256"/>
    <w:rsid w:val="00E9286A"/>
    <w:rsid w:val="00EA1CF2"/>
    <w:rsid w:val="00EA3BAB"/>
    <w:rsid w:val="00EA6273"/>
    <w:rsid w:val="00EA63B4"/>
    <w:rsid w:val="00EA7119"/>
    <w:rsid w:val="00EA7A38"/>
    <w:rsid w:val="00EB0498"/>
    <w:rsid w:val="00EB0800"/>
    <w:rsid w:val="00EB1D7D"/>
    <w:rsid w:val="00EB1FC0"/>
    <w:rsid w:val="00EB4A47"/>
    <w:rsid w:val="00EB4D26"/>
    <w:rsid w:val="00EB53B1"/>
    <w:rsid w:val="00EC599C"/>
    <w:rsid w:val="00EC746C"/>
    <w:rsid w:val="00EC7C7C"/>
    <w:rsid w:val="00EC7DB2"/>
    <w:rsid w:val="00ED024A"/>
    <w:rsid w:val="00ED0323"/>
    <w:rsid w:val="00ED11B1"/>
    <w:rsid w:val="00ED16C0"/>
    <w:rsid w:val="00ED2DBA"/>
    <w:rsid w:val="00ED3BDE"/>
    <w:rsid w:val="00ED4AEB"/>
    <w:rsid w:val="00ED4B0B"/>
    <w:rsid w:val="00ED62BE"/>
    <w:rsid w:val="00EE22D9"/>
    <w:rsid w:val="00EE2F42"/>
    <w:rsid w:val="00EE4CDA"/>
    <w:rsid w:val="00EF1F89"/>
    <w:rsid w:val="00EF293F"/>
    <w:rsid w:val="00EF6FC0"/>
    <w:rsid w:val="00EF76D6"/>
    <w:rsid w:val="00EF7BF4"/>
    <w:rsid w:val="00F0059F"/>
    <w:rsid w:val="00F0197C"/>
    <w:rsid w:val="00F02771"/>
    <w:rsid w:val="00F04820"/>
    <w:rsid w:val="00F11168"/>
    <w:rsid w:val="00F119F2"/>
    <w:rsid w:val="00F1283A"/>
    <w:rsid w:val="00F145C7"/>
    <w:rsid w:val="00F17A0A"/>
    <w:rsid w:val="00F21FD8"/>
    <w:rsid w:val="00F22ABE"/>
    <w:rsid w:val="00F23F9C"/>
    <w:rsid w:val="00F257C9"/>
    <w:rsid w:val="00F32688"/>
    <w:rsid w:val="00F32BD7"/>
    <w:rsid w:val="00F35616"/>
    <w:rsid w:val="00F36476"/>
    <w:rsid w:val="00F41081"/>
    <w:rsid w:val="00F419DF"/>
    <w:rsid w:val="00F44E61"/>
    <w:rsid w:val="00F52543"/>
    <w:rsid w:val="00F52B7B"/>
    <w:rsid w:val="00F530D0"/>
    <w:rsid w:val="00F6171D"/>
    <w:rsid w:val="00F62A6D"/>
    <w:rsid w:val="00F63F3C"/>
    <w:rsid w:val="00F66413"/>
    <w:rsid w:val="00F70921"/>
    <w:rsid w:val="00F72124"/>
    <w:rsid w:val="00F726F3"/>
    <w:rsid w:val="00F76BB2"/>
    <w:rsid w:val="00F8135F"/>
    <w:rsid w:val="00F8423D"/>
    <w:rsid w:val="00F847B9"/>
    <w:rsid w:val="00F84EA0"/>
    <w:rsid w:val="00F85BBD"/>
    <w:rsid w:val="00F86576"/>
    <w:rsid w:val="00F90B93"/>
    <w:rsid w:val="00F91647"/>
    <w:rsid w:val="00F923A8"/>
    <w:rsid w:val="00F95BAC"/>
    <w:rsid w:val="00F96B10"/>
    <w:rsid w:val="00F97A02"/>
    <w:rsid w:val="00FA0F9F"/>
    <w:rsid w:val="00FA1B14"/>
    <w:rsid w:val="00FA1F48"/>
    <w:rsid w:val="00FA3713"/>
    <w:rsid w:val="00FA5793"/>
    <w:rsid w:val="00FB21CB"/>
    <w:rsid w:val="00FB2B31"/>
    <w:rsid w:val="00FB3DBB"/>
    <w:rsid w:val="00FB44BC"/>
    <w:rsid w:val="00FB4AEC"/>
    <w:rsid w:val="00FB59F5"/>
    <w:rsid w:val="00FB7021"/>
    <w:rsid w:val="00FC0CF1"/>
    <w:rsid w:val="00FC30ED"/>
    <w:rsid w:val="00FC486C"/>
    <w:rsid w:val="00FC5A89"/>
    <w:rsid w:val="00FC6381"/>
    <w:rsid w:val="00FC6FC8"/>
    <w:rsid w:val="00FC6FCD"/>
    <w:rsid w:val="00FC7EAE"/>
    <w:rsid w:val="00FD5EE8"/>
    <w:rsid w:val="00FD6AA2"/>
    <w:rsid w:val="00FE1A2F"/>
    <w:rsid w:val="00FE34DD"/>
    <w:rsid w:val="00FE61F9"/>
    <w:rsid w:val="00FF02F7"/>
    <w:rsid w:val="00FF5E03"/>
    <w:rsid w:val="04C6AF97"/>
    <w:rsid w:val="0694C3F6"/>
    <w:rsid w:val="0B6DF2F4"/>
    <w:rsid w:val="0BC779B1"/>
    <w:rsid w:val="11A9DA7F"/>
    <w:rsid w:val="1458684F"/>
    <w:rsid w:val="1930BE9F"/>
    <w:rsid w:val="197A16CA"/>
    <w:rsid w:val="1D234733"/>
    <w:rsid w:val="1F59DA44"/>
    <w:rsid w:val="282DBCD9"/>
    <w:rsid w:val="2C960D2E"/>
    <w:rsid w:val="2E400E01"/>
    <w:rsid w:val="318F0A52"/>
    <w:rsid w:val="31912D27"/>
    <w:rsid w:val="33C088B3"/>
    <w:rsid w:val="3420A5E6"/>
    <w:rsid w:val="34AC4827"/>
    <w:rsid w:val="36530D6C"/>
    <w:rsid w:val="3872A27A"/>
    <w:rsid w:val="38D6BA63"/>
    <w:rsid w:val="3BF92B9F"/>
    <w:rsid w:val="3DA89564"/>
    <w:rsid w:val="3F028DE9"/>
    <w:rsid w:val="41583C1C"/>
    <w:rsid w:val="473AA05E"/>
    <w:rsid w:val="4AB7B9B1"/>
    <w:rsid w:val="52E33304"/>
    <w:rsid w:val="5564DEDE"/>
    <w:rsid w:val="56F72D1B"/>
    <w:rsid w:val="5747C14A"/>
    <w:rsid w:val="6058C46E"/>
    <w:rsid w:val="60BEC638"/>
    <w:rsid w:val="60D0FAAF"/>
    <w:rsid w:val="6356AC62"/>
    <w:rsid w:val="695C4BA2"/>
    <w:rsid w:val="6A0A4D5D"/>
    <w:rsid w:val="6E698454"/>
    <w:rsid w:val="7055BFDB"/>
    <w:rsid w:val="7136BB5D"/>
    <w:rsid w:val="74812390"/>
    <w:rsid w:val="75D92BF2"/>
    <w:rsid w:val="7759CF2C"/>
    <w:rsid w:val="7A52D4DB"/>
    <w:rsid w:val="7E5BAF63"/>
    <w:rsid w:val="7F57A342"/>
    <w:rsid w:val="7FCD674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DC466"/>
  <w15:chartTrackingRefBased/>
  <w15:docId w15:val="{6599831A-5E7C-4EF8-92AF-BC016C109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napToGrid w:val="0"/>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960"/>
    <w:pPr>
      <w:spacing w:after="0" w:line="259" w:lineRule="auto"/>
      <w:jc w:val="both"/>
    </w:pPr>
    <w:rPr>
      <w:rFonts w:ascii="Nunito Sans" w:hAnsi="Nunito Sans"/>
      <w:sz w:val="20"/>
    </w:rPr>
  </w:style>
  <w:style w:type="paragraph" w:styleId="Ttulo1">
    <w:name w:val="heading 1"/>
    <w:basedOn w:val="Normal"/>
    <w:next w:val="Normal"/>
    <w:link w:val="Ttulo1Car"/>
    <w:uiPriority w:val="9"/>
    <w:qFormat/>
    <w:rsid w:val="008029C9"/>
    <w:pPr>
      <w:keepNext/>
      <w:keepLines/>
      <w:numPr>
        <w:numId w:val="1"/>
      </w:numPr>
      <w:outlineLvl w:val="0"/>
    </w:pPr>
    <w:rPr>
      <w:rFonts w:eastAsiaTheme="majorEastAsia" w:cstheme="majorBidi"/>
      <w:b/>
      <w:caps/>
      <w:color w:val="002A4E"/>
      <w:szCs w:val="40"/>
    </w:rPr>
  </w:style>
  <w:style w:type="paragraph" w:styleId="Ttulo2">
    <w:name w:val="heading 2"/>
    <w:basedOn w:val="Normal"/>
    <w:next w:val="Normal"/>
    <w:link w:val="Ttulo2Car"/>
    <w:uiPriority w:val="9"/>
    <w:unhideWhenUsed/>
    <w:qFormat/>
    <w:rsid w:val="006C3A49"/>
    <w:pPr>
      <w:keepNext/>
      <w:keepLines/>
      <w:numPr>
        <w:ilvl w:val="1"/>
        <w:numId w:val="1"/>
      </w:numPr>
      <w:spacing w:after="240"/>
      <w:outlineLvl w:val="1"/>
    </w:pPr>
    <w:rPr>
      <w:rFonts w:eastAsiaTheme="majorEastAsia" w:cstheme="majorBidi"/>
      <w:b/>
      <w:caps/>
      <w:color w:val="000000" w:themeColor="text1"/>
      <w:szCs w:val="32"/>
    </w:rPr>
  </w:style>
  <w:style w:type="paragraph" w:styleId="Ttulo3">
    <w:name w:val="heading 3"/>
    <w:basedOn w:val="Normal"/>
    <w:next w:val="Normal"/>
    <w:link w:val="Ttulo3Car"/>
    <w:uiPriority w:val="9"/>
    <w:unhideWhenUsed/>
    <w:qFormat/>
    <w:rsid w:val="003540CD"/>
    <w:pPr>
      <w:keepNext/>
      <w:keepLines/>
      <w:numPr>
        <w:ilvl w:val="2"/>
        <w:numId w:val="1"/>
      </w:numPr>
      <w:spacing w:after="240"/>
      <w:ind w:left="1077" w:hanging="1077"/>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8D7151"/>
    <w:pPr>
      <w:keepNext/>
      <w:keepLines/>
      <w:numPr>
        <w:ilvl w:val="3"/>
        <w:numId w:val="1"/>
      </w:numPr>
      <w:spacing w:after="2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214845"/>
    <w:pPr>
      <w:keepNext/>
      <w:keepLines/>
      <w:spacing w:before="80" w:after="40"/>
      <w:outlineLvl w:val="4"/>
    </w:pPr>
    <w:rPr>
      <w:rFonts w:asciiTheme="minorHAnsi" w:eastAsiaTheme="majorEastAsia" w:hAnsiTheme="minorHAnsi" w:cstheme="majorBidi"/>
      <w:color w:val="E4002B" w:themeColor="accent1"/>
    </w:rPr>
  </w:style>
  <w:style w:type="paragraph" w:styleId="Ttulo6">
    <w:name w:val="heading 6"/>
    <w:basedOn w:val="Normal"/>
    <w:next w:val="Normal"/>
    <w:link w:val="Ttulo6Car"/>
    <w:uiPriority w:val="9"/>
    <w:semiHidden/>
    <w:unhideWhenUsed/>
    <w:qFormat/>
    <w:rsid w:val="005921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921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9215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9215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9C9"/>
    <w:rPr>
      <w:rFonts w:ascii="Nunito Sans" w:eastAsiaTheme="majorEastAsia" w:hAnsi="Nunito Sans" w:cstheme="majorBidi"/>
      <w:b/>
      <w:caps/>
      <w:color w:val="002A4E"/>
      <w:sz w:val="20"/>
      <w:szCs w:val="40"/>
    </w:rPr>
  </w:style>
  <w:style w:type="character" w:customStyle="1" w:styleId="Ttulo2Car">
    <w:name w:val="Título 2 Car"/>
    <w:basedOn w:val="Fuentedeprrafopredeter"/>
    <w:link w:val="Ttulo2"/>
    <w:uiPriority w:val="9"/>
    <w:rsid w:val="006C3A49"/>
    <w:rPr>
      <w:rFonts w:ascii="Nunito Sans" w:eastAsiaTheme="majorEastAsia" w:hAnsi="Nunito Sans" w:cstheme="majorBidi"/>
      <w:b/>
      <w:caps/>
      <w:color w:val="000000" w:themeColor="text1"/>
      <w:sz w:val="20"/>
      <w:szCs w:val="32"/>
    </w:rPr>
  </w:style>
  <w:style w:type="character" w:customStyle="1" w:styleId="Ttulo3Car">
    <w:name w:val="Título 3 Car"/>
    <w:basedOn w:val="Fuentedeprrafopredeter"/>
    <w:link w:val="Ttulo3"/>
    <w:uiPriority w:val="9"/>
    <w:rsid w:val="003540CD"/>
    <w:rPr>
      <w:rFonts w:ascii="Nunito Sans" w:eastAsiaTheme="majorEastAsia" w:hAnsi="Nunito Sans" w:cstheme="majorBidi"/>
      <w:b/>
      <w:color w:val="000000" w:themeColor="text1"/>
      <w:sz w:val="20"/>
      <w:szCs w:val="28"/>
    </w:rPr>
  </w:style>
  <w:style w:type="character" w:customStyle="1" w:styleId="Ttulo4Car">
    <w:name w:val="Título 4 Car"/>
    <w:basedOn w:val="Fuentedeprrafopredeter"/>
    <w:link w:val="Ttulo4"/>
    <w:uiPriority w:val="9"/>
    <w:rsid w:val="00112C0F"/>
    <w:rPr>
      <w:rFonts w:ascii="Nunito Sans" w:eastAsiaTheme="majorEastAsia" w:hAnsi="Nunito Sans" w:cstheme="majorBidi"/>
      <w:b/>
      <w:iCs/>
      <w:sz w:val="20"/>
    </w:rPr>
  </w:style>
  <w:style w:type="character" w:customStyle="1" w:styleId="Ttulo5Car">
    <w:name w:val="Título 5 Car"/>
    <w:basedOn w:val="Fuentedeprrafopredeter"/>
    <w:link w:val="Ttulo5"/>
    <w:uiPriority w:val="9"/>
    <w:semiHidden/>
    <w:rsid w:val="00592154"/>
    <w:rPr>
      <w:rFonts w:asciiTheme="minorHAnsi" w:eastAsiaTheme="majorEastAsia" w:hAnsiTheme="minorHAnsi" w:cstheme="majorBidi"/>
      <w:color w:val="E4002B" w:themeColor="accent1"/>
      <w:sz w:val="20"/>
    </w:rPr>
  </w:style>
  <w:style w:type="character" w:customStyle="1" w:styleId="Ttulo6Car">
    <w:name w:val="Título 6 Car"/>
    <w:basedOn w:val="Fuentedeprrafopredeter"/>
    <w:link w:val="Ttulo6"/>
    <w:uiPriority w:val="9"/>
    <w:semiHidden/>
    <w:rsid w:val="0059215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9215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9215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9215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633E9"/>
    <w:pPr>
      <w:contextualSpacing/>
    </w:pPr>
    <w:rPr>
      <w:rFonts w:eastAsiaTheme="majorEastAsia" w:cstheme="majorBidi"/>
      <w:b/>
      <w:color w:val="002060"/>
      <w:spacing w:val="-10"/>
      <w:kern w:val="28"/>
      <w:sz w:val="56"/>
      <w:szCs w:val="56"/>
    </w:rPr>
  </w:style>
  <w:style w:type="character" w:customStyle="1" w:styleId="TtuloCar">
    <w:name w:val="Título Car"/>
    <w:basedOn w:val="Fuentedeprrafopredeter"/>
    <w:link w:val="Ttulo"/>
    <w:uiPriority w:val="10"/>
    <w:rsid w:val="001633E9"/>
    <w:rPr>
      <w:rFonts w:ascii="Nunito Sans" w:eastAsiaTheme="majorEastAsia" w:hAnsi="Nunito Sans" w:cstheme="majorBidi"/>
      <w:b/>
      <w:color w:val="002060"/>
      <w:spacing w:val="-10"/>
      <w:kern w:val="28"/>
      <w:sz w:val="56"/>
      <w:szCs w:val="56"/>
    </w:rPr>
  </w:style>
  <w:style w:type="paragraph" w:styleId="Subttulo">
    <w:name w:val="Subtitle"/>
    <w:basedOn w:val="Normal"/>
    <w:next w:val="Normal"/>
    <w:link w:val="SubttuloCar"/>
    <w:uiPriority w:val="11"/>
    <w:qFormat/>
    <w:rsid w:val="00592154"/>
    <w:pPr>
      <w:numPr>
        <w:ilvl w:val="1"/>
      </w:numPr>
    </w:pPr>
    <w:rPr>
      <w:rFonts w:eastAsiaTheme="majorEastAsia" w:cstheme="majorBidi"/>
      <w:b/>
      <w:caps/>
      <w:color w:val="000000" w:themeColor="text1"/>
      <w:spacing w:val="15"/>
      <w:sz w:val="28"/>
      <w:szCs w:val="28"/>
    </w:rPr>
  </w:style>
  <w:style w:type="character" w:customStyle="1" w:styleId="SubttuloCar">
    <w:name w:val="Subtítulo Car"/>
    <w:basedOn w:val="Fuentedeprrafopredeter"/>
    <w:link w:val="Subttulo"/>
    <w:uiPriority w:val="11"/>
    <w:rsid w:val="00592154"/>
    <w:rPr>
      <w:rFonts w:ascii="Nunito Sans" w:eastAsiaTheme="majorEastAsia" w:hAnsi="Nunito Sans" w:cstheme="majorBidi"/>
      <w:b/>
      <w:caps/>
      <w:color w:val="000000" w:themeColor="text1"/>
      <w:spacing w:val="15"/>
      <w:sz w:val="28"/>
      <w:szCs w:val="28"/>
    </w:rPr>
  </w:style>
  <w:style w:type="paragraph" w:styleId="Cita">
    <w:name w:val="Quote"/>
    <w:basedOn w:val="Normal"/>
    <w:next w:val="Normal"/>
    <w:link w:val="CitaCar"/>
    <w:uiPriority w:val="29"/>
    <w:qFormat/>
    <w:rsid w:val="00592154"/>
    <w:pPr>
      <w:spacing w:before="160"/>
      <w:jc w:val="center"/>
    </w:pPr>
    <w:rPr>
      <w:i/>
      <w:iCs/>
      <w:color w:val="404040" w:themeColor="text1" w:themeTint="BF"/>
    </w:rPr>
  </w:style>
  <w:style w:type="character" w:customStyle="1" w:styleId="CitaCar">
    <w:name w:val="Cita Car"/>
    <w:basedOn w:val="Fuentedeprrafopredeter"/>
    <w:link w:val="Cita"/>
    <w:uiPriority w:val="29"/>
    <w:rsid w:val="00592154"/>
    <w:rPr>
      <w:i/>
      <w:iCs/>
      <w:color w:val="404040" w:themeColor="text1" w:themeTint="BF"/>
    </w:rPr>
  </w:style>
  <w:style w:type="paragraph" w:styleId="Prrafodelista">
    <w:name w:val="List Paragraph"/>
    <w:basedOn w:val="Normal"/>
    <w:uiPriority w:val="34"/>
    <w:qFormat/>
    <w:rsid w:val="00592154"/>
    <w:pPr>
      <w:ind w:left="720"/>
      <w:contextualSpacing/>
    </w:pPr>
  </w:style>
  <w:style w:type="character" w:styleId="nfasisintenso">
    <w:name w:val="Intense Emphasis"/>
    <w:basedOn w:val="Fuentedeprrafopredeter"/>
    <w:uiPriority w:val="21"/>
    <w:qFormat/>
    <w:rsid w:val="00214845"/>
    <w:rPr>
      <w:i/>
      <w:iCs/>
      <w:color w:val="E4002B" w:themeColor="accent1"/>
    </w:rPr>
  </w:style>
  <w:style w:type="paragraph" w:styleId="Citadestacada">
    <w:name w:val="Intense Quote"/>
    <w:basedOn w:val="Normal"/>
    <w:next w:val="Normal"/>
    <w:link w:val="CitadestacadaCar"/>
    <w:uiPriority w:val="30"/>
    <w:qFormat/>
    <w:rsid w:val="00214845"/>
    <w:pPr>
      <w:pBdr>
        <w:top w:val="single" w:sz="4" w:space="10" w:color="AA0020" w:themeColor="accent1" w:themeShade="BF"/>
        <w:bottom w:val="single" w:sz="4" w:space="10" w:color="AA0020" w:themeColor="accent1" w:themeShade="BF"/>
      </w:pBdr>
      <w:spacing w:before="360" w:after="360"/>
      <w:ind w:left="864" w:right="864"/>
      <w:jc w:val="center"/>
    </w:pPr>
    <w:rPr>
      <w:i/>
      <w:iCs/>
      <w:color w:val="E4002B" w:themeColor="accent1"/>
    </w:rPr>
  </w:style>
  <w:style w:type="character" w:customStyle="1" w:styleId="CitadestacadaCar">
    <w:name w:val="Cita destacada Car"/>
    <w:basedOn w:val="Fuentedeprrafopredeter"/>
    <w:link w:val="Citadestacada"/>
    <w:uiPriority w:val="30"/>
    <w:rsid w:val="00592154"/>
    <w:rPr>
      <w:rFonts w:ascii="Nunito Sans" w:hAnsi="Nunito Sans"/>
      <w:i/>
      <w:iCs/>
      <w:color w:val="E4002B" w:themeColor="accent1"/>
      <w:sz w:val="20"/>
    </w:rPr>
  </w:style>
  <w:style w:type="character" w:styleId="Referenciaintensa">
    <w:name w:val="Intense Reference"/>
    <w:basedOn w:val="Fuentedeprrafopredeter"/>
    <w:uiPriority w:val="32"/>
    <w:qFormat/>
    <w:rsid w:val="00592154"/>
    <w:rPr>
      <w:b/>
      <w:bCs/>
      <w:smallCaps/>
      <w:color w:val="AA0020" w:themeColor="accent1" w:themeShade="BF"/>
      <w:spacing w:val="5"/>
    </w:rPr>
  </w:style>
  <w:style w:type="numbering" w:customStyle="1" w:styleId="Lantania">
    <w:name w:val="Lantania"/>
    <w:uiPriority w:val="99"/>
    <w:rsid w:val="00AF4779"/>
    <w:pPr>
      <w:numPr>
        <w:numId w:val="1"/>
      </w:numPr>
    </w:pPr>
  </w:style>
  <w:style w:type="paragraph" w:styleId="Encabezado">
    <w:name w:val="header"/>
    <w:basedOn w:val="Normal"/>
    <w:link w:val="EncabezadoCar"/>
    <w:uiPriority w:val="99"/>
    <w:unhideWhenUsed/>
    <w:rsid w:val="0059215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92154"/>
    <w:rPr>
      <w:rFonts w:ascii="Nunito Sans" w:hAnsi="Nunito Sans"/>
      <w:sz w:val="20"/>
    </w:rPr>
  </w:style>
  <w:style w:type="paragraph" w:styleId="Piedepgina">
    <w:name w:val="footer"/>
    <w:basedOn w:val="Normal"/>
    <w:link w:val="PiedepginaCar"/>
    <w:uiPriority w:val="99"/>
    <w:unhideWhenUsed/>
    <w:rsid w:val="0059215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92154"/>
    <w:rPr>
      <w:rFonts w:ascii="Nunito Sans" w:hAnsi="Nunito Sans"/>
      <w:sz w:val="20"/>
    </w:rPr>
  </w:style>
  <w:style w:type="table" w:styleId="Tablaconcuadrcula">
    <w:name w:val="Table Grid"/>
    <w:basedOn w:val="Tablanormal"/>
    <w:uiPriority w:val="39"/>
    <w:rsid w:val="00D440F1"/>
    <w:pPr>
      <w:spacing w:after="0" w:line="240" w:lineRule="auto"/>
    </w:pPr>
    <w:rPr>
      <w:rFonts w:asciiTheme="minorHAnsi" w:eastAsiaTheme="minorEastAsia" w:hAnsiTheme="minorHAnsi"/>
      <w:snapToGrid/>
      <w:kern w:val="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rsid w:val="00F04820"/>
    <w:pPr>
      <w:spacing w:after="0" w:line="240" w:lineRule="auto"/>
    </w:pPr>
    <w:rPr>
      <w:rFonts w:asciiTheme="minorHAnsi" w:eastAsiaTheme="minorEastAsia" w:hAnsiTheme="minorHAnsi"/>
      <w:snapToGrid/>
      <w:kern w:val="2"/>
      <w:szCs w:val="22"/>
      <w:lang w:eastAsia="ja-JP"/>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214845"/>
    <w:pPr>
      <w:numPr>
        <w:numId w:val="0"/>
      </w:numPr>
      <w:spacing w:before="240"/>
      <w:outlineLvl w:val="9"/>
    </w:pPr>
    <w:rPr>
      <w:rFonts w:asciiTheme="majorHAnsi" w:hAnsiTheme="majorHAnsi"/>
      <w:b w:val="0"/>
      <w:caps w:val="0"/>
      <w:snapToGrid/>
      <w:sz w:val="32"/>
      <w:szCs w:val="32"/>
      <w:lang w:eastAsia="es-ES"/>
      <w14:ligatures w14:val="none"/>
    </w:rPr>
  </w:style>
  <w:style w:type="paragraph" w:styleId="TDC1">
    <w:name w:val="toc 1"/>
    <w:basedOn w:val="Normal"/>
    <w:next w:val="Normal"/>
    <w:autoRedefine/>
    <w:uiPriority w:val="39"/>
    <w:unhideWhenUsed/>
    <w:rsid w:val="00214845"/>
    <w:pPr>
      <w:spacing w:before="360"/>
      <w:jc w:val="left"/>
    </w:pPr>
    <w:rPr>
      <w:rFonts w:asciiTheme="majorHAnsi" w:hAnsiTheme="majorHAnsi"/>
      <w:b/>
      <w:bCs/>
      <w:caps/>
      <w:sz w:val="24"/>
    </w:rPr>
  </w:style>
  <w:style w:type="paragraph" w:styleId="TDC3">
    <w:name w:val="toc 3"/>
    <w:basedOn w:val="Normal"/>
    <w:next w:val="Normal"/>
    <w:autoRedefine/>
    <w:uiPriority w:val="39"/>
    <w:unhideWhenUsed/>
    <w:rsid w:val="00414733"/>
    <w:pPr>
      <w:ind w:left="200"/>
      <w:jc w:val="left"/>
    </w:pPr>
    <w:rPr>
      <w:rFonts w:asciiTheme="minorHAnsi" w:hAnsiTheme="minorHAnsi"/>
      <w:szCs w:val="20"/>
    </w:rPr>
  </w:style>
  <w:style w:type="paragraph" w:styleId="TDC2">
    <w:name w:val="toc 2"/>
    <w:basedOn w:val="Normal"/>
    <w:next w:val="Normal"/>
    <w:autoRedefine/>
    <w:uiPriority w:val="39"/>
    <w:unhideWhenUsed/>
    <w:rsid w:val="00D163D7"/>
    <w:pPr>
      <w:spacing w:before="240"/>
      <w:jc w:val="left"/>
    </w:pPr>
    <w:rPr>
      <w:rFonts w:asciiTheme="minorHAnsi" w:hAnsiTheme="minorHAnsi"/>
      <w:b/>
      <w:bCs/>
      <w:szCs w:val="20"/>
    </w:rPr>
  </w:style>
  <w:style w:type="character" w:styleId="Hipervnculo">
    <w:name w:val="Hyperlink"/>
    <w:basedOn w:val="Fuentedeprrafopredeter"/>
    <w:uiPriority w:val="99"/>
    <w:unhideWhenUsed/>
    <w:rsid w:val="00235CA5"/>
    <w:rPr>
      <w:color w:val="0563C1" w:themeColor="hyperlink"/>
      <w:u w:val="single"/>
    </w:rPr>
  </w:style>
  <w:style w:type="paragraph" w:styleId="TDC4">
    <w:name w:val="toc 4"/>
    <w:basedOn w:val="Normal"/>
    <w:next w:val="Normal"/>
    <w:autoRedefine/>
    <w:uiPriority w:val="39"/>
    <w:unhideWhenUsed/>
    <w:rsid w:val="00BD7F8D"/>
    <w:pPr>
      <w:ind w:left="400"/>
      <w:jc w:val="left"/>
    </w:pPr>
    <w:rPr>
      <w:rFonts w:asciiTheme="minorHAnsi" w:hAnsiTheme="minorHAnsi"/>
      <w:szCs w:val="20"/>
    </w:rPr>
  </w:style>
  <w:style w:type="character" w:styleId="Refdecomentario">
    <w:name w:val="annotation reference"/>
    <w:basedOn w:val="Fuentedeprrafopredeter"/>
    <w:uiPriority w:val="99"/>
    <w:semiHidden/>
    <w:unhideWhenUsed/>
    <w:rsid w:val="0057666A"/>
    <w:rPr>
      <w:sz w:val="16"/>
      <w:szCs w:val="16"/>
    </w:rPr>
  </w:style>
  <w:style w:type="paragraph" w:styleId="Textocomentario">
    <w:name w:val="annotation text"/>
    <w:basedOn w:val="Normal"/>
    <w:link w:val="TextocomentarioCar"/>
    <w:uiPriority w:val="99"/>
    <w:unhideWhenUsed/>
    <w:rsid w:val="0057666A"/>
    <w:pPr>
      <w:spacing w:line="240" w:lineRule="auto"/>
    </w:pPr>
    <w:rPr>
      <w:szCs w:val="20"/>
    </w:rPr>
  </w:style>
  <w:style w:type="character" w:customStyle="1" w:styleId="TextocomentarioCar">
    <w:name w:val="Texto comentario Car"/>
    <w:basedOn w:val="Fuentedeprrafopredeter"/>
    <w:link w:val="Textocomentario"/>
    <w:uiPriority w:val="99"/>
    <w:rsid w:val="0057666A"/>
    <w:rPr>
      <w:rFonts w:ascii="Nunito Sans" w:hAnsi="Nunito Sans"/>
      <w:sz w:val="20"/>
      <w:szCs w:val="20"/>
    </w:rPr>
  </w:style>
  <w:style w:type="paragraph" w:styleId="Asuntodelcomentario">
    <w:name w:val="annotation subject"/>
    <w:basedOn w:val="Textocomentario"/>
    <w:next w:val="Textocomentario"/>
    <w:link w:val="AsuntodelcomentarioCar"/>
    <w:uiPriority w:val="99"/>
    <w:semiHidden/>
    <w:unhideWhenUsed/>
    <w:rsid w:val="0057666A"/>
    <w:rPr>
      <w:b/>
      <w:bCs/>
    </w:rPr>
  </w:style>
  <w:style w:type="character" w:customStyle="1" w:styleId="AsuntodelcomentarioCar">
    <w:name w:val="Asunto del comentario Car"/>
    <w:basedOn w:val="TextocomentarioCar"/>
    <w:link w:val="Asuntodelcomentario"/>
    <w:uiPriority w:val="99"/>
    <w:semiHidden/>
    <w:rsid w:val="0057666A"/>
    <w:rPr>
      <w:rFonts w:ascii="Nunito Sans" w:hAnsi="Nunito Sans"/>
      <w:b/>
      <w:bCs/>
      <w:sz w:val="20"/>
      <w:szCs w:val="20"/>
    </w:rPr>
  </w:style>
  <w:style w:type="paragraph" w:styleId="Textodeglobo">
    <w:name w:val="Balloon Text"/>
    <w:basedOn w:val="Normal"/>
    <w:link w:val="TextodegloboCar"/>
    <w:uiPriority w:val="99"/>
    <w:semiHidden/>
    <w:unhideWhenUsed/>
    <w:rsid w:val="0057666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666A"/>
    <w:rPr>
      <w:rFonts w:ascii="Segoe UI" w:hAnsi="Segoe UI" w:cs="Segoe UI"/>
      <w:sz w:val="18"/>
      <w:szCs w:val="18"/>
    </w:rPr>
  </w:style>
  <w:style w:type="paragraph" w:styleId="Descripcin">
    <w:name w:val="caption"/>
    <w:basedOn w:val="Normal"/>
    <w:next w:val="Normal"/>
    <w:uiPriority w:val="35"/>
    <w:unhideWhenUsed/>
    <w:qFormat/>
    <w:rsid w:val="003540CD"/>
    <w:pPr>
      <w:spacing w:before="120" w:after="200" w:line="240" w:lineRule="auto"/>
      <w:jc w:val="center"/>
    </w:pPr>
    <w:rPr>
      <w:iCs/>
      <w:szCs w:val="20"/>
    </w:rPr>
  </w:style>
  <w:style w:type="paragraph" w:styleId="TDC5">
    <w:name w:val="toc 5"/>
    <w:basedOn w:val="Normal"/>
    <w:next w:val="Normal"/>
    <w:autoRedefine/>
    <w:uiPriority w:val="39"/>
    <w:unhideWhenUsed/>
    <w:rsid w:val="00D513E2"/>
    <w:pPr>
      <w:ind w:left="600"/>
      <w:jc w:val="left"/>
    </w:pPr>
    <w:rPr>
      <w:rFonts w:asciiTheme="minorHAnsi" w:hAnsiTheme="minorHAnsi"/>
      <w:szCs w:val="20"/>
    </w:rPr>
  </w:style>
  <w:style w:type="paragraph" w:styleId="TDC6">
    <w:name w:val="toc 6"/>
    <w:basedOn w:val="Normal"/>
    <w:next w:val="Normal"/>
    <w:autoRedefine/>
    <w:uiPriority w:val="39"/>
    <w:unhideWhenUsed/>
    <w:rsid w:val="00D513E2"/>
    <w:pPr>
      <w:ind w:left="800"/>
      <w:jc w:val="left"/>
    </w:pPr>
    <w:rPr>
      <w:rFonts w:asciiTheme="minorHAnsi" w:hAnsiTheme="minorHAnsi"/>
      <w:szCs w:val="20"/>
    </w:rPr>
  </w:style>
  <w:style w:type="paragraph" w:styleId="TDC7">
    <w:name w:val="toc 7"/>
    <w:basedOn w:val="Normal"/>
    <w:next w:val="Normal"/>
    <w:autoRedefine/>
    <w:uiPriority w:val="39"/>
    <w:unhideWhenUsed/>
    <w:rsid w:val="00D513E2"/>
    <w:pPr>
      <w:ind w:left="1000"/>
      <w:jc w:val="left"/>
    </w:pPr>
    <w:rPr>
      <w:rFonts w:asciiTheme="minorHAnsi" w:hAnsiTheme="minorHAnsi"/>
      <w:szCs w:val="20"/>
    </w:rPr>
  </w:style>
  <w:style w:type="paragraph" w:styleId="TDC8">
    <w:name w:val="toc 8"/>
    <w:basedOn w:val="Normal"/>
    <w:next w:val="Normal"/>
    <w:autoRedefine/>
    <w:uiPriority w:val="39"/>
    <w:unhideWhenUsed/>
    <w:rsid w:val="00D513E2"/>
    <w:pPr>
      <w:ind w:left="1200"/>
      <w:jc w:val="left"/>
    </w:pPr>
    <w:rPr>
      <w:rFonts w:asciiTheme="minorHAnsi" w:hAnsiTheme="minorHAnsi"/>
      <w:szCs w:val="20"/>
    </w:rPr>
  </w:style>
  <w:style w:type="paragraph" w:styleId="TDC9">
    <w:name w:val="toc 9"/>
    <w:basedOn w:val="Normal"/>
    <w:next w:val="Normal"/>
    <w:autoRedefine/>
    <w:uiPriority w:val="39"/>
    <w:unhideWhenUsed/>
    <w:rsid w:val="00D513E2"/>
    <w:pPr>
      <w:ind w:left="1400"/>
      <w:jc w:val="left"/>
    </w:pPr>
    <w:rPr>
      <w:rFonts w:asciiTheme="minorHAnsi" w:hAnsiTheme="minorHAnsi"/>
      <w:szCs w:val="20"/>
    </w:rPr>
  </w:style>
  <w:style w:type="paragraph" w:styleId="Textoindependiente">
    <w:name w:val="Body Text"/>
    <w:basedOn w:val="Normal"/>
    <w:link w:val="TextoindependienteCar"/>
    <w:uiPriority w:val="1"/>
    <w:qFormat/>
    <w:rsid w:val="007D50DB"/>
    <w:pPr>
      <w:widowControl w:val="0"/>
      <w:autoSpaceDE w:val="0"/>
      <w:autoSpaceDN w:val="0"/>
      <w:spacing w:line="240" w:lineRule="auto"/>
      <w:jc w:val="left"/>
    </w:pPr>
    <w:rPr>
      <w:rFonts w:ascii="Verdana" w:eastAsia="Verdana" w:hAnsi="Verdana" w:cs="Verdana"/>
      <w:snapToGrid/>
      <w:sz w:val="24"/>
      <w14:ligatures w14:val="none"/>
    </w:rPr>
  </w:style>
  <w:style w:type="character" w:customStyle="1" w:styleId="TextoindependienteCar">
    <w:name w:val="Texto independiente Car"/>
    <w:basedOn w:val="Fuentedeprrafopredeter"/>
    <w:link w:val="Textoindependiente"/>
    <w:uiPriority w:val="1"/>
    <w:rsid w:val="007D50DB"/>
    <w:rPr>
      <w:rFonts w:ascii="Verdana" w:eastAsia="Verdana" w:hAnsi="Verdana" w:cs="Verdana"/>
      <w:snapToGrid/>
      <w:sz w:val="24"/>
      <w14:ligatures w14:val="none"/>
    </w:rPr>
  </w:style>
  <w:style w:type="character" w:styleId="Mencinsinresolver">
    <w:name w:val="Unresolved Mention"/>
    <w:basedOn w:val="Fuentedeprrafopredeter"/>
    <w:uiPriority w:val="99"/>
    <w:semiHidden/>
    <w:unhideWhenUsed/>
    <w:rsid w:val="007D6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823">
      <w:bodyDiv w:val="1"/>
      <w:marLeft w:val="0"/>
      <w:marRight w:val="0"/>
      <w:marTop w:val="0"/>
      <w:marBottom w:val="0"/>
      <w:divBdr>
        <w:top w:val="none" w:sz="0" w:space="0" w:color="auto"/>
        <w:left w:val="none" w:sz="0" w:space="0" w:color="auto"/>
        <w:bottom w:val="none" w:sz="0" w:space="0" w:color="auto"/>
        <w:right w:val="none" w:sz="0" w:space="0" w:color="auto"/>
      </w:divBdr>
    </w:div>
    <w:div w:id="276062986">
      <w:bodyDiv w:val="1"/>
      <w:marLeft w:val="0"/>
      <w:marRight w:val="0"/>
      <w:marTop w:val="0"/>
      <w:marBottom w:val="0"/>
      <w:divBdr>
        <w:top w:val="none" w:sz="0" w:space="0" w:color="auto"/>
        <w:left w:val="none" w:sz="0" w:space="0" w:color="auto"/>
        <w:bottom w:val="none" w:sz="0" w:space="0" w:color="auto"/>
        <w:right w:val="none" w:sz="0" w:space="0" w:color="auto"/>
      </w:divBdr>
    </w:div>
    <w:div w:id="409666198">
      <w:bodyDiv w:val="1"/>
      <w:marLeft w:val="0"/>
      <w:marRight w:val="0"/>
      <w:marTop w:val="0"/>
      <w:marBottom w:val="0"/>
      <w:divBdr>
        <w:top w:val="none" w:sz="0" w:space="0" w:color="auto"/>
        <w:left w:val="none" w:sz="0" w:space="0" w:color="auto"/>
        <w:bottom w:val="none" w:sz="0" w:space="0" w:color="auto"/>
        <w:right w:val="none" w:sz="0" w:space="0" w:color="auto"/>
      </w:divBdr>
    </w:div>
    <w:div w:id="644437595">
      <w:bodyDiv w:val="1"/>
      <w:marLeft w:val="0"/>
      <w:marRight w:val="0"/>
      <w:marTop w:val="0"/>
      <w:marBottom w:val="0"/>
      <w:divBdr>
        <w:top w:val="none" w:sz="0" w:space="0" w:color="auto"/>
        <w:left w:val="none" w:sz="0" w:space="0" w:color="auto"/>
        <w:bottom w:val="none" w:sz="0" w:space="0" w:color="auto"/>
        <w:right w:val="none" w:sz="0" w:space="0" w:color="auto"/>
      </w:divBdr>
    </w:div>
    <w:div w:id="1102994235">
      <w:bodyDiv w:val="1"/>
      <w:marLeft w:val="0"/>
      <w:marRight w:val="0"/>
      <w:marTop w:val="0"/>
      <w:marBottom w:val="0"/>
      <w:divBdr>
        <w:top w:val="none" w:sz="0" w:space="0" w:color="auto"/>
        <w:left w:val="none" w:sz="0" w:space="0" w:color="auto"/>
        <w:bottom w:val="none" w:sz="0" w:space="0" w:color="auto"/>
        <w:right w:val="none" w:sz="0" w:space="0" w:color="auto"/>
      </w:divBdr>
    </w:div>
    <w:div w:id="1617710909">
      <w:bodyDiv w:val="1"/>
      <w:marLeft w:val="0"/>
      <w:marRight w:val="0"/>
      <w:marTop w:val="0"/>
      <w:marBottom w:val="0"/>
      <w:divBdr>
        <w:top w:val="none" w:sz="0" w:space="0" w:color="auto"/>
        <w:left w:val="none" w:sz="0" w:space="0" w:color="auto"/>
        <w:bottom w:val="none" w:sz="0" w:space="0" w:color="auto"/>
        <w:right w:val="none" w:sz="0" w:space="0" w:color="auto"/>
      </w:divBdr>
    </w:div>
    <w:div w:id="180750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elp.autodesk.com/view/DOCS/ESP/"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learnacc.autodesk.com/" TargetMode="External"/><Relationship Id="rId23" Type="http://schemas.openxmlformats.org/officeDocument/2006/relationships/image" Target="media/image3.png"/><Relationship Id="rId28" Type="http://schemas.microsoft.com/office/2020/10/relationships/intelligence" Target="intelligence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OneDrive\Documentos\Plantillas%20personalizadas%20de%20Office\EFICAX-2024.dotx" TargetMode="External"/></Relationships>
</file>

<file path=word/theme/theme1.xml><?xml version="1.0" encoding="utf-8"?>
<a:theme xmlns:a="http://schemas.openxmlformats.org/drawingml/2006/main" name="Tema de Office">
  <a:themeElements>
    <a:clrScheme name="Lantania">
      <a:dk1>
        <a:sysClr val="windowText" lastClr="000000"/>
      </a:dk1>
      <a:lt1>
        <a:sysClr val="window" lastClr="FFFFFF"/>
      </a:lt1>
      <a:dk2>
        <a:srgbClr val="415464"/>
      </a:dk2>
      <a:lt2>
        <a:srgbClr val="E7E6E6"/>
      </a:lt2>
      <a:accent1>
        <a:srgbClr val="E4002B"/>
      </a:accent1>
      <a:accent2>
        <a:srgbClr val="E6CC4D"/>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ENTARIOS xmlns="81a5e1ba-7a00-4ebe-917f-6f2c8759c235" xsi:nil="true"/>
    <lcf76f155ced4ddcb4097134ff3c332f xmlns="81a5e1ba-7a00-4ebe-917f-6f2c8759c235">
      <Terms xmlns="http://schemas.microsoft.com/office/infopath/2007/PartnerControls"/>
    </lcf76f155ced4ddcb4097134ff3c332f>
    <TaxCatchAll xmlns="4e510e59-4d37-4d71-af38-ba72d25ab4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13A038-081E-4056-9487-2B3DDDBA801C}">
  <ds:schemaRefs>
    <ds:schemaRef ds:uri="http://schemas.openxmlformats.org/officeDocument/2006/bibliography"/>
  </ds:schemaRefs>
</ds:datastoreItem>
</file>

<file path=customXml/itemProps2.xml><?xml version="1.0" encoding="utf-8"?>
<ds:datastoreItem xmlns:ds="http://schemas.openxmlformats.org/officeDocument/2006/customXml" ds:itemID="{7C2F2780-B9DF-4BE3-864F-1A7070BB9C33}">
  <ds:schemaRefs>
    <ds:schemaRef ds:uri="http://schemas.microsoft.com/sharepoint/v3/contenttype/forms"/>
  </ds:schemaRefs>
</ds:datastoreItem>
</file>

<file path=customXml/itemProps3.xml><?xml version="1.0" encoding="utf-8"?>
<ds:datastoreItem xmlns:ds="http://schemas.openxmlformats.org/officeDocument/2006/customXml" ds:itemID="{422A4B24-A32D-41A9-B140-DF550EE90F7D}">
  <ds:schemaRefs>
    <ds:schemaRef ds:uri="http://schemas.microsoft.com/office/2006/metadata/properties"/>
    <ds:schemaRef ds:uri="http://schemas.microsoft.com/office/infopath/2007/PartnerControls"/>
    <ds:schemaRef ds:uri="81a5e1ba-7a00-4ebe-917f-6f2c8759c235"/>
    <ds:schemaRef ds:uri="4e510e59-4d37-4d71-af38-ba72d25ab421"/>
  </ds:schemaRefs>
</ds:datastoreItem>
</file>

<file path=customXml/itemProps4.xml><?xml version="1.0" encoding="utf-8"?>
<ds:datastoreItem xmlns:ds="http://schemas.openxmlformats.org/officeDocument/2006/customXml" ds:itemID="{829C6B70-E7CD-4C58-A3B8-7ACA7213A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EFICAX-2024.dotx</Template>
  <TotalTime>10</TotalTime>
  <Pages>17</Pages>
  <Words>3932</Words>
  <Characters>21631</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25512</CharactersWithSpaces>
  <SharedDoc>false</SharedDoc>
  <HLinks>
    <vt:vector size="504" baseType="variant">
      <vt:variant>
        <vt:i4>1638449</vt:i4>
      </vt:variant>
      <vt:variant>
        <vt:i4>500</vt:i4>
      </vt:variant>
      <vt:variant>
        <vt:i4>0</vt:i4>
      </vt:variant>
      <vt:variant>
        <vt:i4>5</vt:i4>
      </vt:variant>
      <vt:variant>
        <vt:lpwstr/>
      </vt:variant>
      <vt:variant>
        <vt:lpwstr>_Toc163737082</vt:lpwstr>
      </vt:variant>
      <vt:variant>
        <vt:i4>1638449</vt:i4>
      </vt:variant>
      <vt:variant>
        <vt:i4>494</vt:i4>
      </vt:variant>
      <vt:variant>
        <vt:i4>0</vt:i4>
      </vt:variant>
      <vt:variant>
        <vt:i4>5</vt:i4>
      </vt:variant>
      <vt:variant>
        <vt:lpwstr/>
      </vt:variant>
      <vt:variant>
        <vt:lpwstr>_Toc163737081</vt:lpwstr>
      </vt:variant>
      <vt:variant>
        <vt:i4>1638449</vt:i4>
      </vt:variant>
      <vt:variant>
        <vt:i4>488</vt:i4>
      </vt:variant>
      <vt:variant>
        <vt:i4>0</vt:i4>
      </vt:variant>
      <vt:variant>
        <vt:i4>5</vt:i4>
      </vt:variant>
      <vt:variant>
        <vt:lpwstr/>
      </vt:variant>
      <vt:variant>
        <vt:lpwstr>_Toc163737080</vt:lpwstr>
      </vt:variant>
      <vt:variant>
        <vt:i4>1441841</vt:i4>
      </vt:variant>
      <vt:variant>
        <vt:i4>482</vt:i4>
      </vt:variant>
      <vt:variant>
        <vt:i4>0</vt:i4>
      </vt:variant>
      <vt:variant>
        <vt:i4>5</vt:i4>
      </vt:variant>
      <vt:variant>
        <vt:lpwstr/>
      </vt:variant>
      <vt:variant>
        <vt:lpwstr>_Toc163737079</vt:lpwstr>
      </vt:variant>
      <vt:variant>
        <vt:i4>1441841</vt:i4>
      </vt:variant>
      <vt:variant>
        <vt:i4>476</vt:i4>
      </vt:variant>
      <vt:variant>
        <vt:i4>0</vt:i4>
      </vt:variant>
      <vt:variant>
        <vt:i4>5</vt:i4>
      </vt:variant>
      <vt:variant>
        <vt:lpwstr/>
      </vt:variant>
      <vt:variant>
        <vt:lpwstr>_Toc163737078</vt:lpwstr>
      </vt:variant>
      <vt:variant>
        <vt:i4>1441841</vt:i4>
      </vt:variant>
      <vt:variant>
        <vt:i4>470</vt:i4>
      </vt:variant>
      <vt:variant>
        <vt:i4>0</vt:i4>
      </vt:variant>
      <vt:variant>
        <vt:i4>5</vt:i4>
      </vt:variant>
      <vt:variant>
        <vt:lpwstr/>
      </vt:variant>
      <vt:variant>
        <vt:lpwstr>_Toc163737077</vt:lpwstr>
      </vt:variant>
      <vt:variant>
        <vt:i4>1441841</vt:i4>
      </vt:variant>
      <vt:variant>
        <vt:i4>464</vt:i4>
      </vt:variant>
      <vt:variant>
        <vt:i4>0</vt:i4>
      </vt:variant>
      <vt:variant>
        <vt:i4>5</vt:i4>
      </vt:variant>
      <vt:variant>
        <vt:lpwstr/>
      </vt:variant>
      <vt:variant>
        <vt:lpwstr>_Toc163737076</vt:lpwstr>
      </vt:variant>
      <vt:variant>
        <vt:i4>1441841</vt:i4>
      </vt:variant>
      <vt:variant>
        <vt:i4>458</vt:i4>
      </vt:variant>
      <vt:variant>
        <vt:i4>0</vt:i4>
      </vt:variant>
      <vt:variant>
        <vt:i4>5</vt:i4>
      </vt:variant>
      <vt:variant>
        <vt:lpwstr/>
      </vt:variant>
      <vt:variant>
        <vt:lpwstr>_Toc163737075</vt:lpwstr>
      </vt:variant>
      <vt:variant>
        <vt:i4>1441841</vt:i4>
      </vt:variant>
      <vt:variant>
        <vt:i4>452</vt:i4>
      </vt:variant>
      <vt:variant>
        <vt:i4>0</vt:i4>
      </vt:variant>
      <vt:variant>
        <vt:i4>5</vt:i4>
      </vt:variant>
      <vt:variant>
        <vt:lpwstr/>
      </vt:variant>
      <vt:variant>
        <vt:lpwstr>_Toc163737074</vt:lpwstr>
      </vt:variant>
      <vt:variant>
        <vt:i4>1441841</vt:i4>
      </vt:variant>
      <vt:variant>
        <vt:i4>446</vt:i4>
      </vt:variant>
      <vt:variant>
        <vt:i4>0</vt:i4>
      </vt:variant>
      <vt:variant>
        <vt:i4>5</vt:i4>
      </vt:variant>
      <vt:variant>
        <vt:lpwstr/>
      </vt:variant>
      <vt:variant>
        <vt:lpwstr>_Toc163737073</vt:lpwstr>
      </vt:variant>
      <vt:variant>
        <vt:i4>1441841</vt:i4>
      </vt:variant>
      <vt:variant>
        <vt:i4>440</vt:i4>
      </vt:variant>
      <vt:variant>
        <vt:i4>0</vt:i4>
      </vt:variant>
      <vt:variant>
        <vt:i4>5</vt:i4>
      </vt:variant>
      <vt:variant>
        <vt:lpwstr/>
      </vt:variant>
      <vt:variant>
        <vt:lpwstr>_Toc163737072</vt:lpwstr>
      </vt:variant>
      <vt:variant>
        <vt:i4>1441841</vt:i4>
      </vt:variant>
      <vt:variant>
        <vt:i4>434</vt:i4>
      </vt:variant>
      <vt:variant>
        <vt:i4>0</vt:i4>
      </vt:variant>
      <vt:variant>
        <vt:i4>5</vt:i4>
      </vt:variant>
      <vt:variant>
        <vt:lpwstr/>
      </vt:variant>
      <vt:variant>
        <vt:lpwstr>_Toc163737071</vt:lpwstr>
      </vt:variant>
      <vt:variant>
        <vt:i4>1441841</vt:i4>
      </vt:variant>
      <vt:variant>
        <vt:i4>428</vt:i4>
      </vt:variant>
      <vt:variant>
        <vt:i4>0</vt:i4>
      </vt:variant>
      <vt:variant>
        <vt:i4>5</vt:i4>
      </vt:variant>
      <vt:variant>
        <vt:lpwstr/>
      </vt:variant>
      <vt:variant>
        <vt:lpwstr>_Toc163737070</vt:lpwstr>
      </vt:variant>
      <vt:variant>
        <vt:i4>1507377</vt:i4>
      </vt:variant>
      <vt:variant>
        <vt:i4>422</vt:i4>
      </vt:variant>
      <vt:variant>
        <vt:i4>0</vt:i4>
      </vt:variant>
      <vt:variant>
        <vt:i4>5</vt:i4>
      </vt:variant>
      <vt:variant>
        <vt:lpwstr/>
      </vt:variant>
      <vt:variant>
        <vt:lpwstr>_Toc163737069</vt:lpwstr>
      </vt:variant>
      <vt:variant>
        <vt:i4>1507377</vt:i4>
      </vt:variant>
      <vt:variant>
        <vt:i4>416</vt:i4>
      </vt:variant>
      <vt:variant>
        <vt:i4>0</vt:i4>
      </vt:variant>
      <vt:variant>
        <vt:i4>5</vt:i4>
      </vt:variant>
      <vt:variant>
        <vt:lpwstr/>
      </vt:variant>
      <vt:variant>
        <vt:lpwstr>_Toc163737068</vt:lpwstr>
      </vt:variant>
      <vt:variant>
        <vt:i4>1507377</vt:i4>
      </vt:variant>
      <vt:variant>
        <vt:i4>410</vt:i4>
      </vt:variant>
      <vt:variant>
        <vt:i4>0</vt:i4>
      </vt:variant>
      <vt:variant>
        <vt:i4>5</vt:i4>
      </vt:variant>
      <vt:variant>
        <vt:lpwstr/>
      </vt:variant>
      <vt:variant>
        <vt:lpwstr>_Toc163737067</vt:lpwstr>
      </vt:variant>
      <vt:variant>
        <vt:i4>1507377</vt:i4>
      </vt:variant>
      <vt:variant>
        <vt:i4>404</vt:i4>
      </vt:variant>
      <vt:variant>
        <vt:i4>0</vt:i4>
      </vt:variant>
      <vt:variant>
        <vt:i4>5</vt:i4>
      </vt:variant>
      <vt:variant>
        <vt:lpwstr/>
      </vt:variant>
      <vt:variant>
        <vt:lpwstr>_Toc163737066</vt:lpwstr>
      </vt:variant>
      <vt:variant>
        <vt:i4>1507377</vt:i4>
      </vt:variant>
      <vt:variant>
        <vt:i4>398</vt:i4>
      </vt:variant>
      <vt:variant>
        <vt:i4>0</vt:i4>
      </vt:variant>
      <vt:variant>
        <vt:i4>5</vt:i4>
      </vt:variant>
      <vt:variant>
        <vt:lpwstr/>
      </vt:variant>
      <vt:variant>
        <vt:lpwstr>_Toc163737065</vt:lpwstr>
      </vt:variant>
      <vt:variant>
        <vt:i4>1507377</vt:i4>
      </vt:variant>
      <vt:variant>
        <vt:i4>392</vt:i4>
      </vt:variant>
      <vt:variant>
        <vt:i4>0</vt:i4>
      </vt:variant>
      <vt:variant>
        <vt:i4>5</vt:i4>
      </vt:variant>
      <vt:variant>
        <vt:lpwstr/>
      </vt:variant>
      <vt:variant>
        <vt:lpwstr>_Toc163737064</vt:lpwstr>
      </vt:variant>
      <vt:variant>
        <vt:i4>1507377</vt:i4>
      </vt:variant>
      <vt:variant>
        <vt:i4>386</vt:i4>
      </vt:variant>
      <vt:variant>
        <vt:i4>0</vt:i4>
      </vt:variant>
      <vt:variant>
        <vt:i4>5</vt:i4>
      </vt:variant>
      <vt:variant>
        <vt:lpwstr/>
      </vt:variant>
      <vt:variant>
        <vt:lpwstr>_Toc163737063</vt:lpwstr>
      </vt:variant>
      <vt:variant>
        <vt:i4>1507377</vt:i4>
      </vt:variant>
      <vt:variant>
        <vt:i4>380</vt:i4>
      </vt:variant>
      <vt:variant>
        <vt:i4>0</vt:i4>
      </vt:variant>
      <vt:variant>
        <vt:i4>5</vt:i4>
      </vt:variant>
      <vt:variant>
        <vt:lpwstr/>
      </vt:variant>
      <vt:variant>
        <vt:lpwstr>_Toc163737062</vt:lpwstr>
      </vt:variant>
      <vt:variant>
        <vt:i4>1507377</vt:i4>
      </vt:variant>
      <vt:variant>
        <vt:i4>374</vt:i4>
      </vt:variant>
      <vt:variant>
        <vt:i4>0</vt:i4>
      </vt:variant>
      <vt:variant>
        <vt:i4>5</vt:i4>
      </vt:variant>
      <vt:variant>
        <vt:lpwstr/>
      </vt:variant>
      <vt:variant>
        <vt:lpwstr>_Toc163737061</vt:lpwstr>
      </vt:variant>
      <vt:variant>
        <vt:i4>1507377</vt:i4>
      </vt:variant>
      <vt:variant>
        <vt:i4>368</vt:i4>
      </vt:variant>
      <vt:variant>
        <vt:i4>0</vt:i4>
      </vt:variant>
      <vt:variant>
        <vt:i4>5</vt:i4>
      </vt:variant>
      <vt:variant>
        <vt:lpwstr/>
      </vt:variant>
      <vt:variant>
        <vt:lpwstr>_Toc163737060</vt:lpwstr>
      </vt:variant>
      <vt:variant>
        <vt:i4>1310769</vt:i4>
      </vt:variant>
      <vt:variant>
        <vt:i4>362</vt:i4>
      </vt:variant>
      <vt:variant>
        <vt:i4>0</vt:i4>
      </vt:variant>
      <vt:variant>
        <vt:i4>5</vt:i4>
      </vt:variant>
      <vt:variant>
        <vt:lpwstr/>
      </vt:variant>
      <vt:variant>
        <vt:lpwstr>_Toc163737059</vt:lpwstr>
      </vt:variant>
      <vt:variant>
        <vt:i4>1310769</vt:i4>
      </vt:variant>
      <vt:variant>
        <vt:i4>356</vt:i4>
      </vt:variant>
      <vt:variant>
        <vt:i4>0</vt:i4>
      </vt:variant>
      <vt:variant>
        <vt:i4>5</vt:i4>
      </vt:variant>
      <vt:variant>
        <vt:lpwstr/>
      </vt:variant>
      <vt:variant>
        <vt:lpwstr>_Toc163737058</vt:lpwstr>
      </vt:variant>
      <vt:variant>
        <vt:i4>1310769</vt:i4>
      </vt:variant>
      <vt:variant>
        <vt:i4>350</vt:i4>
      </vt:variant>
      <vt:variant>
        <vt:i4>0</vt:i4>
      </vt:variant>
      <vt:variant>
        <vt:i4>5</vt:i4>
      </vt:variant>
      <vt:variant>
        <vt:lpwstr/>
      </vt:variant>
      <vt:variant>
        <vt:lpwstr>_Toc163737057</vt:lpwstr>
      </vt:variant>
      <vt:variant>
        <vt:i4>1310769</vt:i4>
      </vt:variant>
      <vt:variant>
        <vt:i4>344</vt:i4>
      </vt:variant>
      <vt:variant>
        <vt:i4>0</vt:i4>
      </vt:variant>
      <vt:variant>
        <vt:i4>5</vt:i4>
      </vt:variant>
      <vt:variant>
        <vt:lpwstr/>
      </vt:variant>
      <vt:variant>
        <vt:lpwstr>_Toc163737056</vt:lpwstr>
      </vt:variant>
      <vt:variant>
        <vt:i4>1310769</vt:i4>
      </vt:variant>
      <vt:variant>
        <vt:i4>338</vt:i4>
      </vt:variant>
      <vt:variant>
        <vt:i4>0</vt:i4>
      </vt:variant>
      <vt:variant>
        <vt:i4>5</vt:i4>
      </vt:variant>
      <vt:variant>
        <vt:lpwstr/>
      </vt:variant>
      <vt:variant>
        <vt:lpwstr>_Toc163737055</vt:lpwstr>
      </vt:variant>
      <vt:variant>
        <vt:i4>1310769</vt:i4>
      </vt:variant>
      <vt:variant>
        <vt:i4>332</vt:i4>
      </vt:variant>
      <vt:variant>
        <vt:i4>0</vt:i4>
      </vt:variant>
      <vt:variant>
        <vt:i4>5</vt:i4>
      </vt:variant>
      <vt:variant>
        <vt:lpwstr/>
      </vt:variant>
      <vt:variant>
        <vt:lpwstr>_Toc163737054</vt:lpwstr>
      </vt:variant>
      <vt:variant>
        <vt:i4>1310769</vt:i4>
      </vt:variant>
      <vt:variant>
        <vt:i4>326</vt:i4>
      </vt:variant>
      <vt:variant>
        <vt:i4>0</vt:i4>
      </vt:variant>
      <vt:variant>
        <vt:i4>5</vt:i4>
      </vt:variant>
      <vt:variant>
        <vt:lpwstr/>
      </vt:variant>
      <vt:variant>
        <vt:lpwstr>_Toc163737053</vt:lpwstr>
      </vt:variant>
      <vt:variant>
        <vt:i4>1310769</vt:i4>
      </vt:variant>
      <vt:variant>
        <vt:i4>320</vt:i4>
      </vt:variant>
      <vt:variant>
        <vt:i4>0</vt:i4>
      </vt:variant>
      <vt:variant>
        <vt:i4>5</vt:i4>
      </vt:variant>
      <vt:variant>
        <vt:lpwstr/>
      </vt:variant>
      <vt:variant>
        <vt:lpwstr>_Toc163737052</vt:lpwstr>
      </vt:variant>
      <vt:variant>
        <vt:i4>1310769</vt:i4>
      </vt:variant>
      <vt:variant>
        <vt:i4>314</vt:i4>
      </vt:variant>
      <vt:variant>
        <vt:i4>0</vt:i4>
      </vt:variant>
      <vt:variant>
        <vt:i4>5</vt:i4>
      </vt:variant>
      <vt:variant>
        <vt:lpwstr/>
      </vt:variant>
      <vt:variant>
        <vt:lpwstr>_Toc163737051</vt:lpwstr>
      </vt:variant>
      <vt:variant>
        <vt:i4>1310769</vt:i4>
      </vt:variant>
      <vt:variant>
        <vt:i4>308</vt:i4>
      </vt:variant>
      <vt:variant>
        <vt:i4>0</vt:i4>
      </vt:variant>
      <vt:variant>
        <vt:i4>5</vt:i4>
      </vt:variant>
      <vt:variant>
        <vt:lpwstr/>
      </vt:variant>
      <vt:variant>
        <vt:lpwstr>_Toc163737050</vt:lpwstr>
      </vt:variant>
      <vt:variant>
        <vt:i4>1376305</vt:i4>
      </vt:variant>
      <vt:variant>
        <vt:i4>302</vt:i4>
      </vt:variant>
      <vt:variant>
        <vt:i4>0</vt:i4>
      </vt:variant>
      <vt:variant>
        <vt:i4>5</vt:i4>
      </vt:variant>
      <vt:variant>
        <vt:lpwstr/>
      </vt:variant>
      <vt:variant>
        <vt:lpwstr>_Toc163737049</vt:lpwstr>
      </vt:variant>
      <vt:variant>
        <vt:i4>1376305</vt:i4>
      </vt:variant>
      <vt:variant>
        <vt:i4>296</vt:i4>
      </vt:variant>
      <vt:variant>
        <vt:i4>0</vt:i4>
      </vt:variant>
      <vt:variant>
        <vt:i4>5</vt:i4>
      </vt:variant>
      <vt:variant>
        <vt:lpwstr/>
      </vt:variant>
      <vt:variant>
        <vt:lpwstr>_Toc163737048</vt:lpwstr>
      </vt:variant>
      <vt:variant>
        <vt:i4>1376305</vt:i4>
      </vt:variant>
      <vt:variant>
        <vt:i4>290</vt:i4>
      </vt:variant>
      <vt:variant>
        <vt:i4>0</vt:i4>
      </vt:variant>
      <vt:variant>
        <vt:i4>5</vt:i4>
      </vt:variant>
      <vt:variant>
        <vt:lpwstr/>
      </vt:variant>
      <vt:variant>
        <vt:lpwstr>_Toc163737047</vt:lpwstr>
      </vt:variant>
      <vt:variant>
        <vt:i4>1376305</vt:i4>
      </vt:variant>
      <vt:variant>
        <vt:i4>284</vt:i4>
      </vt:variant>
      <vt:variant>
        <vt:i4>0</vt:i4>
      </vt:variant>
      <vt:variant>
        <vt:i4>5</vt:i4>
      </vt:variant>
      <vt:variant>
        <vt:lpwstr/>
      </vt:variant>
      <vt:variant>
        <vt:lpwstr>_Toc163737046</vt:lpwstr>
      </vt:variant>
      <vt:variant>
        <vt:i4>1376305</vt:i4>
      </vt:variant>
      <vt:variant>
        <vt:i4>278</vt:i4>
      </vt:variant>
      <vt:variant>
        <vt:i4>0</vt:i4>
      </vt:variant>
      <vt:variant>
        <vt:i4>5</vt:i4>
      </vt:variant>
      <vt:variant>
        <vt:lpwstr/>
      </vt:variant>
      <vt:variant>
        <vt:lpwstr>_Toc163737045</vt:lpwstr>
      </vt:variant>
      <vt:variant>
        <vt:i4>1376305</vt:i4>
      </vt:variant>
      <vt:variant>
        <vt:i4>272</vt:i4>
      </vt:variant>
      <vt:variant>
        <vt:i4>0</vt:i4>
      </vt:variant>
      <vt:variant>
        <vt:i4>5</vt:i4>
      </vt:variant>
      <vt:variant>
        <vt:lpwstr/>
      </vt:variant>
      <vt:variant>
        <vt:lpwstr>_Toc163737044</vt:lpwstr>
      </vt:variant>
      <vt:variant>
        <vt:i4>1376305</vt:i4>
      </vt:variant>
      <vt:variant>
        <vt:i4>266</vt:i4>
      </vt:variant>
      <vt:variant>
        <vt:i4>0</vt:i4>
      </vt:variant>
      <vt:variant>
        <vt:i4>5</vt:i4>
      </vt:variant>
      <vt:variant>
        <vt:lpwstr/>
      </vt:variant>
      <vt:variant>
        <vt:lpwstr>_Toc163737043</vt:lpwstr>
      </vt:variant>
      <vt:variant>
        <vt:i4>1376305</vt:i4>
      </vt:variant>
      <vt:variant>
        <vt:i4>260</vt:i4>
      </vt:variant>
      <vt:variant>
        <vt:i4>0</vt:i4>
      </vt:variant>
      <vt:variant>
        <vt:i4>5</vt:i4>
      </vt:variant>
      <vt:variant>
        <vt:lpwstr/>
      </vt:variant>
      <vt:variant>
        <vt:lpwstr>_Toc163737042</vt:lpwstr>
      </vt:variant>
      <vt:variant>
        <vt:i4>1376305</vt:i4>
      </vt:variant>
      <vt:variant>
        <vt:i4>254</vt:i4>
      </vt:variant>
      <vt:variant>
        <vt:i4>0</vt:i4>
      </vt:variant>
      <vt:variant>
        <vt:i4>5</vt:i4>
      </vt:variant>
      <vt:variant>
        <vt:lpwstr/>
      </vt:variant>
      <vt:variant>
        <vt:lpwstr>_Toc163737041</vt:lpwstr>
      </vt:variant>
      <vt:variant>
        <vt:i4>1376305</vt:i4>
      </vt:variant>
      <vt:variant>
        <vt:i4>248</vt:i4>
      </vt:variant>
      <vt:variant>
        <vt:i4>0</vt:i4>
      </vt:variant>
      <vt:variant>
        <vt:i4>5</vt:i4>
      </vt:variant>
      <vt:variant>
        <vt:lpwstr/>
      </vt:variant>
      <vt:variant>
        <vt:lpwstr>_Toc163737040</vt:lpwstr>
      </vt:variant>
      <vt:variant>
        <vt:i4>1179697</vt:i4>
      </vt:variant>
      <vt:variant>
        <vt:i4>242</vt:i4>
      </vt:variant>
      <vt:variant>
        <vt:i4>0</vt:i4>
      </vt:variant>
      <vt:variant>
        <vt:i4>5</vt:i4>
      </vt:variant>
      <vt:variant>
        <vt:lpwstr/>
      </vt:variant>
      <vt:variant>
        <vt:lpwstr>_Toc163737039</vt:lpwstr>
      </vt:variant>
      <vt:variant>
        <vt:i4>1179697</vt:i4>
      </vt:variant>
      <vt:variant>
        <vt:i4>236</vt:i4>
      </vt:variant>
      <vt:variant>
        <vt:i4>0</vt:i4>
      </vt:variant>
      <vt:variant>
        <vt:i4>5</vt:i4>
      </vt:variant>
      <vt:variant>
        <vt:lpwstr/>
      </vt:variant>
      <vt:variant>
        <vt:lpwstr>_Toc163737038</vt:lpwstr>
      </vt:variant>
      <vt:variant>
        <vt:i4>1179697</vt:i4>
      </vt:variant>
      <vt:variant>
        <vt:i4>230</vt:i4>
      </vt:variant>
      <vt:variant>
        <vt:i4>0</vt:i4>
      </vt:variant>
      <vt:variant>
        <vt:i4>5</vt:i4>
      </vt:variant>
      <vt:variant>
        <vt:lpwstr/>
      </vt:variant>
      <vt:variant>
        <vt:lpwstr>_Toc163737037</vt:lpwstr>
      </vt:variant>
      <vt:variant>
        <vt:i4>1179697</vt:i4>
      </vt:variant>
      <vt:variant>
        <vt:i4>224</vt:i4>
      </vt:variant>
      <vt:variant>
        <vt:i4>0</vt:i4>
      </vt:variant>
      <vt:variant>
        <vt:i4>5</vt:i4>
      </vt:variant>
      <vt:variant>
        <vt:lpwstr/>
      </vt:variant>
      <vt:variant>
        <vt:lpwstr>_Toc163737036</vt:lpwstr>
      </vt:variant>
      <vt:variant>
        <vt:i4>1179697</vt:i4>
      </vt:variant>
      <vt:variant>
        <vt:i4>218</vt:i4>
      </vt:variant>
      <vt:variant>
        <vt:i4>0</vt:i4>
      </vt:variant>
      <vt:variant>
        <vt:i4>5</vt:i4>
      </vt:variant>
      <vt:variant>
        <vt:lpwstr/>
      </vt:variant>
      <vt:variant>
        <vt:lpwstr>_Toc163737035</vt:lpwstr>
      </vt:variant>
      <vt:variant>
        <vt:i4>1179697</vt:i4>
      </vt:variant>
      <vt:variant>
        <vt:i4>212</vt:i4>
      </vt:variant>
      <vt:variant>
        <vt:i4>0</vt:i4>
      </vt:variant>
      <vt:variant>
        <vt:i4>5</vt:i4>
      </vt:variant>
      <vt:variant>
        <vt:lpwstr/>
      </vt:variant>
      <vt:variant>
        <vt:lpwstr>_Toc163737034</vt:lpwstr>
      </vt:variant>
      <vt:variant>
        <vt:i4>1179697</vt:i4>
      </vt:variant>
      <vt:variant>
        <vt:i4>206</vt:i4>
      </vt:variant>
      <vt:variant>
        <vt:i4>0</vt:i4>
      </vt:variant>
      <vt:variant>
        <vt:i4>5</vt:i4>
      </vt:variant>
      <vt:variant>
        <vt:lpwstr/>
      </vt:variant>
      <vt:variant>
        <vt:lpwstr>_Toc163737033</vt:lpwstr>
      </vt:variant>
      <vt:variant>
        <vt:i4>1179697</vt:i4>
      </vt:variant>
      <vt:variant>
        <vt:i4>200</vt:i4>
      </vt:variant>
      <vt:variant>
        <vt:i4>0</vt:i4>
      </vt:variant>
      <vt:variant>
        <vt:i4>5</vt:i4>
      </vt:variant>
      <vt:variant>
        <vt:lpwstr/>
      </vt:variant>
      <vt:variant>
        <vt:lpwstr>_Toc163737032</vt:lpwstr>
      </vt:variant>
      <vt:variant>
        <vt:i4>1179697</vt:i4>
      </vt:variant>
      <vt:variant>
        <vt:i4>194</vt:i4>
      </vt:variant>
      <vt:variant>
        <vt:i4>0</vt:i4>
      </vt:variant>
      <vt:variant>
        <vt:i4>5</vt:i4>
      </vt:variant>
      <vt:variant>
        <vt:lpwstr/>
      </vt:variant>
      <vt:variant>
        <vt:lpwstr>_Toc163737031</vt:lpwstr>
      </vt:variant>
      <vt:variant>
        <vt:i4>1179697</vt:i4>
      </vt:variant>
      <vt:variant>
        <vt:i4>188</vt:i4>
      </vt:variant>
      <vt:variant>
        <vt:i4>0</vt:i4>
      </vt:variant>
      <vt:variant>
        <vt:i4>5</vt:i4>
      </vt:variant>
      <vt:variant>
        <vt:lpwstr/>
      </vt:variant>
      <vt:variant>
        <vt:lpwstr>_Toc163737030</vt:lpwstr>
      </vt:variant>
      <vt:variant>
        <vt:i4>1245233</vt:i4>
      </vt:variant>
      <vt:variant>
        <vt:i4>182</vt:i4>
      </vt:variant>
      <vt:variant>
        <vt:i4>0</vt:i4>
      </vt:variant>
      <vt:variant>
        <vt:i4>5</vt:i4>
      </vt:variant>
      <vt:variant>
        <vt:lpwstr/>
      </vt:variant>
      <vt:variant>
        <vt:lpwstr>_Toc163737029</vt:lpwstr>
      </vt:variant>
      <vt:variant>
        <vt:i4>1245233</vt:i4>
      </vt:variant>
      <vt:variant>
        <vt:i4>176</vt:i4>
      </vt:variant>
      <vt:variant>
        <vt:i4>0</vt:i4>
      </vt:variant>
      <vt:variant>
        <vt:i4>5</vt:i4>
      </vt:variant>
      <vt:variant>
        <vt:lpwstr/>
      </vt:variant>
      <vt:variant>
        <vt:lpwstr>_Toc163737028</vt:lpwstr>
      </vt:variant>
      <vt:variant>
        <vt:i4>1245233</vt:i4>
      </vt:variant>
      <vt:variant>
        <vt:i4>170</vt:i4>
      </vt:variant>
      <vt:variant>
        <vt:i4>0</vt:i4>
      </vt:variant>
      <vt:variant>
        <vt:i4>5</vt:i4>
      </vt:variant>
      <vt:variant>
        <vt:lpwstr/>
      </vt:variant>
      <vt:variant>
        <vt:lpwstr>_Toc163737027</vt:lpwstr>
      </vt:variant>
      <vt:variant>
        <vt:i4>1245233</vt:i4>
      </vt:variant>
      <vt:variant>
        <vt:i4>164</vt:i4>
      </vt:variant>
      <vt:variant>
        <vt:i4>0</vt:i4>
      </vt:variant>
      <vt:variant>
        <vt:i4>5</vt:i4>
      </vt:variant>
      <vt:variant>
        <vt:lpwstr/>
      </vt:variant>
      <vt:variant>
        <vt:lpwstr>_Toc163737026</vt:lpwstr>
      </vt:variant>
      <vt:variant>
        <vt:i4>1245233</vt:i4>
      </vt:variant>
      <vt:variant>
        <vt:i4>158</vt:i4>
      </vt:variant>
      <vt:variant>
        <vt:i4>0</vt:i4>
      </vt:variant>
      <vt:variant>
        <vt:i4>5</vt:i4>
      </vt:variant>
      <vt:variant>
        <vt:lpwstr/>
      </vt:variant>
      <vt:variant>
        <vt:lpwstr>_Toc163737025</vt:lpwstr>
      </vt:variant>
      <vt:variant>
        <vt:i4>1245233</vt:i4>
      </vt:variant>
      <vt:variant>
        <vt:i4>152</vt:i4>
      </vt:variant>
      <vt:variant>
        <vt:i4>0</vt:i4>
      </vt:variant>
      <vt:variant>
        <vt:i4>5</vt:i4>
      </vt:variant>
      <vt:variant>
        <vt:lpwstr/>
      </vt:variant>
      <vt:variant>
        <vt:lpwstr>_Toc163737024</vt:lpwstr>
      </vt:variant>
      <vt:variant>
        <vt:i4>1245233</vt:i4>
      </vt:variant>
      <vt:variant>
        <vt:i4>146</vt:i4>
      </vt:variant>
      <vt:variant>
        <vt:i4>0</vt:i4>
      </vt:variant>
      <vt:variant>
        <vt:i4>5</vt:i4>
      </vt:variant>
      <vt:variant>
        <vt:lpwstr/>
      </vt:variant>
      <vt:variant>
        <vt:lpwstr>_Toc163737023</vt:lpwstr>
      </vt:variant>
      <vt:variant>
        <vt:i4>1245233</vt:i4>
      </vt:variant>
      <vt:variant>
        <vt:i4>140</vt:i4>
      </vt:variant>
      <vt:variant>
        <vt:i4>0</vt:i4>
      </vt:variant>
      <vt:variant>
        <vt:i4>5</vt:i4>
      </vt:variant>
      <vt:variant>
        <vt:lpwstr/>
      </vt:variant>
      <vt:variant>
        <vt:lpwstr>_Toc163737022</vt:lpwstr>
      </vt:variant>
      <vt:variant>
        <vt:i4>1245233</vt:i4>
      </vt:variant>
      <vt:variant>
        <vt:i4>134</vt:i4>
      </vt:variant>
      <vt:variant>
        <vt:i4>0</vt:i4>
      </vt:variant>
      <vt:variant>
        <vt:i4>5</vt:i4>
      </vt:variant>
      <vt:variant>
        <vt:lpwstr/>
      </vt:variant>
      <vt:variant>
        <vt:lpwstr>_Toc163737021</vt:lpwstr>
      </vt:variant>
      <vt:variant>
        <vt:i4>1245233</vt:i4>
      </vt:variant>
      <vt:variant>
        <vt:i4>128</vt:i4>
      </vt:variant>
      <vt:variant>
        <vt:i4>0</vt:i4>
      </vt:variant>
      <vt:variant>
        <vt:i4>5</vt:i4>
      </vt:variant>
      <vt:variant>
        <vt:lpwstr/>
      </vt:variant>
      <vt:variant>
        <vt:lpwstr>_Toc163737020</vt:lpwstr>
      </vt:variant>
      <vt:variant>
        <vt:i4>1048625</vt:i4>
      </vt:variant>
      <vt:variant>
        <vt:i4>122</vt:i4>
      </vt:variant>
      <vt:variant>
        <vt:i4>0</vt:i4>
      </vt:variant>
      <vt:variant>
        <vt:i4>5</vt:i4>
      </vt:variant>
      <vt:variant>
        <vt:lpwstr/>
      </vt:variant>
      <vt:variant>
        <vt:lpwstr>_Toc163737019</vt:lpwstr>
      </vt:variant>
      <vt:variant>
        <vt:i4>1048625</vt:i4>
      </vt:variant>
      <vt:variant>
        <vt:i4>116</vt:i4>
      </vt:variant>
      <vt:variant>
        <vt:i4>0</vt:i4>
      </vt:variant>
      <vt:variant>
        <vt:i4>5</vt:i4>
      </vt:variant>
      <vt:variant>
        <vt:lpwstr/>
      </vt:variant>
      <vt:variant>
        <vt:lpwstr>_Toc163737018</vt:lpwstr>
      </vt:variant>
      <vt:variant>
        <vt:i4>1048625</vt:i4>
      </vt:variant>
      <vt:variant>
        <vt:i4>110</vt:i4>
      </vt:variant>
      <vt:variant>
        <vt:i4>0</vt:i4>
      </vt:variant>
      <vt:variant>
        <vt:i4>5</vt:i4>
      </vt:variant>
      <vt:variant>
        <vt:lpwstr/>
      </vt:variant>
      <vt:variant>
        <vt:lpwstr>_Toc163737017</vt:lpwstr>
      </vt:variant>
      <vt:variant>
        <vt:i4>1048625</vt:i4>
      </vt:variant>
      <vt:variant>
        <vt:i4>104</vt:i4>
      </vt:variant>
      <vt:variant>
        <vt:i4>0</vt:i4>
      </vt:variant>
      <vt:variant>
        <vt:i4>5</vt:i4>
      </vt:variant>
      <vt:variant>
        <vt:lpwstr/>
      </vt:variant>
      <vt:variant>
        <vt:lpwstr>_Toc163737016</vt:lpwstr>
      </vt:variant>
      <vt:variant>
        <vt:i4>1048625</vt:i4>
      </vt:variant>
      <vt:variant>
        <vt:i4>98</vt:i4>
      </vt:variant>
      <vt:variant>
        <vt:i4>0</vt:i4>
      </vt:variant>
      <vt:variant>
        <vt:i4>5</vt:i4>
      </vt:variant>
      <vt:variant>
        <vt:lpwstr/>
      </vt:variant>
      <vt:variant>
        <vt:lpwstr>_Toc163737015</vt:lpwstr>
      </vt:variant>
      <vt:variant>
        <vt:i4>1048625</vt:i4>
      </vt:variant>
      <vt:variant>
        <vt:i4>92</vt:i4>
      </vt:variant>
      <vt:variant>
        <vt:i4>0</vt:i4>
      </vt:variant>
      <vt:variant>
        <vt:i4>5</vt:i4>
      </vt:variant>
      <vt:variant>
        <vt:lpwstr/>
      </vt:variant>
      <vt:variant>
        <vt:lpwstr>_Toc163737014</vt:lpwstr>
      </vt:variant>
      <vt:variant>
        <vt:i4>1048625</vt:i4>
      </vt:variant>
      <vt:variant>
        <vt:i4>86</vt:i4>
      </vt:variant>
      <vt:variant>
        <vt:i4>0</vt:i4>
      </vt:variant>
      <vt:variant>
        <vt:i4>5</vt:i4>
      </vt:variant>
      <vt:variant>
        <vt:lpwstr/>
      </vt:variant>
      <vt:variant>
        <vt:lpwstr>_Toc163737013</vt:lpwstr>
      </vt:variant>
      <vt:variant>
        <vt:i4>1048625</vt:i4>
      </vt:variant>
      <vt:variant>
        <vt:i4>80</vt:i4>
      </vt:variant>
      <vt:variant>
        <vt:i4>0</vt:i4>
      </vt:variant>
      <vt:variant>
        <vt:i4>5</vt:i4>
      </vt:variant>
      <vt:variant>
        <vt:lpwstr/>
      </vt:variant>
      <vt:variant>
        <vt:lpwstr>_Toc163737012</vt:lpwstr>
      </vt:variant>
      <vt:variant>
        <vt:i4>1048625</vt:i4>
      </vt:variant>
      <vt:variant>
        <vt:i4>74</vt:i4>
      </vt:variant>
      <vt:variant>
        <vt:i4>0</vt:i4>
      </vt:variant>
      <vt:variant>
        <vt:i4>5</vt:i4>
      </vt:variant>
      <vt:variant>
        <vt:lpwstr/>
      </vt:variant>
      <vt:variant>
        <vt:lpwstr>_Toc163737011</vt:lpwstr>
      </vt:variant>
      <vt:variant>
        <vt:i4>1048625</vt:i4>
      </vt:variant>
      <vt:variant>
        <vt:i4>68</vt:i4>
      </vt:variant>
      <vt:variant>
        <vt:i4>0</vt:i4>
      </vt:variant>
      <vt:variant>
        <vt:i4>5</vt:i4>
      </vt:variant>
      <vt:variant>
        <vt:lpwstr/>
      </vt:variant>
      <vt:variant>
        <vt:lpwstr>_Toc163737010</vt:lpwstr>
      </vt:variant>
      <vt:variant>
        <vt:i4>1114161</vt:i4>
      </vt:variant>
      <vt:variant>
        <vt:i4>62</vt:i4>
      </vt:variant>
      <vt:variant>
        <vt:i4>0</vt:i4>
      </vt:variant>
      <vt:variant>
        <vt:i4>5</vt:i4>
      </vt:variant>
      <vt:variant>
        <vt:lpwstr/>
      </vt:variant>
      <vt:variant>
        <vt:lpwstr>_Toc163737009</vt:lpwstr>
      </vt:variant>
      <vt:variant>
        <vt:i4>1114161</vt:i4>
      </vt:variant>
      <vt:variant>
        <vt:i4>56</vt:i4>
      </vt:variant>
      <vt:variant>
        <vt:i4>0</vt:i4>
      </vt:variant>
      <vt:variant>
        <vt:i4>5</vt:i4>
      </vt:variant>
      <vt:variant>
        <vt:lpwstr/>
      </vt:variant>
      <vt:variant>
        <vt:lpwstr>_Toc163737008</vt:lpwstr>
      </vt:variant>
      <vt:variant>
        <vt:i4>1114161</vt:i4>
      </vt:variant>
      <vt:variant>
        <vt:i4>50</vt:i4>
      </vt:variant>
      <vt:variant>
        <vt:i4>0</vt:i4>
      </vt:variant>
      <vt:variant>
        <vt:i4>5</vt:i4>
      </vt:variant>
      <vt:variant>
        <vt:lpwstr/>
      </vt:variant>
      <vt:variant>
        <vt:lpwstr>_Toc163737007</vt:lpwstr>
      </vt:variant>
      <vt:variant>
        <vt:i4>1114161</vt:i4>
      </vt:variant>
      <vt:variant>
        <vt:i4>44</vt:i4>
      </vt:variant>
      <vt:variant>
        <vt:i4>0</vt:i4>
      </vt:variant>
      <vt:variant>
        <vt:i4>5</vt:i4>
      </vt:variant>
      <vt:variant>
        <vt:lpwstr/>
      </vt:variant>
      <vt:variant>
        <vt:lpwstr>_Toc163737006</vt:lpwstr>
      </vt:variant>
      <vt:variant>
        <vt:i4>1114161</vt:i4>
      </vt:variant>
      <vt:variant>
        <vt:i4>38</vt:i4>
      </vt:variant>
      <vt:variant>
        <vt:i4>0</vt:i4>
      </vt:variant>
      <vt:variant>
        <vt:i4>5</vt:i4>
      </vt:variant>
      <vt:variant>
        <vt:lpwstr/>
      </vt:variant>
      <vt:variant>
        <vt:lpwstr>_Toc163737005</vt:lpwstr>
      </vt:variant>
      <vt:variant>
        <vt:i4>1114161</vt:i4>
      </vt:variant>
      <vt:variant>
        <vt:i4>32</vt:i4>
      </vt:variant>
      <vt:variant>
        <vt:i4>0</vt:i4>
      </vt:variant>
      <vt:variant>
        <vt:i4>5</vt:i4>
      </vt:variant>
      <vt:variant>
        <vt:lpwstr/>
      </vt:variant>
      <vt:variant>
        <vt:lpwstr>_Toc163737004</vt:lpwstr>
      </vt:variant>
      <vt:variant>
        <vt:i4>1114161</vt:i4>
      </vt:variant>
      <vt:variant>
        <vt:i4>26</vt:i4>
      </vt:variant>
      <vt:variant>
        <vt:i4>0</vt:i4>
      </vt:variant>
      <vt:variant>
        <vt:i4>5</vt:i4>
      </vt:variant>
      <vt:variant>
        <vt:lpwstr/>
      </vt:variant>
      <vt:variant>
        <vt:lpwstr>_Toc163737003</vt:lpwstr>
      </vt:variant>
      <vt:variant>
        <vt:i4>1114161</vt:i4>
      </vt:variant>
      <vt:variant>
        <vt:i4>20</vt:i4>
      </vt:variant>
      <vt:variant>
        <vt:i4>0</vt:i4>
      </vt:variant>
      <vt:variant>
        <vt:i4>5</vt:i4>
      </vt:variant>
      <vt:variant>
        <vt:lpwstr/>
      </vt:variant>
      <vt:variant>
        <vt:lpwstr>_Toc163737002</vt:lpwstr>
      </vt:variant>
      <vt:variant>
        <vt:i4>1114161</vt:i4>
      </vt:variant>
      <vt:variant>
        <vt:i4>14</vt:i4>
      </vt:variant>
      <vt:variant>
        <vt:i4>0</vt:i4>
      </vt:variant>
      <vt:variant>
        <vt:i4>5</vt:i4>
      </vt:variant>
      <vt:variant>
        <vt:lpwstr/>
      </vt:variant>
      <vt:variant>
        <vt:lpwstr>_Toc163737001</vt:lpwstr>
      </vt:variant>
      <vt:variant>
        <vt:i4>1114161</vt:i4>
      </vt:variant>
      <vt:variant>
        <vt:i4>8</vt:i4>
      </vt:variant>
      <vt:variant>
        <vt:i4>0</vt:i4>
      </vt:variant>
      <vt:variant>
        <vt:i4>5</vt:i4>
      </vt:variant>
      <vt:variant>
        <vt:lpwstr/>
      </vt:variant>
      <vt:variant>
        <vt:lpwstr>_Toc163737000</vt:lpwstr>
      </vt:variant>
      <vt:variant>
        <vt:i4>1638456</vt:i4>
      </vt:variant>
      <vt:variant>
        <vt:i4>2</vt:i4>
      </vt:variant>
      <vt:variant>
        <vt:i4>0</vt:i4>
      </vt:variant>
      <vt:variant>
        <vt:i4>5</vt:i4>
      </vt:variant>
      <vt:variant>
        <vt:lpwstr/>
      </vt:variant>
      <vt:variant>
        <vt:lpwstr>_Toc163736999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Igual</dc:creator>
  <cp:keywords/>
  <dc:description/>
  <cp:lastModifiedBy>Fernando Igual</cp:lastModifiedBy>
  <cp:revision>3</cp:revision>
  <dcterms:created xsi:type="dcterms:W3CDTF">2026-05-11T08:04:00Z</dcterms:created>
  <dcterms:modified xsi:type="dcterms:W3CDTF">2026-06-10T21:43:00Z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