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2756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002756"/>
          <w:spacing w:val="0"/>
          <w:position w:val="0"/>
          <w:sz w:val="42"/>
          <w:shd w:fill="auto" w:val="clear"/>
        </w:rPr>
        <w:t xml:space="preserve">Pruebas de funcionamiento: Web Service Monitoreo de Certificados</w:t>
      </w:r>
    </w:p>
    <w:p>
      <w:pPr>
        <w:keepNext w:val="true"/>
        <w:keepLines w:val="true"/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00275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2756"/>
          <w:spacing w:val="0"/>
          <w:position w:val="0"/>
          <w:sz w:val="28"/>
          <w:shd w:fill="auto" w:val="clear"/>
        </w:rPr>
        <w:t xml:space="preserve">Identificación del Proyecto</w:t>
      </w:r>
    </w:p>
    <w:tbl>
      <w:tblPr/>
      <w:tblGrid>
        <w:gridCol w:w="283"/>
        <w:gridCol w:w="2374"/>
        <w:gridCol w:w="5082"/>
      </w:tblGrid>
      <w:tr>
        <w:trPr>
          <w:trHeight w:val="300" w:hRule="auto"/>
          <w:jc w:val="left"/>
        </w:trPr>
        <w:tc>
          <w:tcPr>
            <w:tcW w:w="283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000000" w:fill="002060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  <w:tc>
          <w:tcPr>
            <w:tcW w:w="508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Konecta</w:t>
            </w:r>
          </w:p>
        </w:tc>
      </w:tr>
      <w:tr>
        <w:trPr>
          <w:trHeight w:val="315" w:hRule="auto"/>
          <w:jc w:val="left"/>
        </w:trPr>
        <w:tc>
          <w:tcPr>
            <w:tcW w:w="283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000000" w:fill="002060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Proyecto</w:t>
            </w:r>
          </w:p>
        </w:tc>
        <w:tc>
          <w:tcPr>
            <w:tcW w:w="508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WSCertificateMonitoring</w:t>
            </w:r>
          </w:p>
        </w:tc>
      </w:tr>
      <w:tr>
        <w:trPr>
          <w:trHeight w:val="300" w:hRule="auto"/>
          <w:jc w:val="left"/>
        </w:trPr>
        <w:tc>
          <w:tcPr>
            <w:tcW w:w="283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000000" w:fill="002060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Realizado por</w:t>
            </w:r>
          </w:p>
        </w:tc>
        <w:tc>
          <w:tcPr>
            <w:tcW w:w="508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Hernando Luis Hernandez Perez</w:t>
            </w:r>
          </w:p>
        </w:tc>
      </w:tr>
      <w:tr>
        <w:trPr>
          <w:trHeight w:val="300" w:hRule="auto"/>
          <w:jc w:val="left"/>
        </w:trPr>
        <w:tc>
          <w:tcPr>
            <w:tcW w:w="283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000000" w:fill="002060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Fecha de Elaboración</w:t>
            </w:r>
          </w:p>
        </w:tc>
        <w:tc>
          <w:tcPr>
            <w:tcW w:w="508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13/12/2023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00275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2756"/>
          <w:spacing w:val="0"/>
          <w:position w:val="0"/>
          <w:sz w:val="28"/>
          <w:shd w:fill="auto" w:val="clear"/>
        </w:rPr>
        <w:t xml:space="preserve">Descripción general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Este desarrollo se conecta con la BD REPOS. Ingresa y actualiza informacion en la tabla IVR_CONSULTA.T_CERTIFICATE_MONITORING, es utilizado para ver los certificados proximos a vences por medio de un correo enviado al grupo de IVR.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42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2756"/>
          <w:spacing w:val="0"/>
          <w:position w:val="0"/>
          <w:sz w:val="28"/>
          <w:shd w:fill="auto" w:val="clear"/>
        </w:rPr>
        <w:t xml:space="preserve">Servicios</w:t>
      </w:r>
    </w:p>
    <w:p>
      <w:pPr>
        <w:keepNext w:val="true"/>
        <w:keepLines w:val="true"/>
        <w:numPr>
          <w:ilvl w:val="0"/>
          <w:numId w:val="23"/>
        </w:numPr>
        <w:tabs>
          <w:tab w:val="left" w:pos="420" w:leader="none"/>
          <w:tab w:val="left" w:pos="420" w:leader="none"/>
        </w:tabs>
        <w:spacing w:before="0" w:after="20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generar Token</w: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Exitoso</w: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2550">
          <v:rect xmlns:o="urn:schemas-microsoft-com:office:office" xmlns:v="urn:schemas-microsoft-com:vml" id="rectole0000000000" style="width:432.000000pt;height:12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Credenciales incorectas</w: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109" w:dyaOrig="1679">
          <v:rect xmlns:o="urn:schemas-microsoft-com:office:office" xmlns:v="urn:schemas-microsoft-com:vml" id="rectole0000000001" style="width:355.450000pt;height:8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Parametro no permitodo o null</w: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5144" w:dyaOrig="1484">
          <v:rect xmlns:o="urn:schemas-microsoft-com:office:office" xmlns:v="urn:schemas-microsoft-com:vml" id="rectole0000000002" style="width:257.200000pt;height:7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5580" w:dyaOrig="2025">
          <v:rect xmlns:o="urn:schemas-microsoft-com:office:office" xmlns:v="urn:schemas-microsoft-com:vml" id="rectole0000000003" style="width:279.000000pt;height:10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Insertar</w:t>
      </w:r>
    </w:p>
    <w:p>
      <w:pPr>
        <w:keepNext w:val="true"/>
        <w:keepLines w:val="true"/>
        <w:tabs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Exitoso</w: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5325">
          <v:rect xmlns:o="urn:schemas-microsoft-com:office:office" xmlns:v="urn:schemas-microsoft-com:vml" id="rectole0000000004" style="width:415.500000pt;height:266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Parametro no permitodo o null(dominio)</w: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4515">
          <v:rect xmlns:o="urn:schemas-microsoft-com:office:office" xmlns:v="urn:schemas-microsoft-com:vml" id="rectole0000000005" style="width:415.500000pt;height:225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65">
          <v:rect xmlns:o="urn:schemas-microsoft-com:office:office" xmlns:v="urn:schemas-microsoft-com:vml" id="rectole0000000006" style="width:415.500000pt;height:248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Actualizar</w: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exitoso</w: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040">
          <v:rect xmlns:o="urn:schemas-microsoft-com:office:office" xmlns:v="urn:schemas-microsoft-com:vml" id="rectole0000000007" style="width:415.500000pt;height:252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Forzar tarea(envio de correo)</w: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4740">
          <v:rect xmlns:o="urn:schemas-microsoft-com:office:office" xmlns:v="urn:schemas-microsoft-com:vml" id="rectole0000000008" style="width:415.500000pt;height:237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3809">
          <v:rect xmlns:o="urn:schemas-microsoft-com:office:office" xmlns:v="urn:schemas-microsoft-com:vml" id="rectole0000000009" style="width:415.500000pt;height:190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Parametrizacion no permitida</w: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6540" w:dyaOrig="5114">
          <v:rect xmlns:o="urn:schemas-microsoft-com:office:office" xmlns:v="urn:schemas-microsoft-com:vml" id="rectole0000000010" style="width:327.000000pt;height:255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5070">
          <v:rect xmlns:o="urn:schemas-microsoft-com:office:office" xmlns:v="urn:schemas-microsoft-com:vml" id="rectole0000000011" style="width:415.500000pt;height:253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4080">
          <v:rect xmlns:o="urn:schemas-microsoft-com:office:office" xmlns:v="urn:schemas-microsoft-com:vml" id="rectole0000000012" style="width:415.500000pt;height:204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420" w:leader="none"/>
          <w:tab w:val="left" w:pos="420" w:leader="none"/>
        </w:tabs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