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1B" w:rsidRPr="00C903DC" w:rsidRDefault="00ED7A1B" w:rsidP="00C903D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903DC">
        <w:rPr>
          <w:rFonts w:ascii="Arial" w:hAnsi="Arial" w:cs="Arial"/>
          <w:b/>
          <w:bCs/>
          <w:sz w:val="44"/>
          <w:szCs w:val="44"/>
        </w:rPr>
        <w:t xml:space="preserve">Documentação informativa da API </w:t>
      </w:r>
      <w:proofErr w:type="spellStart"/>
      <w:r w:rsidRPr="00C903DC">
        <w:rPr>
          <w:rFonts w:ascii="Arial" w:hAnsi="Arial" w:cs="Arial"/>
          <w:b/>
          <w:bCs/>
          <w:sz w:val="44"/>
          <w:szCs w:val="44"/>
        </w:rPr>
        <w:t>vontacao-api</w:t>
      </w:r>
      <w:proofErr w:type="spellEnd"/>
    </w:p>
    <w:p w:rsidR="00ED7A1B" w:rsidRPr="003714DE" w:rsidRDefault="00ED7A1B">
      <w:pPr>
        <w:rPr>
          <w:rFonts w:ascii="Arial" w:hAnsi="Arial" w:cs="Arial"/>
          <w:sz w:val="24"/>
          <w:szCs w:val="24"/>
        </w:rPr>
      </w:pPr>
    </w:p>
    <w:p w:rsidR="003714DE" w:rsidRPr="003714DE" w:rsidRDefault="003714DE" w:rsidP="00C903DC">
      <w:pPr>
        <w:ind w:firstLine="708"/>
        <w:rPr>
          <w:rFonts w:ascii="Arial" w:hAnsi="Arial" w:cs="Arial"/>
          <w:sz w:val="24"/>
          <w:szCs w:val="24"/>
        </w:rPr>
      </w:pPr>
      <w:r w:rsidRPr="003714DE">
        <w:rPr>
          <w:rFonts w:ascii="Arial" w:hAnsi="Arial" w:cs="Arial"/>
          <w:sz w:val="24"/>
          <w:szCs w:val="24"/>
        </w:rPr>
        <w:t xml:space="preserve">As </w:t>
      </w:r>
      <w:r w:rsidRPr="003714DE">
        <w:rPr>
          <w:rFonts w:ascii="Arial" w:hAnsi="Arial" w:cs="Arial"/>
          <w:sz w:val="24"/>
          <w:szCs w:val="24"/>
        </w:rPr>
        <w:t>tecnologias</w:t>
      </w:r>
      <w:r w:rsidRPr="003714DE">
        <w:rPr>
          <w:rFonts w:ascii="Arial" w:hAnsi="Arial" w:cs="Arial"/>
          <w:sz w:val="24"/>
          <w:szCs w:val="24"/>
        </w:rPr>
        <w:t xml:space="preserve"> Utilizadas: Spring boot, </w:t>
      </w:r>
      <w:proofErr w:type="spellStart"/>
      <w:r w:rsidRPr="003714DE">
        <w:rPr>
          <w:rFonts w:ascii="Arial" w:hAnsi="Arial" w:cs="Arial"/>
          <w:sz w:val="24"/>
          <w:szCs w:val="24"/>
        </w:rPr>
        <w:t>spring</w:t>
      </w:r>
      <w:proofErr w:type="spellEnd"/>
      <w:r w:rsidRPr="003714DE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3714DE">
        <w:rPr>
          <w:rFonts w:ascii="Arial" w:hAnsi="Arial" w:cs="Arial"/>
          <w:sz w:val="24"/>
          <w:szCs w:val="24"/>
        </w:rPr>
        <w:t>lombok</w:t>
      </w:r>
      <w:proofErr w:type="spellEnd"/>
      <w:r w:rsidRPr="00371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14DE">
        <w:rPr>
          <w:rFonts w:ascii="Arial" w:hAnsi="Arial" w:cs="Arial"/>
          <w:sz w:val="24"/>
          <w:szCs w:val="24"/>
        </w:rPr>
        <w:t>jpa</w:t>
      </w:r>
      <w:proofErr w:type="spellEnd"/>
      <w:r w:rsidRPr="003714DE">
        <w:rPr>
          <w:rFonts w:ascii="Arial" w:hAnsi="Arial" w:cs="Arial"/>
          <w:sz w:val="24"/>
          <w:szCs w:val="24"/>
        </w:rPr>
        <w:t xml:space="preserve">, Swagger para a documentação da </w:t>
      </w:r>
      <w:proofErr w:type="spellStart"/>
      <w:r w:rsidRPr="003714DE">
        <w:rPr>
          <w:rFonts w:ascii="Arial" w:hAnsi="Arial" w:cs="Arial"/>
          <w:sz w:val="24"/>
          <w:szCs w:val="24"/>
        </w:rPr>
        <w:t>api</w:t>
      </w:r>
      <w:proofErr w:type="spellEnd"/>
      <w:r w:rsidRPr="003714D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714DE">
        <w:rPr>
          <w:rFonts w:ascii="Arial" w:hAnsi="Arial" w:cs="Arial"/>
          <w:sz w:val="24"/>
          <w:szCs w:val="24"/>
        </w:rPr>
        <w:t>mysql</w:t>
      </w:r>
      <w:proofErr w:type="spellEnd"/>
      <w:r w:rsidRPr="003714DE">
        <w:rPr>
          <w:rFonts w:ascii="Arial" w:hAnsi="Arial" w:cs="Arial"/>
          <w:sz w:val="24"/>
          <w:szCs w:val="24"/>
        </w:rPr>
        <w:t xml:space="preserve"> como banco de dados.</w:t>
      </w:r>
    </w:p>
    <w:p w:rsidR="003714DE" w:rsidRPr="003714DE" w:rsidRDefault="003714DE" w:rsidP="00C903DC">
      <w:pPr>
        <w:ind w:firstLine="708"/>
        <w:rPr>
          <w:rFonts w:ascii="Arial" w:hAnsi="Arial" w:cs="Arial"/>
          <w:sz w:val="24"/>
          <w:szCs w:val="24"/>
        </w:rPr>
      </w:pPr>
      <w:r w:rsidRPr="003714DE">
        <w:rPr>
          <w:rFonts w:ascii="Arial" w:hAnsi="Arial" w:cs="Arial"/>
          <w:sz w:val="24"/>
          <w:szCs w:val="24"/>
        </w:rPr>
        <w:t>Os scripts de criação do banco se encontram do readme.md da aplicação.</w:t>
      </w:r>
    </w:p>
    <w:p w:rsidR="003714DE" w:rsidRDefault="003714DE" w:rsidP="00C903DC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3714DE">
        <w:rPr>
          <w:rFonts w:ascii="Arial" w:hAnsi="Arial" w:cs="Arial"/>
          <w:sz w:val="24"/>
          <w:szCs w:val="24"/>
          <w:shd w:val="clear" w:color="auto" w:fill="FFFFFF"/>
        </w:rPr>
        <w:t xml:space="preserve">Existem diversas maneiras de </w:t>
      </w:r>
      <w:proofErr w:type="spellStart"/>
      <w:r w:rsidRPr="003714DE">
        <w:rPr>
          <w:rFonts w:ascii="Arial" w:hAnsi="Arial" w:cs="Arial"/>
          <w:sz w:val="24"/>
          <w:szCs w:val="24"/>
          <w:shd w:val="clear" w:color="auto" w:fill="FFFFFF"/>
        </w:rPr>
        <w:t>versionar</w:t>
      </w:r>
      <w:proofErr w:type="spellEnd"/>
      <w:r w:rsidRPr="003714DE">
        <w:rPr>
          <w:rFonts w:ascii="Arial" w:hAnsi="Arial" w:cs="Arial"/>
          <w:sz w:val="24"/>
          <w:szCs w:val="24"/>
          <w:shd w:val="clear" w:color="auto" w:fill="FFFFFF"/>
        </w:rPr>
        <w:t xml:space="preserve"> sua API</w:t>
      </w:r>
      <w:r w:rsidR="00AB17C8">
        <w:rPr>
          <w:rFonts w:ascii="Arial" w:hAnsi="Arial" w:cs="Arial"/>
          <w:sz w:val="24"/>
          <w:szCs w:val="24"/>
          <w:shd w:val="clear" w:color="auto" w:fill="FFFFFF"/>
        </w:rPr>
        <w:t xml:space="preserve"> Eu utilizei o versionamento pela URL de domínio.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3714DE" w:rsidRDefault="00AB17C8" w:rsidP="00C903DC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modelagem utilizada para solução do problema foi: </w:t>
      </w:r>
    </w:p>
    <w:p w:rsidR="00AB17C8" w:rsidRDefault="00AB17C8" w:rsidP="00C903D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3286125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tacao-ap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C8" w:rsidRPr="003714DE" w:rsidRDefault="00AB17C8">
      <w:pPr>
        <w:rPr>
          <w:rFonts w:ascii="Arial" w:hAnsi="Arial" w:cs="Arial"/>
          <w:sz w:val="24"/>
          <w:szCs w:val="24"/>
        </w:rPr>
      </w:pPr>
    </w:p>
    <w:p w:rsidR="00ED7A1B" w:rsidRDefault="00C90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Requisições:</w:t>
      </w:r>
    </w:p>
    <w:p w:rsidR="00C903DC" w:rsidRDefault="00C90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12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DC" w:rsidRPr="003714DE" w:rsidRDefault="00C90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91150" cy="104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DC" w:rsidRDefault="00C90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838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DC" w:rsidRPr="003714DE" w:rsidRDefault="00C90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390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3DC" w:rsidRPr="0037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1B"/>
    <w:rsid w:val="003714DE"/>
    <w:rsid w:val="00AB17C8"/>
    <w:rsid w:val="00C903DC"/>
    <w:rsid w:val="00E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C43F"/>
  <w15:chartTrackingRefBased/>
  <w15:docId w15:val="{C756ED22-195C-4757-948E-19446958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Savage</dc:creator>
  <cp:keywords/>
  <dc:description/>
  <cp:lastModifiedBy>Fernando Savage</cp:lastModifiedBy>
  <cp:revision>1</cp:revision>
  <dcterms:created xsi:type="dcterms:W3CDTF">2020-03-30T03:39:00Z</dcterms:created>
  <dcterms:modified xsi:type="dcterms:W3CDTF">2020-03-30T04:28:00Z</dcterms:modified>
</cp:coreProperties>
</file>