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ALGORITHM = UNDEFINED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DEFINER = `root`@`localhost`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SQL SECURITY DEFINER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VIEW `view_categoria_quantidade_por_cliente` 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`pessoa`.`nome` AS `pessoa`,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`pessoa`.`id` AS `pessoa_id`,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`produto`.`categoria` AS `categoria`,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`pedido_produto`.`quantidade` AS `quantidade`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(((`pessoa`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JOIN `pedido` ON (`pessoa`.`id` = `pedido`.`id_cliente`))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JOIN `pedido_produto` ON (`pedido_produto`.`id_pedido` = `pedido`.`id`))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JOIN `produto` ON (`pedido_produto`.`id_produto` = `produto`.`id`))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ORDER BY `produto`.`marca`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ALGORITHM = UNDEFINED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DEFINER = `root`@`localhost`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SQL SECURITY DEFINER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VIEW `view_marca_quantidade_por_cliente` 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`pessoa`.`nome` AS `pessoa`,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`pessoa`.`id` AS `pessoa_id`,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`produto`.`marca` AS `marca`,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`pedido_produto`.`quantidade` AS `quantidade`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(((`pessoa`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JOIN `pedido` ON (`pessoa`.`id` = `pedido`.`id_cliente`))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JOIN `pedido_produto` ON (`pedido_produto`.`id_pedido` = `pedido`.`id`))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JOIN `produto` ON (`pedido_produto`.`id_produto` = `produto`.`id`))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ORDER BY `produto`.`marca`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DEFINER=`root`@`localhost` PROCEDURE `consulta_categoria_quantidade_por_cliente`(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 p_pessoa_id 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categoria,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quantidade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view_categoria_quantidade_por_cliente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pessoa_id = p_pessoa_id;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DEFINER=`root`@`localhost` PROCEDURE `consulta_marca_quantidade_por_cliente`(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 p_pessoa_id INT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marca,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quantidade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view_marca_quantidade_por_cliente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pessoa_id = p_pessoa_id;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DEFINER=`root`@`localhost` PROCEDURE `INSERE_CLIENTE`(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 p_nome VARCHAR(45),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 p_cidade VARCHAR(45),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 p_uf CHAR(45),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 p_cpf VARCHAR(45)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INSERT INTO pessoa (nome, cidade, uf, cpf, admin)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VALUES (p_nome, p_cidade, p_uf, p_cpf, 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DEFINER=`root`@`localhost` PROCEDURE `INSERE_PRODUTO`(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 p_preco DECIMAL(10,0),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 p_nome VARCHAR(80),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 p_sexo CHAR(1),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 p_categoria VARCHAR(45),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 p_marca VARCHAR(45)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INSERT INTO produto (preco, nome, sexo, categoria, marca)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VALUES (p_preco, p_nome, p_sexo, p_categoria, p_marca)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