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</w:t>
      </w:r>
    </w:p>
    <w:p>
      <w:r>
        <w:t>Rechnungsnummer: BK-R-2026-0001</w:t>
        <w:br/>
        <w:t>Rechnungsdatum: 15.02.2026</w:t>
        <w:br/>
        <w:t>Leistungsdatum: 10.02.2026</w:t>
        <w:br/>
        <w:t>Zahlbar bis: 17.03.2026</w:t>
      </w:r>
    </w:p>
    <w:p>
      <w:pPr>
        <w:pStyle w:val="Heading1"/>
      </w:pPr>
      <w:r>
        <w:t>Lieferant</w:t>
      </w:r>
    </w:p>
    <w:p>
      <w:r>
        <w:t>Bavarian Kraftwerk GmbH</w:t>
        <w:br/>
        <w:t>USt-IdNr.: DE123456789</w:t>
        <w:br/>
        <w:t>Maximilianstraße 12, 80539 München, Germany</w:t>
      </w:r>
    </w:p>
    <w:p>
      <w:pPr>
        <w:pStyle w:val="Heading1"/>
      </w:pPr>
      <w:r>
        <w:t>Empfänger</w:t>
      </w:r>
    </w:p>
    <w:p>
      <w:r>
        <w:t>AlpenTech AG</w:t>
        <w:br/>
        <w:t>USt-IdNr.: DE987654321</w:t>
        <w:br/>
        <w:t>Königstraße 30, 70173 Stuttgart, Germany</w:t>
      </w:r>
    </w:p>
    <w:p>
      <w:pPr>
        <w:pStyle w:val="Heading1"/>
      </w:pPr>
      <w:r>
        <w:t>Leistungen</w:t>
      </w:r>
    </w:p>
    <w:p>
      <w:r>
        <w:t>Industrieanlagen-Wartung (Q1/2026) -- 1 -- 4,800 EUR -- MwSt 19%</w:t>
      </w:r>
    </w:p>
    <w:p>
      <w:pPr>
        <w:pStyle w:val="Heading1"/>
      </w:pPr>
      <w:r>
        <w:t>Beträge</w:t>
      </w:r>
    </w:p>
    <w:p>
      <w:r>
        <w:t>Nettobetrag: 4,800 EUR</w:t>
        <w:br/>
        <w:t>MwSt 19%: 912.0 EUR</w:t>
        <w:br/>
        <w:t>Bruttobetrag: 5,712.0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