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23D" w:rsidRDefault="007F723D">
      <w:pPr>
        <w:rPr>
          <w:rFonts w:ascii="Arial" w:hAnsi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/>
          <w:color w:val="333333"/>
          <w:sz w:val="23"/>
          <w:szCs w:val="23"/>
          <w:shd w:val="clear" w:color="auto" w:fill="FFFFFF"/>
        </w:rPr>
        <w:t xml:space="preserve">Esta técnica utiliza elétrodos de superfície para avaliar a capacidade </w:t>
      </w:r>
      <w:proofErr w:type="gramStart"/>
      <w:r>
        <w:rPr>
          <w:rFonts w:ascii="Arial" w:hAnsi="Arial"/>
          <w:color w:val="333333"/>
          <w:sz w:val="23"/>
          <w:szCs w:val="23"/>
          <w:shd w:val="clear" w:color="auto" w:fill="FFFFFF"/>
        </w:rPr>
        <w:t>das</w:t>
      </w:r>
      <w:proofErr w:type="gramEnd"/>
      <w:r>
        <w:rPr>
          <w:rFonts w:ascii="Arial" w:hAnsi="Arial"/>
          <w:color w:val="333333"/>
          <w:sz w:val="23"/>
          <w:szCs w:val="23"/>
          <w:shd w:val="clear" w:color="auto" w:fill="FFFFFF"/>
        </w:rPr>
        <w:t xml:space="preserve"> células nervosas transmitirem sinais elétricos.</w:t>
      </w:r>
    </w:p>
    <w:p w:rsidR="007F723D" w:rsidRDefault="007F723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 fundo, trata-se de um método de registo dos potenciais elétricos gerados nas fibras musculares em ação.</w:t>
      </w:r>
    </w:p>
    <w:p w:rsidR="007F723D" w:rsidRDefault="007F723D">
      <w:r>
        <w:t xml:space="preserve">Comparar com o esforço do musculo a capacidade das células/fibras musculares gerarem potenciais </w:t>
      </w:r>
      <w:proofErr w:type="gramStart"/>
      <w:r>
        <w:t>elétricos(</w:t>
      </w:r>
      <w:proofErr w:type="gramEnd"/>
      <w:r>
        <w:t>sinais elétricos).</w:t>
      </w:r>
    </w:p>
    <w:p w:rsidR="006D4526" w:rsidRDefault="006D4526">
      <w:r>
        <w:t>O esforço do musculo aumenta a capacidade das células musculares gerarem potenciais elétricos?</w:t>
      </w:r>
      <w:bookmarkStart w:id="0" w:name="_GoBack"/>
      <w:bookmarkEnd w:id="0"/>
    </w:p>
    <w:sectPr w:rsidR="006D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3D"/>
    <w:rsid w:val="006D4526"/>
    <w:rsid w:val="007F723D"/>
    <w:rsid w:val="00F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6F5E"/>
  <w15:chartTrackingRefBased/>
  <w15:docId w15:val="{19AD0C88-00F8-4E52-B3C1-BFE53692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Costa</dc:creator>
  <cp:keywords/>
  <dc:description/>
  <cp:lastModifiedBy>Fernando Costa</cp:lastModifiedBy>
  <cp:revision>2</cp:revision>
  <dcterms:created xsi:type="dcterms:W3CDTF">2017-12-07T16:37:00Z</dcterms:created>
  <dcterms:modified xsi:type="dcterms:W3CDTF">2017-12-10T16:00:00Z</dcterms:modified>
</cp:coreProperties>
</file>