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D0F9D" w:rsidRPr="005B0E49" w:rsidRDefault="00607523">
      <w:pPr>
        <w:jc w:val="center"/>
        <w:rPr>
          <w:rFonts w:eastAsia="Times New Roman"/>
          <w:b/>
          <w:bCs/>
          <w:sz w:val="24"/>
          <w:szCs w:val="24"/>
        </w:rPr>
      </w:pPr>
      <w:r w:rsidRPr="005B0E49">
        <w:rPr>
          <w:rFonts w:eastAsia="Times New Roman"/>
          <w:b/>
          <w:bCs/>
          <w:sz w:val="24"/>
          <w:szCs w:val="24"/>
        </w:rPr>
        <w:t>Program Structures and Algorithms</w:t>
      </w:r>
    </w:p>
    <w:p w14:paraId="00000002" w14:textId="3EDCAE73" w:rsidR="004D0F9D" w:rsidRPr="005B0E49" w:rsidRDefault="00607523">
      <w:pPr>
        <w:jc w:val="center"/>
        <w:rPr>
          <w:rFonts w:eastAsia="Times New Roman"/>
          <w:b/>
          <w:bCs/>
          <w:sz w:val="24"/>
          <w:szCs w:val="24"/>
        </w:rPr>
      </w:pPr>
      <w:r w:rsidRPr="005B0E49">
        <w:rPr>
          <w:rFonts w:eastAsia="Times New Roman"/>
          <w:b/>
          <w:bCs/>
          <w:sz w:val="24"/>
          <w:szCs w:val="24"/>
        </w:rPr>
        <w:t xml:space="preserve">Spring 2023(SEC </w:t>
      </w:r>
      <w:r w:rsidR="005B0E49" w:rsidRPr="005B0E49">
        <w:rPr>
          <w:rFonts w:eastAsia="Times New Roman"/>
          <w:b/>
          <w:bCs/>
          <w:sz w:val="24"/>
          <w:szCs w:val="24"/>
        </w:rPr>
        <w:t>8</w:t>
      </w:r>
      <w:r w:rsidRPr="005B0E49">
        <w:rPr>
          <w:rFonts w:eastAsia="Times New Roman"/>
          <w:b/>
          <w:bCs/>
          <w:sz w:val="24"/>
          <w:szCs w:val="24"/>
        </w:rPr>
        <w:t>)</w:t>
      </w:r>
    </w:p>
    <w:p w14:paraId="00000003" w14:textId="77777777" w:rsidR="004D0F9D" w:rsidRDefault="004D0F9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4C442FB8" w:rsidR="004D0F9D" w:rsidRPr="005B0E49" w:rsidRDefault="0060752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="005B0E49"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>Anurag Nandre</w:t>
      </w:r>
    </w:p>
    <w:p w14:paraId="00000005" w14:textId="13846A59" w:rsidR="004D0F9D" w:rsidRPr="005B0E49" w:rsidRDefault="0060752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NUID: </w:t>
      </w:r>
      <w:r w:rsidR="005B0E49" w:rsidRPr="005B0E49">
        <w:rPr>
          <w:rFonts w:ascii="Segoe UI" w:hAnsi="Segoe UI" w:cs="Segoe UI"/>
          <w:b/>
          <w:bCs/>
          <w:color w:val="385775"/>
          <w:sz w:val="24"/>
          <w:szCs w:val="24"/>
          <w:shd w:val="clear" w:color="auto" w:fill="FFFFFF"/>
        </w:rPr>
        <w:t>002785735</w:t>
      </w:r>
    </w:p>
    <w:p w14:paraId="00000006" w14:textId="77777777" w:rsidR="004D0F9D" w:rsidRDefault="004D0F9D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4D0F9D" w:rsidRDefault="004D0F9D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48B2368B" w:rsidR="004D0F9D" w:rsidRDefault="0060752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 w:rsidRPr="005B4865">
        <w:rPr>
          <w:rFonts w:ascii="Times New Roman" w:eastAsia="Times New Roman" w:hAnsi="Times New Roman" w:cs="Times New Roman"/>
          <w:sz w:val="21"/>
          <w:szCs w:val="21"/>
        </w:rPr>
        <w:t>To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 find the best predictor of total execution time for different sorting algorithms.</w:t>
      </w:r>
    </w:p>
    <w:p w14:paraId="00000009" w14:textId="77777777" w:rsidR="004D0F9D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372BF112" w:rsidR="004D0F9D" w:rsidRPr="005B4865" w:rsidRDefault="00607523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 w:rsidRPr="005B4865">
        <w:rPr>
          <w:rFonts w:ascii="Times New Roman" w:eastAsia="Times New Roman" w:hAnsi="Times New Roman" w:cs="Times New Roman"/>
          <w:sz w:val="21"/>
          <w:szCs w:val="21"/>
        </w:rPr>
        <w:t>From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the graphs and values we can conclude that hits and compares are both important predictors of the total execution time for a sorting algorithm. </w:t>
      </w:r>
    </w:p>
    <w:p w14:paraId="0000000B" w14:textId="77777777" w:rsidR="004D0F9D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2A752BE8" w:rsidR="004D0F9D" w:rsidRPr="005B4865" w:rsidRDefault="00607523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Swaps cannot </w:t>
      </w:r>
      <w:r w:rsidR="00AC3287">
        <w:rPr>
          <w:rFonts w:ascii="Times New Roman" w:eastAsia="Times New Roman" w:hAnsi="Times New Roman" w:cs="Times New Roman"/>
          <w:sz w:val="21"/>
          <w:szCs w:val="21"/>
        </w:rPr>
        <w:t xml:space="preserve">be a predictor of the execution time as for merge sort the number of swaps is always 0. </w:t>
      </w:r>
    </w:p>
    <w:p w14:paraId="0000000D" w14:textId="77777777" w:rsidR="004D0F9D" w:rsidRDefault="004D0F9D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C2225D1" w14:textId="284FE216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  <w:r w:rsidRPr="00AC3287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055AC0E6" wp14:editId="03F4C578">
            <wp:extent cx="5821680" cy="3078355"/>
            <wp:effectExtent l="0" t="0" r="7620" b="8255"/>
            <wp:docPr id="1" name="Picture 1" descr="C:\Users\Asus\Desktop\INFO6205_PSA\Assignment6\Time_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INFO6205_PSA\Assignment6\Time_1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34"/>
                    <a:stretch/>
                  </pic:blipFill>
                  <pic:spPr bwMode="auto">
                    <a:xfrm>
                      <a:off x="0" y="0"/>
                      <a:ext cx="5878296" cy="310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67DD" w14:textId="77777777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E091ECC" w14:textId="4BCC8C8C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  <w:r w:rsidRPr="00AC3287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71BE774B" wp14:editId="482DCBF2">
            <wp:extent cx="5821680" cy="2918395"/>
            <wp:effectExtent l="0" t="0" r="7620" b="0"/>
            <wp:docPr id="2" name="Picture 2" descr="C:\Users\Asus\Desktop\INFO6205_PSA\Assignment6\Predictor_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INFO6205_PSA\Assignment6\Predictor_1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13"/>
                    <a:stretch/>
                  </pic:blipFill>
                  <pic:spPr bwMode="auto">
                    <a:xfrm>
                      <a:off x="0" y="0"/>
                      <a:ext cx="5864499" cy="29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71EA" w14:textId="08ED3C23" w:rsidR="003B4814" w:rsidRPr="005B0E49" w:rsidRDefault="00607523">
      <w:pPr>
        <w:rPr>
          <w:rFonts w:eastAsia="Times New Roman"/>
          <w:sz w:val="21"/>
          <w:szCs w:val="21"/>
        </w:rPr>
      </w:pPr>
      <w:r w:rsidRPr="005B0E49">
        <w:rPr>
          <w:rFonts w:eastAsia="Times New Roman"/>
          <w:b/>
          <w:sz w:val="21"/>
          <w:szCs w:val="21"/>
        </w:rPr>
        <w:lastRenderedPageBreak/>
        <w:t>Graphical Representation:</w:t>
      </w:r>
      <w:r w:rsidR="00AC3287" w:rsidRPr="005B0E49">
        <w:rPr>
          <w:rFonts w:eastAsia="Times New Roman"/>
          <w:sz w:val="21"/>
          <w:szCs w:val="21"/>
        </w:rPr>
        <w:t xml:space="preserve"> </w:t>
      </w:r>
    </w:p>
    <w:p w14:paraId="1028CC48" w14:textId="77777777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90E0E54" w14:textId="7C962E21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FF34079" w14:textId="20071653" w:rsidR="003B4814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B8DA9D6" wp14:editId="607267DB">
            <wp:extent cx="5733415" cy="3225165"/>
            <wp:effectExtent l="0" t="0" r="635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8DB" w14:textId="3B3852C6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928C797" wp14:editId="41036B4D">
            <wp:extent cx="5733415" cy="3225165"/>
            <wp:effectExtent l="0" t="0" r="635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F07D" w14:textId="21E6C28E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CC27E94" w14:textId="529E7514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9D5DA3" wp14:editId="2F7C6794">
            <wp:extent cx="5733415" cy="3225165"/>
            <wp:effectExtent l="0" t="0" r="635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1B7" w14:textId="0824A6C6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11E9D26" wp14:editId="668765B7">
            <wp:extent cx="5733415" cy="3225165"/>
            <wp:effectExtent l="0" t="0" r="635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DAB1" w14:textId="2874A2CC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8C21B89" w14:textId="77777777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11" w14:textId="1D963ADD" w:rsidR="004D0F9D" w:rsidRPr="005F23C3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sectPr w:rsidR="004D0F9D" w:rsidRPr="005F23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F9D"/>
    <w:rsid w:val="003B4814"/>
    <w:rsid w:val="004D0F9D"/>
    <w:rsid w:val="005B0E49"/>
    <w:rsid w:val="005B4865"/>
    <w:rsid w:val="005F23C3"/>
    <w:rsid w:val="00607523"/>
    <w:rsid w:val="00AC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7AA7C"/>
  <w15:docId w15:val="{F9B189AC-82B4-4A06-B2A1-98619D07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Anurag Nandre</cp:lastModifiedBy>
  <cp:revision>4</cp:revision>
  <dcterms:created xsi:type="dcterms:W3CDTF">2023-03-12T23:31:00Z</dcterms:created>
  <dcterms:modified xsi:type="dcterms:W3CDTF">2023-03-13T03:48:00Z</dcterms:modified>
</cp:coreProperties>
</file>