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FB0A" w14:textId="77777777" w:rsidR="003F6B5F" w:rsidRPr="00824773" w:rsidRDefault="00C95F41">
      <w:pPr>
        <w:jc w:val="center"/>
        <w:rPr>
          <w:rFonts w:ascii="Berlin Sans FB Demi" w:hAnsi="Berlin Sans FB Demi"/>
        </w:rPr>
      </w:pPr>
      <w:r w:rsidRPr="00824773">
        <w:rPr>
          <w:rFonts w:ascii="Berlin Sans FB Demi" w:hAnsi="Berlin Sans FB Demi"/>
          <w:b/>
          <w:sz w:val="32"/>
        </w:rPr>
        <w:t>Frontend – Assignment 1</w:t>
      </w:r>
    </w:p>
    <w:p w14:paraId="07D28E9F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Q1. HTTP Request–Response Cycle</w:t>
      </w:r>
    </w:p>
    <w:p w14:paraId="33B61106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The HTTP Request–Response Cycle is the process through which a browser communicates with a web server.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br/>
        <w:t>Diagram:</w:t>
      </w:r>
      <w:r w:rsidRPr="00824773">
        <w:rPr>
          <w:rFonts w:asciiTheme="minorHAnsi" w:hAnsiTheme="minorHAnsi"/>
        </w:rPr>
        <w:br/>
        <w:t>Client/Browser → HTTP Request → Web Server → HTTP Response → Client/Browser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br/>
        <w:t>Steps:</w:t>
      </w:r>
      <w:r w:rsidRPr="00824773">
        <w:rPr>
          <w:rFonts w:asciiTheme="minorHAnsi" w:hAnsiTheme="minorHAnsi"/>
        </w:rPr>
        <w:br/>
        <w:t>1. The user enters a URL or clicks a link.</w:t>
      </w:r>
      <w:r w:rsidRPr="00824773">
        <w:rPr>
          <w:rFonts w:asciiTheme="minorHAnsi" w:hAnsiTheme="minorHAnsi"/>
        </w:rPr>
        <w:br/>
        <w:t>2. The browser sends an HTTP request to the server.</w:t>
      </w:r>
      <w:r w:rsidRPr="00824773">
        <w:rPr>
          <w:rFonts w:asciiTheme="minorHAnsi" w:hAnsiTheme="minorHAnsi"/>
        </w:rPr>
        <w:br/>
        <w:t>3. The server processes the request.</w:t>
      </w:r>
      <w:r w:rsidRPr="00824773">
        <w:rPr>
          <w:rFonts w:asciiTheme="minorHAnsi" w:hAnsiTheme="minorHAnsi"/>
        </w:rPr>
        <w:br/>
        <w:t>4. The server sends an HTTP response containing the requested resource.</w:t>
      </w:r>
      <w:r w:rsidRPr="00824773">
        <w:rPr>
          <w:rFonts w:asciiTheme="minorHAnsi" w:hAnsiTheme="minorHAnsi"/>
        </w:rPr>
        <w:br/>
        <w:t>5. The browser displays the received content.</w:t>
      </w:r>
    </w:p>
    <w:p w14:paraId="6AB7F3E9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Q2. Introduction to Web Technologies</w:t>
      </w:r>
    </w:p>
    <w:p w14:paraId="2E151E97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1. HTML – Creates the structure and content of a web page.</w:t>
      </w:r>
      <w:r w:rsidRPr="00824773">
        <w:rPr>
          <w:rFonts w:asciiTheme="minorHAnsi" w:hAnsiTheme="minorHAnsi"/>
        </w:rPr>
        <w:br/>
        <w:t>2. CSS – Adds styling, layout, colors, fonts, and responsiveness.</w:t>
      </w:r>
      <w:r w:rsidRPr="00824773">
        <w:rPr>
          <w:rFonts w:asciiTheme="minorHAnsi" w:hAnsiTheme="minorHAnsi"/>
        </w:rPr>
        <w:br/>
        <w:t>3. JavaScript – Adds logic, interaction, and dynamic behavior.</w:t>
      </w:r>
      <w:r w:rsidRPr="00824773">
        <w:rPr>
          <w:rFonts w:asciiTheme="minorHAnsi" w:hAnsiTheme="minorHAnsi"/>
        </w:rPr>
        <w:br/>
        <w:t>4. Bootstrap – Provides ready-made responsive UI components and CSS classes.</w:t>
      </w:r>
      <w:r w:rsidRPr="00824773">
        <w:rPr>
          <w:rFonts w:asciiTheme="minorHAnsi" w:hAnsiTheme="minorHAnsi"/>
        </w:rPr>
        <w:br/>
        <w:t>5. jQuery – A JavaScript library that simplifies DOM manipulation and events.</w:t>
      </w:r>
      <w:r w:rsidRPr="00824773">
        <w:rPr>
          <w:rFonts w:asciiTheme="minorHAnsi" w:hAnsiTheme="minorHAnsi"/>
        </w:rPr>
        <w:br/>
        <w:t>6. React.js – A JavaScript library for building reusable and interactive UI components.</w:t>
      </w:r>
    </w:p>
    <w:p w14:paraId="7B4364BD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Q3. Client-Side vs. Server-Side Technologies</w:t>
      </w:r>
    </w:p>
    <w:p w14:paraId="637C975A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Client-side technologies run mainly in the user's browser. Examples: HTML, CSS, JavaScript.</w:t>
      </w:r>
      <w:r w:rsidRPr="00824773">
        <w:rPr>
          <w:rFonts w:asciiTheme="minorHAnsi" w:hAnsiTheme="minorHAnsi"/>
        </w:rPr>
        <w:br/>
        <w:t>Server-side technologies run on the web server and handle data, logic, and requests. Examples: Java, Python, PHP, Node.js.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br/>
        <w:t>Main difference:</w:t>
      </w:r>
      <w:r w:rsidRPr="00824773">
        <w:rPr>
          <w:rFonts w:asciiTheme="minorHAnsi" w:hAnsiTheme="minorHAnsi"/>
        </w:rPr>
        <w:br/>
        <w:t>Client-side → Browser → User interface and interaction.</w:t>
      </w:r>
      <w:r w:rsidRPr="00824773">
        <w:rPr>
          <w:rFonts w:asciiTheme="minorHAnsi" w:hAnsiTheme="minorHAnsi"/>
        </w:rPr>
        <w:br/>
        <w:t>Server-side → Server → Business logic, database, and request processing.</w:t>
      </w:r>
    </w:p>
    <w:p w14:paraId="3DC738BA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Q4. Block-Level Elements in HTML</w:t>
      </w:r>
    </w:p>
    <w:p w14:paraId="1ED81A07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Block-level elements start on a new line and normally take the full available width of their container. They can contain other elements and are useful for structuring a page.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br/>
        <w:t>Examples: &lt;div&gt;, &lt;p&gt;, &lt;h1&gt;, &lt;section&gt;.</w:t>
      </w:r>
    </w:p>
    <w:p w14:paraId="636B4BF1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Q5. Semantic HTML Elements</w:t>
      </w:r>
    </w:p>
    <w:p w14:paraId="264D4EBE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Semantic elements clearly describe the meaning and purpose of their content. They make HTML easier to understand and improve accessibility and SEO.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br/>
        <w:t>Examples: &lt;header&gt;, &lt;nav&gt;, &lt;main&gt;, &lt;section&gt;, &lt;article&gt;, &lt;footer&gt;.</w:t>
      </w:r>
    </w:p>
    <w:p w14:paraId="7ED2A1F7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Q6. Creating a Table Using HTML</w:t>
      </w:r>
    </w:p>
    <w:p w14:paraId="719C83DA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</w:rPr>
        <w:lastRenderedPageBreak/>
        <w:t>HTML code:</w:t>
      </w:r>
    </w:p>
    <w:p w14:paraId="1C7B3D9B" w14:textId="77777777" w:rsidR="003F6B5F" w:rsidRPr="00824773" w:rsidRDefault="00C95F41">
      <w:pPr>
        <w:ind w:left="36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&lt;table border="1"&gt;</w:t>
      </w:r>
      <w:r w:rsidRPr="00824773">
        <w:rPr>
          <w:rFonts w:asciiTheme="minorHAnsi" w:hAnsiTheme="minorHAnsi"/>
        </w:rPr>
        <w:br/>
        <w:t xml:space="preserve">  &lt;tr&gt;</w:t>
      </w:r>
      <w:r w:rsidRPr="00824773">
        <w:rPr>
          <w:rFonts w:asciiTheme="minorHAnsi" w:hAnsiTheme="minorHAnsi"/>
        </w:rPr>
        <w:br/>
        <w:t xml:space="preserve">    &lt;th&gt;Sr. No.&lt;/th&gt;&lt;th&gt;Name&lt;/th&gt;&lt;th&gt;Designation&lt;/th&gt;&lt;th&gt;Department&lt;/th&gt;</w:t>
      </w:r>
      <w:r w:rsidRPr="00824773">
        <w:rPr>
          <w:rFonts w:asciiTheme="minorHAnsi" w:hAnsiTheme="minorHAnsi"/>
        </w:rPr>
        <w:br/>
        <w:t xml:space="preserve">  &lt;/tr&gt;</w:t>
      </w:r>
      <w:r w:rsidRPr="00824773">
        <w:rPr>
          <w:rFonts w:asciiTheme="minorHAnsi" w:hAnsiTheme="minorHAnsi"/>
        </w:rPr>
        <w:br/>
        <w:t xml:space="preserve">  &lt;tr&gt;&lt;td&gt;1&lt;/td&gt;&lt;td&gt;John&lt;/td&gt;&lt;td&gt;Manager&lt;/td&gt;&lt;td&gt;Sales&lt;/td&gt;&lt;/tr&gt;</w:t>
      </w:r>
      <w:r w:rsidRPr="00824773">
        <w:rPr>
          <w:rFonts w:asciiTheme="minorHAnsi" w:hAnsiTheme="minorHAnsi"/>
        </w:rPr>
        <w:br/>
        <w:t xml:space="preserve">  &lt;tr&gt;&lt;td&gt;2&lt;/td&gt;&lt;td&gt;Smith&lt;/td&gt;&lt;td&gt;Sr. Manager&lt;/td&gt;&lt;td&gt;Marketing&lt;/td&gt;&lt;/tr&gt;</w:t>
      </w:r>
      <w:r w:rsidRPr="00824773">
        <w:rPr>
          <w:rFonts w:asciiTheme="minorHAnsi" w:hAnsiTheme="minorHAnsi"/>
        </w:rPr>
        <w:br/>
        <w:t xml:space="preserve">  &lt;tr&gt;&lt;td&gt;3&lt;/td&gt;&lt;td&gt;Jane&lt;/td&gt;&lt;td&gt;Manager&lt;/td&gt;&lt;td&gt;HR&lt;/td&gt;&lt;/tr&gt;</w:t>
      </w:r>
      <w:r w:rsidRPr="00824773">
        <w:rPr>
          <w:rFonts w:asciiTheme="minorHAnsi" w:hAnsiTheme="minorHAnsi"/>
        </w:rPr>
        <w:br/>
        <w:t>&lt;/table&gt;</w:t>
      </w:r>
    </w:p>
    <w:p w14:paraId="3EF71D14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Q7. Creating a Nested List Using HTML</w:t>
      </w:r>
    </w:p>
    <w:p w14:paraId="292363D4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</w:rPr>
        <w:t>HTML code:</w:t>
      </w:r>
    </w:p>
    <w:p w14:paraId="4DB99481" w14:textId="77777777" w:rsidR="003F6B5F" w:rsidRPr="00824773" w:rsidRDefault="00C95F41">
      <w:pPr>
        <w:ind w:left="36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&lt;ol&gt;</w:t>
      </w:r>
      <w:r w:rsidRPr="00824773">
        <w:rPr>
          <w:rFonts w:asciiTheme="minorHAnsi" w:hAnsiTheme="minorHAnsi"/>
        </w:rPr>
        <w:br/>
        <w:t xml:space="preserve">  &lt;li&gt;River</w:t>
      </w:r>
      <w:r w:rsidRPr="00824773">
        <w:rPr>
          <w:rFonts w:asciiTheme="minorHAnsi" w:hAnsiTheme="minorHAnsi"/>
        </w:rPr>
        <w:br/>
        <w:t xml:space="preserve">    &lt;ul&gt;</w:t>
      </w:r>
      <w:r w:rsidRPr="00824773">
        <w:rPr>
          <w:rFonts w:asciiTheme="minorHAnsi" w:hAnsiTheme="minorHAnsi"/>
        </w:rPr>
        <w:br/>
        <w:t xml:space="preserve">      &lt;li&gt;Ganga&lt;/li&gt;</w:t>
      </w:r>
      <w:r w:rsidRPr="00824773">
        <w:rPr>
          <w:rFonts w:asciiTheme="minorHAnsi" w:hAnsiTheme="minorHAnsi"/>
        </w:rPr>
        <w:br/>
        <w:t xml:space="preserve">      &lt;li&gt;Yamuna&lt;/li&gt;</w:t>
      </w:r>
      <w:r w:rsidRPr="00824773">
        <w:rPr>
          <w:rFonts w:asciiTheme="minorHAnsi" w:hAnsiTheme="minorHAnsi"/>
        </w:rPr>
        <w:br/>
        <w:t xml:space="preserve">      &lt;li&gt;Brahmaputra&lt;/li&gt;</w:t>
      </w:r>
      <w:r w:rsidRPr="00824773">
        <w:rPr>
          <w:rFonts w:asciiTheme="minorHAnsi" w:hAnsiTheme="minorHAnsi"/>
        </w:rPr>
        <w:br/>
        <w:t xml:space="preserve">      &lt;li&gt;Narmada&lt;/li&gt;</w:t>
      </w:r>
      <w:r w:rsidRPr="00824773">
        <w:rPr>
          <w:rFonts w:asciiTheme="minorHAnsi" w:hAnsiTheme="minorHAnsi"/>
        </w:rPr>
        <w:br/>
        <w:t xml:space="preserve">    &lt;/ul&gt;</w:t>
      </w:r>
      <w:r w:rsidRPr="00824773">
        <w:rPr>
          <w:rFonts w:asciiTheme="minorHAnsi" w:hAnsiTheme="minorHAnsi"/>
        </w:rPr>
        <w:br/>
        <w:t xml:space="preserve">  &lt;/li&gt;</w:t>
      </w:r>
      <w:r w:rsidRPr="00824773">
        <w:rPr>
          <w:rFonts w:asciiTheme="minorHAnsi" w:hAnsiTheme="minorHAnsi"/>
        </w:rPr>
        <w:br/>
        <w:t>&lt;/ol&gt;</w:t>
      </w:r>
    </w:p>
    <w:p w14:paraId="6383068E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Q8. Types of CSS</w:t>
      </w:r>
    </w:p>
    <w:p w14:paraId="349F72CB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1. Inline CSS – Written directly inside an HTML element.</w:t>
      </w:r>
      <w:r w:rsidRPr="00824773">
        <w:rPr>
          <w:rFonts w:asciiTheme="minorHAnsi" w:hAnsiTheme="minorHAnsi"/>
        </w:rPr>
        <w:br/>
        <w:t>Example: &lt;p style="color: blue;"&gt;Hello&lt;/p&gt;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br/>
        <w:t>2. Internal CSS – Written inside a &lt;style&gt; tag in the HTML document.</w:t>
      </w:r>
      <w:r w:rsidRPr="00824773">
        <w:rPr>
          <w:rFonts w:asciiTheme="minorHAnsi" w:hAnsiTheme="minorHAnsi"/>
        </w:rPr>
        <w:br/>
        <w:t>Example:</w:t>
      </w:r>
      <w:r w:rsidRPr="00824773">
        <w:rPr>
          <w:rFonts w:asciiTheme="minorHAnsi" w:hAnsiTheme="minorHAnsi"/>
        </w:rPr>
        <w:br/>
        <w:t>&lt;style&gt;</w:t>
      </w:r>
      <w:r w:rsidRPr="00824773">
        <w:rPr>
          <w:rFonts w:asciiTheme="minorHAnsi" w:hAnsiTheme="minorHAnsi"/>
        </w:rPr>
        <w:br/>
        <w:t xml:space="preserve">  p { color: blue; }</w:t>
      </w:r>
      <w:r w:rsidRPr="00824773">
        <w:rPr>
          <w:rFonts w:asciiTheme="minorHAnsi" w:hAnsiTheme="minorHAnsi"/>
        </w:rPr>
        <w:br/>
        <w:t>&lt;/style&gt;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br/>
        <w:t>3. External CSS – Written in a separate .css file and linked to HTML.</w:t>
      </w:r>
      <w:r w:rsidRPr="00824773">
        <w:rPr>
          <w:rFonts w:asciiTheme="minorHAnsi" w:hAnsiTheme="minorHAnsi"/>
        </w:rPr>
        <w:br/>
        <w:t>Example:</w:t>
      </w:r>
      <w:r w:rsidRPr="00824773">
        <w:rPr>
          <w:rFonts w:asciiTheme="minorHAnsi" w:hAnsiTheme="minorHAnsi"/>
        </w:rPr>
        <w:br/>
        <w:t>&lt;link rel="stylesheet" href="style.css"&gt;</w:t>
      </w:r>
    </w:p>
    <w:p w14:paraId="64039D3A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Q9. Practical Understanding</w:t>
      </w:r>
    </w:p>
    <w:p w14:paraId="79B39ED8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HTML – Provides the structure of the webpage, such as headings, paragraphs, images, and forms.</w:t>
      </w:r>
      <w:r w:rsidRPr="00824773">
        <w:rPr>
          <w:rFonts w:asciiTheme="minorHAnsi" w:hAnsiTheme="minorHAnsi"/>
        </w:rPr>
        <w:br/>
      </w:r>
      <w:r w:rsidRPr="00824773">
        <w:rPr>
          <w:rFonts w:asciiTheme="minorHAnsi" w:hAnsiTheme="minorHAnsi"/>
        </w:rPr>
        <w:t>CSS – Controls the appearance and layout, such as colors, fonts, spacing, and responsiveness.</w:t>
      </w:r>
      <w:r w:rsidRPr="00824773">
        <w:rPr>
          <w:rFonts w:asciiTheme="minorHAnsi" w:hAnsiTheme="minorHAnsi"/>
        </w:rPr>
        <w:br/>
        <w:t>JavaScript – Adds behavior and interactivity, such as buttons, validation, and dynamic content.</w:t>
      </w:r>
    </w:p>
    <w:p w14:paraId="7AE1D06E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Q10(a). What is the role of Bootstrap in web development?</w:t>
      </w:r>
    </w:p>
    <w:p w14:paraId="440617DA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lastRenderedPageBreak/>
        <w:t>Bootstrap is a frontend framework that provides ready-made CSS classes and components to create responsive and attractive websites quickly.</w:t>
      </w:r>
    </w:p>
    <w:p w14:paraId="38CDE4D5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Q10(b). What is jQuery and why was it widely used in web development?</w:t>
      </w:r>
    </w:p>
    <w:p w14:paraId="4DD082AA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jQuery is a JavaScript library that makes DOM manipulation, event handling, animations, and AJAX easier. It was widely used because it reduced the amount of JavaScript code needed.</w:t>
      </w:r>
    </w:p>
    <w:p w14:paraId="533191F1" w14:textId="77777777" w:rsidR="003F6B5F" w:rsidRPr="00824773" w:rsidRDefault="00C95F41">
      <w:pPr>
        <w:rPr>
          <w:rFonts w:asciiTheme="minorHAnsi" w:hAnsiTheme="minorHAnsi"/>
        </w:rPr>
      </w:pPr>
      <w:r w:rsidRPr="00824773">
        <w:rPr>
          <w:rFonts w:asciiTheme="minorHAnsi" w:hAnsiTheme="minorHAnsi"/>
          <w:b/>
        </w:rPr>
        <w:t>Q10(c). What is React.js and what problem does it solve in frontend development?</w:t>
      </w:r>
    </w:p>
    <w:p w14:paraId="2FB8B0C1" w14:textId="77777777" w:rsidR="003F6B5F" w:rsidRPr="00824773" w:rsidRDefault="00C95F41">
      <w:pPr>
        <w:spacing w:after="100"/>
        <w:rPr>
          <w:rFonts w:asciiTheme="minorHAnsi" w:hAnsiTheme="minorHAnsi"/>
        </w:rPr>
      </w:pPr>
      <w:r w:rsidRPr="00824773">
        <w:rPr>
          <w:rFonts w:asciiTheme="minorHAnsi" w:hAnsiTheme="minorHAnsi"/>
        </w:rPr>
        <w:t>React.js is a JavaScript library for building user interfaces using reusable components. It helps developers efficiently create and update dynamic, interactive web pages.</w:t>
      </w:r>
    </w:p>
    <w:sectPr w:rsidR="003F6B5F" w:rsidRPr="0082477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590212">
    <w:abstractNumId w:val="8"/>
  </w:num>
  <w:num w:numId="2" w16cid:durableId="245656853">
    <w:abstractNumId w:val="6"/>
  </w:num>
  <w:num w:numId="3" w16cid:durableId="963853661">
    <w:abstractNumId w:val="5"/>
  </w:num>
  <w:num w:numId="4" w16cid:durableId="1559055006">
    <w:abstractNumId w:val="4"/>
  </w:num>
  <w:num w:numId="5" w16cid:durableId="1617758808">
    <w:abstractNumId w:val="7"/>
  </w:num>
  <w:num w:numId="6" w16cid:durableId="1990135246">
    <w:abstractNumId w:val="3"/>
  </w:num>
  <w:num w:numId="7" w16cid:durableId="1647125717">
    <w:abstractNumId w:val="2"/>
  </w:num>
  <w:num w:numId="8" w16cid:durableId="370350776">
    <w:abstractNumId w:val="1"/>
  </w:num>
  <w:num w:numId="9" w16cid:durableId="39593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702"/>
    <w:rsid w:val="003D54A4"/>
    <w:rsid w:val="003F6B5F"/>
    <w:rsid w:val="00824773"/>
    <w:rsid w:val="00AA1D8D"/>
    <w:rsid w:val="00B47730"/>
    <w:rsid w:val="00C95F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19039"/>
  <w14:defaultImageDpi w14:val="300"/>
  <w15:docId w15:val="{CA3DBF15-BE4D-413D-BC5B-9633D3DF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nandini sharma</cp:lastModifiedBy>
  <cp:revision>2</cp:revision>
  <dcterms:created xsi:type="dcterms:W3CDTF">2026-08-21T18:14:00Z</dcterms:created>
  <dcterms:modified xsi:type="dcterms:W3CDTF">2026-08-21T18:14:00Z</dcterms:modified>
  <cp:category/>
</cp:coreProperties>
</file>