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6FEB"/>
          <w:sz w:val="80"/>
          <w:szCs w:val="80"/>
        </w:rPr>
        <w:t xml:space="preserve">SPENDLY</w:t>
      </w:r>
    </w:p>
    <w:p>
      <w:pPr>
        <w:spacing w:after="80"/>
        <w:jc w:val="center"/>
      </w:pPr>
      <w:r>
        <w:rPr>
          <w:rFonts w:ascii="Arial" w:cs="Arial" w:eastAsia="Arial" w:hAnsi="Arial"/>
          <w:color w:val="374151"/>
          <w:sz w:val="36"/>
          <w:szCs w:val="36"/>
        </w:rPr>
        <w:t xml:space="preserve">Personal Finance Tracker</w:t>
      </w:r>
    </w:p>
    <w:p>
      <w:pPr>
        <w:shd w:fill="1F6FEB" w:val="clear"/>
        <w:spacing w:before="160" w:after="400"/>
        <w:ind w:left="1600" w:right="160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SOFTWARE REQUIREMENTS SPECIFICATION</w:t>
      </w:r>
    </w:p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Document Reference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SPENDLY-SRS-001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Nandun De Silva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Sprint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Sprint 2 — Requirements &amp; Design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Based 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BRS v1.0  (SPENDLY-BRS-001)</w:t>
            </w:r>
          </w:p>
        </w:tc>
      </w:tr>
    </w:tbl>
    <w:p>
      <w:r>
        <w:br w:type="page"/>
      </w:r>
    </w:p>
    <w:p>
      <w:pPr>
        <w:shd w:fill="1F6FEB" w:val="clear"/>
        <w:spacing w:before="280" w:after="120"/>
        <w:ind w:left="160" w:righ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1.  INTRODUCTION</w:t>
      </w:r>
    </w:p>
    <w:p>
      <w:pPr>
        <w:spacing w:before="0" w:after="80"/>
      </w:pPr>
      <w:r>
        <w:t xml:space="preserve"/>
      </w:r>
    </w:p>
    <w:p>
      <w:pPr>
        <w:pBdr>
          <w:bottom w:val="single" w:color="DBEAFE" w:sz="2" w:space="1"/>
        </w:pBdr>
        <w:spacing w:before="200" w:after="80"/>
        <w:ind w:left="160"/>
      </w:pPr>
      <w:r>
        <w:rPr>
          <w:rFonts w:ascii="Arial" w:cs="Arial" w:eastAsia="Arial" w:hAnsi="Arial"/>
          <w:b/>
          <w:bCs/>
          <w:color w:val="1F6FEB"/>
          <w:sz w:val="24"/>
          <w:szCs w:val="24"/>
        </w:rPr>
        <w:t xml:space="preserve">1.1  Purpose</w:t>
      </w:r>
    </w:p>
    <w:p>
      <w:pPr>
        <w:spacing w:before="60" w:after="60"/>
        <w:ind w:left="1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This SRS defines the complete functional and non-functional requirements for the Spendly Personal Finance Tracker mobile application. It translates business requirements from the BRS into precise, testable software specifications guiding Sprint 3 implementation.</w:t>
      </w:r>
    </w:p>
    <w:p>
      <w:pPr>
        <w:pBdr>
          <w:bottom w:val="single" w:color="DBEAFE" w:sz="2" w:space="1"/>
        </w:pBdr>
        <w:spacing w:before="200" w:after="80"/>
        <w:ind w:left="160"/>
      </w:pPr>
      <w:r>
        <w:rPr>
          <w:rFonts w:ascii="Arial" w:cs="Arial" w:eastAsia="Arial" w:hAnsi="Arial"/>
          <w:b/>
          <w:bCs/>
          <w:color w:val="1F6FEB"/>
          <w:sz w:val="24"/>
          <w:szCs w:val="24"/>
        </w:rPr>
        <w:t xml:space="preserve">1.2  Scope</w:t>
      </w:r>
    </w:p>
    <w:p>
      <w:pPr>
        <w:spacing w:before="60" w:after="60"/>
        <w:ind w:left="1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Spendly v1.0 is an Android mobile application built with React Native and Expo, providing offline-first personal finance tracking: transaction recording, budget management, visual dashboards, and CSV export.</w:t>
      </w:r>
    </w:p>
    <w:p>
      <w:pPr>
        <w:pBdr>
          <w:bottom w:val="single" w:color="DBEAFE" w:sz="2" w:space="1"/>
        </w:pBdr>
        <w:spacing w:before="200" w:after="80"/>
        <w:ind w:left="160"/>
      </w:pPr>
      <w:r>
        <w:rPr>
          <w:rFonts w:ascii="Arial" w:cs="Arial" w:eastAsia="Arial" w:hAnsi="Arial"/>
          <w:b/>
          <w:bCs/>
          <w:color w:val="1F6FEB"/>
          <w:sz w:val="24"/>
          <w:szCs w:val="24"/>
        </w:rPr>
        <w:t xml:space="preserve">1.3  Definitions &amp; Acronyms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FR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Functional Requirement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NFR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Non-Functional Requirement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UC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AsyncStorage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React Native local key-value storage library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Expo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React Native development platform and build toolchain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EAS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Expo Application Services — cloud build service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dp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Density-independent pixels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CSV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Comma-Separated Values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PIN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4-digit Personal Identification Number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UUID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Universally Unique Identifier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DBEAFE" w:sz="2" w:space="1"/>
        </w:pBdr>
        <w:spacing w:before="200" w:after="80"/>
        <w:ind w:left="160"/>
      </w:pPr>
      <w:r>
        <w:rPr>
          <w:rFonts w:ascii="Arial" w:cs="Arial" w:eastAsia="Arial" w:hAnsi="Arial"/>
          <w:b/>
          <w:bCs/>
          <w:color w:val="1F6FEB"/>
          <w:sz w:val="24"/>
          <w:szCs w:val="24"/>
        </w:rPr>
        <w:t xml:space="preserve">1.4  References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Spendly Project Charter v1.0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Spendly BRS v1.0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React Native Documentation — reactnative.dev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Expo Documentation — docs.expo.dev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Google Play Developer Policy Centre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WCAG 2.1 Accessibility Guidelines</w:t>
      </w:r>
    </w:p>
    <w:p>
      <w:pPr>
        <w:shd w:fill="1F6FEB" w:val="clear"/>
        <w:spacing w:before="280" w:after="120"/>
        <w:ind w:left="160" w:righ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2.  OVERALL DESCRIPTION</w:t>
      </w:r>
    </w:p>
    <w:p>
      <w:pPr>
        <w:spacing w:before="0" w:after="80"/>
      </w:pPr>
      <w:r>
        <w:t xml:space="preserve"/>
      </w:r>
    </w:p>
    <w:p>
      <w:pPr>
        <w:pBdr>
          <w:bottom w:val="single" w:color="DBEAFE" w:sz="2" w:space="1"/>
        </w:pBdr>
        <w:spacing w:before="200" w:after="80"/>
        <w:ind w:left="160"/>
      </w:pPr>
      <w:r>
        <w:rPr>
          <w:rFonts w:ascii="Arial" w:cs="Arial" w:eastAsia="Arial" w:hAnsi="Arial"/>
          <w:b/>
          <w:bCs/>
          <w:color w:val="1F6FEB"/>
          <w:sz w:val="24"/>
          <w:szCs w:val="24"/>
        </w:rPr>
        <w:t xml:space="preserve">2.1  Product Perspective</w:t>
      </w:r>
    </w:p>
    <w:p>
      <w:pPr>
        <w:spacing w:before="60" w:after="60"/>
        <w:ind w:left="1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Spendly is fully standalone with no external server in v1.0. All data stored locally via AsyncStorage. Operates entirely offline.</w:t>
      </w:r>
    </w:p>
    <w:p>
      <w:pPr>
        <w:pBdr>
          <w:bottom w:val="single" w:color="DBEAFE" w:sz="2" w:space="1"/>
        </w:pBdr>
        <w:spacing w:before="200" w:after="80"/>
        <w:ind w:left="160"/>
      </w:pPr>
      <w:r>
        <w:rPr>
          <w:rFonts w:ascii="Arial" w:cs="Arial" w:eastAsia="Arial" w:hAnsi="Arial"/>
          <w:b/>
          <w:bCs/>
          <w:color w:val="1F6FEB"/>
          <w:sz w:val="24"/>
          <w:szCs w:val="24"/>
        </w:rPr>
        <w:t xml:space="preserve">2.2  Product Functions Summary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User authentication via 4-digit PIN or device biometrics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Record, edit, and delete income and expense transactions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Categorise transactions with predefined and custom categories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Set monthly budgets per category with 80% warning and exceeded alerts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Dashboard with balance, pie chart, bar chart, and trend 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Transaction history with search and multi-filter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Export transactions to CSV on device storage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Dark and Light theme toggle persisted across sessions</w:t>
      </w:r>
    </w:p>
    <w:p>
      <w:pPr>
        <w:pBdr>
          <w:bottom w:val="single" w:color="DBEAFE" w:sz="2" w:space="1"/>
        </w:pBdr>
        <w:spacing w:before="200" w:after="80"/>
        <w:ind w:left="160"/>
      </w:pPr>
      <w:r>
        <w:rPr>
          <w:rFonts w:ascii="Arial" w:cs="Arial" w:eastAsia="Arial" w:hAnsi="Arial"/>
          <w:b/>
          <w:bCs/>
          <w:color w:val="1F6FEB"/>
          <w:sz w:val="24"/>
          <w:szCs w:val="24"/>
        </w:rPr>
        <w:t xml:space="preserve">2.3  User Classes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Student User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Low income, primarily expense tracking, needs simplicity and speed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Professional User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Regular salary, multiple categories, budget alerts, monthly chart review</w:t>
            </w:r>
          </w:p>
        </w:tc>
      </w:tr>
    </w:tbl>
    <w:p>
      <w:pPr>
        <w:pBdr>
          <w:bottom w:val="single" w:color="DBEAFE" w:sz="2" w:space="1"/>
        </w:pBdr>
        <w:spacing w:before="200" w:after="80"/>
        <w:ind w:left="160"/>
      </w:pPr>
      <w:r>
        <w:rPr>
          <w:rFonts w:ascii="Arial" w:cs="Arial" w:eastAsia="Arial" w:hAnsi="Arial"/>
          <w:b/>
          <w:bCs/>
          <w:color w:val="1F6FEB"/>
          <w:sz w:val="24"/>
          <w:szCs w:val="24"/>
        </w:rPr>
        <w:t xml:space="preserve">2.4  Operating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Platform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Android (API 26 — Android 8.0 minimum)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Framework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React Native 0.73+ with Expo SDK 50+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Language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TypeScript 5+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Storage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@react-native-async-storage/async-storage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Navigation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React Navigation v6 (Stack + Bottom Tab)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Charts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Victory Native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Auth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Expo Local Authentication + Expo SecureStore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Build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Expo EAS Build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Distribution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Google Play Store</w:t>
            </w:r>
          </w:p>
        </w:tc>
      </w:tr>
    </w:tbl>
    <w:p>
      <w:pPr>
        <w:pBdr>
          <w:bottom w:val="single" w:color="DBEAFE" w:sz="2" w:space="1"/>
        </w:pBdr>
        <w:spacing w:before="200" w:after="80"/>
        <w:ind w:left="160"/>
      </w:pPr>
      <w:r>
        <w:rPr>
          <w:rFonts w:ascii="Arial" w:cs="Arial" w:eastAsia="Arial" w:hAnsi="Arial"/>
          <w:b/>
          <w:bCs/>
          <w:color w:val="1F6FEB"/>
          <w:sz w:val="24"/>
          <w:szCs w:val="24"/>
        </w:rPr>
        <w:t xml:space="preserve">2.5  Constraints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No internet connection required for any core feature in v1.0.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All user data must remain on-device. Zero external API calls for user data.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Must comply with Google Play Store Developer Policies and GDPR principles.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Minimum supported Android version: 8.0 (API 26).</w:t>
      </w:r>
    </w:p>
    <w:p>
      <w:pPr>
        <w:shd w:fill="1F6FEB" w:val="clear"/>
        <w:spacing w:before="280" w:after="120"/>
        <w:ind w:left="160" w:righ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3.  FUNCTIONAL REQUIREMENTS</w:t>
      </w:r>
    </w:p>
    <w:p>
      <w:pPr>
        <w:spacing w:before="0" w:after="80"/>
      </w:pPr>
      <w:r>
        <w:t xml:space="preserve"/>
      </w:r>
    </w:p>
    <w:p>
      <w:pPr>
        <w:pBdr>
          <w:bottom w:val="single" w:color="DBEAFE" w:sz="2" w:space="1"/>
        </w:pBdr>
        <w:spacing w:before="200" w:after="80"/>
        <w:ind w:left="160"/>
      </w:pPr>
      <w:r>
        <w:rPr>
          <w:rFonts w:ascii="Arial" w:cs="Arial" w:eastAsia="Arial" w:hAnsi="Arial"/>
          <w:b/>
          <w:bCs/>
          <w:color w:val="1F6FEB"/>
          <w:sz w:val="24"/>
          <w:szCs w:val="24"/>
        </w:rPr>
        <w:t xml:space="preserve">3.1 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4360"/>
        <w:gridCol w:w="1300"/>
        <w:gridCol w:w="140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 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 Ref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FR-001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PIN Setup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On first launch, user creates a 4-digit PIN stored encrypted via Expo SecureStore.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Must Have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BR-019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FR-002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PIN Login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On subsequent launches, user enters 4-digit PIN to unlock the app.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Must Have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BR-019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FR-003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Biometric Login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If device supports fingerprint auth, user may enable biometric login as alternative after initial PIN setup.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BR-020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FR-004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PIN Change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User can change their PIN from Settings after verifying the current PIN.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Must Have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BR-019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Bdr>
          <w:bottom w:val="single" w:color="DBEAFE" w:sz="2" w:space="1"/>
        </w:pBdr>
        <w:spacing w:before="200" w:after="80"/>
        <w:ind w:left="160"/>
      </w:pPr>
      <w:r>
        <w:rPr>
          <w:rFonts w:ascii="Arial" w:cs="Arial" w:eastAsia="Arial" w:hAnsi="Arial"/>
          <w:b/>
          <w:bCs/>
          <w:color w:val="1F6FEB"/>
          <w:sz w:val="24"/>
          <w:szCs w:val="24"/>
        </w:rPr>
        <w:t xml:space="preserve">3.2  Transaction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4360"/>
        <w:gridCol w:w="1300"/>
        <w:gridCol w:w="140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 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 Ref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FR-005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Add Transaction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User records a transaction: type (income/expense), amount, category, date (defaults today), optional note.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Must Have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BR-001, BR-002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FR-006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Edit Transaction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User edits any field of an existing transaction. Changes saved immediately.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Must Have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BR-005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FR-007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Delete Transaction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User deletes a transaction with a confirmation prompt. Deletion is permanent.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Must Have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BR-005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FR-008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Predefined Categories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12 built-in categories: Food, Transport, Housing, Health, Shopping, Entertainment, Education, Salary, Freelance, Investment, Gift, Other.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Must Have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BR-003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FR-009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Custom Categories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User can create, rename, and delete custom categories from Settings.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Must Have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BR-003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FR-010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Running Balance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Dashboard shows current balance (total income minus total expenses) in real time.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Must Have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BR-004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Bdr>
          <w:bottom w:val="single" w:color="DBEAFE" w:sz="2" w:space="1"/>
        </w:pBdr>
        <w:spacing w:before="200" w:after="80"/>
        <w:ind w:left="160"/>
      </w:pPr>
      <w:r>
        <w:rPr>
          <w:rFonts w:ascii="Arial" w:cs="Arial" w:eastAsia="Arial" w:hAnsi="Arial"/>
          <w:b/>
          <w:bCs/>
          <w:color w:val="1F6FEB"/>
          <w:sz w:val="24"/>
          <w:szCs w:val="24"/>
        </w:rPr>
        <w:t xml:space="preserve">3.3  Budget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4360"/>
        <w:gridCol w:w="1300"/>
        <w:gridCol w:w="140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 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 Ref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FR-011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Set Budget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User sets a monthly spending limit for any expense category for the current calendar month.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Must Have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BR-006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FR-012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80% Alert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In-app notification fires when spending in a category reaches 80% of its budget.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Must Have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BR-007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FR-013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Exceeded Alert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Notification fires and budget card turns red when a category budget is exceeded.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Must Have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BR-008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FR-014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Budget Rollover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Budget settings carry forward to the next calendar month automatically unless modified.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BR-009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FR-015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Budget Screen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Budgets screen shows each category with limit, spent, remaining, and colour-coded progress bar.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Must Have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BR-006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Bdr>
          <w:bottom w:val="single" w:color="DBEAFE" w:sz="2" w:space="1"/>
        </w:pBdr>
        <w:spacing w:before="200" w:after="80"/>
        <w:ind w:left="160"/>
      </w:pPr>
      <w:r>
        <w:rPr>
          <w:rFonts w:ascii="Arial" w:cs="Arial" w:eastAsia="Arial" w:hAnsi="Arial"/>
          <w:b/>
          <w:bCs/>
          <w:color w:val="1F6FEB"/>
          <w:sz w:val="24"/>
          <w:szCs w:val="24"/>
        </w:rPr>
        <w:t xml:space="preserve">3.4  Dashboard &amp; Visualisation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4360"/>
        <w:gridCol w:w="1300"/>
        <w:gridCol w:w="140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 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 Ref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FR-016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Monthly Summary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Dashboard shows total income, expenses, and net balance for selected month with navigation arrows.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Must Have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BR-010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FR-017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Pie Chart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Expense breakdown pie chart by category for selected month. Tapping a segment filters the list.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Must Have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BR-011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FR-018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Bar Chart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Bar chart comparing income vs expenses across the last 6 months.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Must Have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BR-012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FR-019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Trend Line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Cumulative daily spending trend line for current month against a flat budget target line.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BR-013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Bdr>
          <w:bottom w:val="single" w:color="DBEAFE" w:sz="2" w:space="1"/>
        </w:pBdr>
        <w:spacing w:before="200" w:after="80"/>
        <w:ind w:left="160"/>
      </w:pPr>
      <w:r>
        <w:rPr>
          <w:rFonts w:ascii="Arial" w:cs="Arial" w:eastAsia="Arial" w:hAnsi="Arial"/>
          <w:b/>
          <w:bCs/>
          <w:color w:val="1F6FEB"/>
          <w:sz w:val="24"/>
          <w:szCs w:val="24"/>
        </w:rPr>
        <w:t xml:space="preserve">3.5  Transaction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4360"/>
        <w:gridCol w:w="1300"/>
        <w:gridCol w:w="140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 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 Ref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FR-020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History List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All transactions displayed sorted by date descending, grouped by day with day-total summaries.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Must Have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BR-014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FR-021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Filter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Filter by: type (income/expense), category (multi-select), and custom date range.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Must Have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BR-015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FR-022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Search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Keyword search across category names and notes. Updates in real time.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BR-016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Bdr>
          <w:bottom w:val="single" w:color="DBEAFE" w:sz="2" w:space="1"/>
        </w:pBdr>
        <w:spacing w:before="200" w:after="80"/>
        <w:ind w:left="160"/>
      </w:pPr>
      <w:r>
        <w:rPr>
          <w:rFonts w:ascii="Arial" w:cs="Arial" w:eastAsia="Arial" w:hAnsi="Arial"/>
          <w:b/>
          <w:bCs/>
          <w:color w:val="1F6FEB"/>
          <w:sz w:val="24"/>
          <w:szCs w:val="24"/>
        </w:rPr>
        <w:t xml:space="preserve">3.6  Data Export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4360"/>
        <w:gridCol w:w="1300"/>
        <w:gridCol w:w="140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 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 Ref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FR-023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CSV Export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Exports all transactions as CSV to device Downloads. Columns: Date, Type, Category, Amount, Note.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Must Have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BR-017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FR-024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Export Date Range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User can optionally set a start and end date to filter the export before exporting.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BR-018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Bdr>
          <w:bottom w:val="single" w:color="DBEAFE" w:sz="2" w:space="1"/>
        </w:pBdr>
        <w:spacing w:before="200" w:after="80"/>
        <w:ind w:left="160"/>
      </w:pPr>
      <w:r>
        <w:rPr>
          <w:rFonts w:ascii="Arial" w:cs="Arial" w:eastAsia="Arial" w:hAnsi="Arial"/>
          <w:b/>
          <w:bCs/>
          <w:color w:val="1F6FEB"/>
          <w:sz w:val="24"/>
          <w:szCs w:val="24"/>
        </w:rPr>
        <w:t xml:space="preserve">3.7  Settings &amp; Preferences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4360"/>
        <w:gridCol w:w="1300"/>
        <w:gridCol w:w="140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 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 Ref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FR-025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Theme Toggle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Switch between Dark and Light themes. Preference persisted in AsyncStorage across sessions.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Must Have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BR-022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FR-026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Currency Symbol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Set preferred currency symbol (LKR, USD, EUR etc.) beside all amounts. Default: LKR.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BR-022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FR-027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Clear All Data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Erase all app data from Settings. Requires double confirmation prompt.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Must Have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BR-021</w:t>
            </w:r>
          </w:p>
        </w:tc>
      </w:tr>
    </w:tbl>
    <w:p>
      <w:pPr>
        <w:shd w:fill="1F6FEB" w:val="clear"/>
        <w:spacing w:before="280" w:after="120"/>
        <w:ind w:left="160" w:righ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  NON-FUNCTIONAL REQUIREMENTS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4560"/>
        <w:gridCol w:w="210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NFR 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 / Target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NFR-001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App launches from cold start to home screen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Under 2 seconds on mid-range Android device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NFR-002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Transaction list renders up to 500 items without lag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Scroll frame rate &gt;= 60 fps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NFR-003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Charts render after month selection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Under 500 ms render time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NFR-004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Usability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All interactive elements meet minimum touch target size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44 x 44 dp minimum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NFR-005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Usability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Error messages are human-readable and suggest corrective action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No raw error codes shown to user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NFR-006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Usability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Core actions reachable without awkward hand repositioning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Primary CTAs in bottom 65% of screen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NFR-007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Reliability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App does not crash on any standard user flow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0 critical crashes in UAT testing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NFR-008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Reliability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Data persists across app restarts and device reboots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100% data retention verified in testing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NFR-009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Security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PIN stored with strong encryption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AES-256 via Expo SecureStore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NFR-010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Security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No user data transmitted externally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Zero outbound network requests for user data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NFR-011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Accessibility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Text meets minimum contrast ratio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WCAG 2.1 AA — 4.5:1 minimum contrast ratio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NFR-012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Compatibility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App runs on minimum supported Android version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Android 8.0 (API 26) and above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NFR-013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Maintainability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All code written in TypeScript with enforced style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ESLint + Prettier config; no implicit any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NFR-014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Portability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App builds via Expo EAS with no manual native config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Successful EAS build producing signed AAB</w:t>
            </w:r>
          </w:p>
        </w:tc>
      </w:tr>
    </w:tbl>
    <w:p>
      <w:pPr>
        <w:shd w:fill="1F6FEB" w:val="clear"/>
        <w:spacing w:before="280" w:after="120"/>
        <w:ind w:left="160" w:righ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5.  USE CASE CATALOGUE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400"/>
        <w:gridCol w:w="366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UC 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6F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Brief Description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UC-001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Set Up PIN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New User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User creates a 4-digit PIN on first app launch.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UC-002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Log In with PIN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Returning User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User enters PIN to unlock the app on subsequent launches.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UC-003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Add Transaction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Authenticated User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User records a new income or expense transaction.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UC-004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Edit Transaction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Authenticated User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User modifies the details of an existing transaction.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UC-005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Delete Transaction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Authenticated User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User permanently removes a transaction after confirming.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UC-006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Set Monthly Budget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Authenticated User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User sets a monthly spending limit for an expense category.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UC-007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View Dashboard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Authenticated User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User views monthly summary, balance, and charts.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UC-008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Filter Transactions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Authenticated User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User applies filters to narrow the transaction history.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UC-009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Export to CSV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Authenticated User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User exports transaction history as a CSV file to device storage.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UC-010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Change Theme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Authenticated User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User switches between Dark and Light mode from Settings.</w:t>
            </w:r>
          </w:p>
        </w:tc>
      </w:tr>
    </w:tbl>
    <w:p>
      <w:pPr>
        <w:shd w:fill="1F6FEB" w:val="clear"/>
        <w:spacing w:before="280" w:after="120"/>
        <w:ind w:left="160" w:righ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6.  USE CASE DETAILS</w:t>
      </w:r>
    </w:p>
    <w:p>
      <w:pPr>
        <w:spacing w:before="0" w:after="80"/>
      </w:pPr>
      <w:r>
        <w:t xml:space="preserve"/>
      </w:r>
    </w:p>
    <w:p>
      <w:pPr>
        <w:pBdr>
          <w:bottom w:val="single" w:color="DBEAFE" w:sz="2" w:space="1"/>
        </w:pBdr>
        <w:spacing w:before="200" w:after="80"/>
        <w:ind w:left="160"/>
      </w:pPr>
      <w:r>
        <w:rPr>
          <w:rFonts w:ascii="Arial" w:cs="Arial" w:eastAsia="Arial" w:hAnsi="Arial"/>
          <w:b/>
          <w:bCs/>
          <w:color w:val="1F6FEB"/>
          <w:sz w:val="24"/>
          <w:szCs w:val="24"/>
        </w:rPr>
        <w:t xml:space="preserve">UC-003 — Add Transaction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UC-003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Name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Add Transaction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Primary Actor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Authenticated User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User is logged in and on any main screen.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Postcondition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Transaction saved; dashboard totals and charts refresh.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60"/>
        <w:ind w:left="1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Main Flow: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User taps the "+" floating action button.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System opens the Add Transaction modal screen.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User selects transaction type: Income or Expense.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User enters the amount (numeric, required).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User selects a category from the list.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User confirms or changes the date (defaults to today).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User optionally enters a note (max 200 characters).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User taps "Save".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System validates all required fields.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System saves the transaction and closes the modal.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Dashboard totals, balance, and charts update automatically.</w:t>
      </w:r>
    </w:p>
    <w:p>
      <w:pPr>
        <w:spacing w:before="0" w:after="80"/>
      </w:pPr>
      <w:r>
        <w:t xml:space="preserve"/>
      </w:r>
    </w:p>
    <w:p>
      <w:pPr>
        <w:spacing w:before="60" w:after="60"/>
        <w:ind w:left="1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Alternative / Exception Flow: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Amount is zero or negative — error: "Amount must be greater than zero".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No category selected — field highlighted: "Please select a category".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User taps Cancel — all input discarded, no data saved.</w:t>
      </w:r>
    </w:p>
    <w:p>
      <w:pPr>
        <w:spacing w:before="0" w:after="160"/>
      </w:pPr>
      <w:r>
        <w:t xml:space="preserve"/>
      </w:r>
    </w:p>
    <w:p>
      <w:pPr>
        <w:pBdr>
          <w:bottom w:val="single" w:color="DBEAFE" w:sz="2" w:space="1"/>
        </w:pBdr>
        <w:spacing w:before="200" w:after="80"/>
        <w:ind w:left="160"/>
      </w:pPr>
      <w:r>
        <w:rPr>
          <w:rFonts w:ascii="Arial" w:cs="Arial" w:eastAsia="Arial" w:hAnsi="Arial"/>
          <w:b/>
          <w:bCs/>
          <w:color w:val="1F6FEB"/>
          <w:sz w:val="24"/>
          <w:szCs w:val="24"/>
        </w:rPr>
        <w:t xml:space="preserve">UC-006 — Set Monthly Budget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UC-006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Name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Set Monthly Budget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Primary Actor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Authenticated User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User is logged in. At least one expense category exists.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Postcondition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Budget limit saved for the selected category and current month.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60"/>
        <w:ind w:left="1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Main Flow: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User navigates to the Budgets screen via bottom navigation.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User taps "Set Budget" or an existing budget card to edit.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System displays Budget Setup screen with category selector and amount field.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User selects the target expense category.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User enters the monthly budget amount.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User taps "Save Budget".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System validates the amount is greater than zero.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System saves the budget to AsyncStorage.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Budget card updates showing spent vs limit with progress bar.</w:t>
      </w:r>
    </w:p>
    <w:p>
      <w:pPr>
        <w:spacing w:before="0" w:after="80"/>
      </w:pPr>
      <w:r>
        <w:t xml:space="preserve"/>
      </w:r>
    </w:p>
    <w:p>
      <w:pPr>
        <w:spacing w:before="60" w:after="60"/>
        <w:ind w:left="1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Alternative / Exception Flow: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Amount is zero — error: "Budget must be greater than zero".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Spending already exceeds entered budget — saves but triggers exceeded alert immediately.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User taps Cancel — no changes saved.</w:t>
      </w:r>
    </w:p>
    <w:p>
      <w:pPr>
        <w:spacing w:before="0" w:after="160"/>
      </w:pPr>
      <w:r>
        <w:t xml:space="preserve"/>
      </w:r>
    </w:p>
    <w:p>
      <w:pPr>
        <w:pBdr>
          <w:bottom w:val="single" w:color="DBEAFE" w:sz="2" w:space="1"/>
        </w:pBdr>
        <w:spacing w:before="200" w:after="80"/>
        <w:ind w:left="160"/>
      </w:pPr>
      <w:r>
        <w:rPr>
          <w:rFonts w:ascii="Arial" w:cs="Arial" w:eastAsia="Arial" w:hAnsi="Arial"/>
          <w:b/>
          <w:bCs/>
          <w:color w:val="1F6FEB"/>
          <w:sz w:val="24"/>
          <w:szCs w:val="24"/>
        </w:rPr>
        <w:t xml:space="preserve">UC-009 — Export to CSV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UC-009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Name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Export to CSV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Primary Actor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Authenticated User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User is logged in. At least one transaction exists.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Postcondition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A CSV file saved to the device Downloads folder.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60"/>
        <w:ind w:left="1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Main Flow: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User navigates to Settings screen.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User taps "Export Data".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System displays export options: All Time or Custom Date Range.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User selects range and taps "Export".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System requests storage permission if not already granted.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System generates CSV: Date, Type, Category, Amount, Note.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System saves file as spendly-export-YYYY-MM-DD.csv to device Downloads.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System shows success toast: "Export saved to Downloads folder".</w:t>
      </w:r>
    </w:p>
    <w:p>
      <w:pPr>
        <w:spacing w:before="0" w:after="80"/>
      </w:pPr>
      <w:r>
        <w:t xml:space="preserve"/>
      </w:r>
    </w:p>
    <w:p>
      <w:pPr>
        <w:spacing w:before="60" w:after="60"/>
        <w:ind w:left="1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Alternative / Exception Flow: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No transactions in selected range — error: "No transactions found for selected range".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Storage permission denied — error: "Storage permission required" with link to device Settings.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User cancels date range selection — export is not performed.</w:t>
      </w:r>
    </w:p>
    <w:p>
      <w:pPr>
        <w:spacing w:before="0" w:after="160"/>
      </w:pPr>
      <w:r>
        <w:t xml:space="preserve"/>
      </w:r>
    </w:p>
    <w:p>
      <w:pPr>
        <w:shd w:fill="1F6FEB" w:val="clear"/>
        <w:spacing w:before="280" w:after="120"/>
        <w:ind w:left="160" w:righ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7.  SYSTEM ARCHITECTURE OVERVIEW</w:t>
      </w:r>
    </w:p>
    <w:p>
      <w:pPr>
        <w:spacing w:before="0" w:after="80"/>
      </w:pPr>
      <w:r>
        <w:t xml:space="preserve"/>
      </w:r>
    </w:p>
    <w:p>
      <w:pPr>
        <w:spacing w:before="60" w:after="60"/>
        <w:ind w:left="1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Spendly follows a layered client-side architecture. No backend server in v1.0. All processing and storage on device.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Presentation Layer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React Native screens and components with TypeScript. Navigation via React Navigation Stack and Bottom Tab.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React Context API for global state (theme, auth). Local useState for form and UI state.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Business Logic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Custom hooks and utility functions for: balance calculations, budget alerts, date filtering, CSV generation.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Data Layer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AsyncStorage for all persistent data. Entities stored as JSON: transactions[], budgets[], settings{}, categories[].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Security Layer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Expo SecureStore for encrypted PIN. Expo LocalAuthentication for biometric support.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Build &amp; Deploy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Expo EAS Build generates signed Android AAB. Submitted to Google Play Store via EAS Submit.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bottom w:val="single" w:color="DBEAFE" w:sz="2" w:space="1"/>
        </w:pBdr>
        <w:spacing w:before="200" w:after="80"/>
        <w:ind w:left="160"/>
      </w:pPr>
      <w:r>
        <w:rPr>
          <w:rFonts w:ascii="Arial" w:cs="Arial" w:eastAsia="Arial" w:hAnsi="Arial"/>
          <w:b/>
          <w:bCs/>
          <w:color w:val="1F6FEB"/>
          <w:sz w:val="24"/>
          <w:szCs w:val="24"/>
        </w:rPr>
        <w:t xml:space="preserve">7.1  Screen Map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Splash Screen → PIN Lock Screen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PIN Lock → Main App (Bottom Tab Navigator)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Tab 1 — Dashboard: balance card, pie chart, bar chart, trend line, month navigation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Tab 2 — Transactions: history list, search bar, filter panel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Tab 3 — Budgets: budget cards with progress bars, set/edit budget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Tab 4 — Settings: theme, currency, PIN change, export, clear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Modal — Add / Edit Transaction: accessible from Dashboard FAB and Transactions screen</w:t>
      </w:r>
    </w:p>
    <w:p>
      <w:pPr>
        <w:shd w:fill="1F6FEB" w:val="clear"/>
        <w:spacing w:before="280" w:after="120"/>
        <w:ind w:left="160" w:righ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8.  DATA REQUIREMENTS</w:t>
      </w:r>
    </w:p>
    <w:p>
      <w:pPr>
        <w:spacing w:before="0" w:after="80"/>
      </w:pPr>
      <w:r>
        <w:t xml:space="preserve"/>
      </w:r>
    </w:p>
    <w:p>
      <w:pPr>
        <w:pBdr>
          <w:bottom w:val="single" w:color="DBEAFE" w:sz="2" w:space="1"/>
        </w:pBdr>
        <w:spacing w:before="200" w:after="80"/>
        <w:ind w:left="160"/>
      </w:pPr>
      <w:r>
        <w:rPr>
          <w:rFonts w:ascii="Arial" w:cs="Arial" w:eastAsia="Arial" w:hAnsi="Arial"/>
          <w:b/>
          <w:bCs/>
          <w:color w:val="1F6FEB"/>
          <w:sz w:val="24"/>
          <w:szCs w:val="24"/>
        </w:rPr>
        <w:t xml:space="preserve">8.1  Transaction 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string — UUID v4, auto-generated on creation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type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enum — "income" | "expense"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amount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number — positive decimal, 2 decimal places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string — category name (matches categories list)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date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string — ISO 8601 date format (YYYY-MM-DD)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note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string — optional free text, max 200 characters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createdAt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string — ISO 8601 datetime, auto-set on creation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bottom w:val="single" w:color="DBEAFE" w:sz="2" w:space="1"/>
        </w:pBdr>
        <w:spacing w:before="200" w:after="80"/>
        <w:ind w:left="160"/>
      </w:pPr>
      <w:r>
        <w:rPr>
          <w:rFonts w:ascii="Arial" w:cs="Arial" w:eastAsia="Arial" w:hAnsi="Arial"/>
          <w:b/>
          <w:bCs/>
          <w:color w:val="1F6FEB"/>
          <w:sz w:val="24"/>
          <w:szCs w:val="24"/>
        </w:rPr>
        <w:t xml:space="preserve">8.2  Budget 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string — UUID v4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string — must match a valid category name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amount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number — monthly spending limit, positive decimal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month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string — "YYYY-MM" format (e.g. "2026-03")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bottom w:val="single" w:color="DBEAFE" w:sz="2" w:space="1"/>
        </w:pBdr>
        <w:spacing w:before="200" w:after="80"/>
        <w:ind w:left="160"/>
      </w:pPr>
      <w:r>
        <w:rPr>
          <w:rFonts w:ascii="Arial" w:cs="Arial" w:eastAsia="Arial" w:hAnsi="Arial"/>
          <w:b/>
          <w:bCs/>
          <w:color w:val="1F6FEB"/>
          <w:sz w:val="24"/>
          <w:szCs w:val="24"/>
        </w:rPr>
        <w:t xml:space="preserve">8.3  Settings 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theme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"dark" | "light" — persisted across sessions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currency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string — e.g. "LKR", "USD". Default: "LKR"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biometricEnabled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boolean — whether biometric login is active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pinHash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string — encrypted PIN stored in Expo SecureStore</w:t>
            </w:r>
          </w:p>
        </w:tc>
      </w:tr>
    </w:tbl>
    <w:p>
      <w:r>
        <w:br w:type="page"/>
      </w:r>
    </w:p>
    <w:p>
      <w:pPr>
        <w:shd w:fill="1F6FEB" w:val="clear"/>
        <w:spacing w:before="280" w:after="120"/>
        <w:ind w:left="160" w:righ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9.  APPROVAL &amp; SIGN-OFF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Nandun De Silva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Project Manager, Business Analyst &amp; Lead Developer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v1.0 — Initial Release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Approved — Development may commence (Sprint 3)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spacing w:before="60" w:after="60"/>
        <w:ind w:left="16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This SRS is approved. All 27 functional requirements and 14 non-functional requirements will be implemented in Sprint 3 and verified in Sprint 4 through the Test Plan and UAT process.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Arial" w:cs="Arial" w:eastAsia="Arial" w:hAnsi="Arial"/>
        <w:color w:val="9CA3AF"/>
        <w:sz w:val="18"/>
        <w:szCs w:val="18"/>
      </w:rPr>
      <w:t xml:space="preserve">Confidential — Nandun De Silva  |  Spendly SRS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6FEB" w:sz="4" w:space="1"/>
      </w:pBdr>
      <w:spacing w:after="0"/>
    </w:pPr>
    <w:r>
      <w:rPr>
        <w:rFonts w:ascii="Arial" w:cs="Arial" w:eastAsia="Arial" w:hAnsi="Arial"/>
        <w:color w:val="6B7280"/>
        <w:sz w:val="18"/>
        <w:szCs w:val="18"/>
      </w:rPr>
      <w:t xml:space="preserve">SPENDLY  |  Software Requirements Specification (SRS)  |  v1.0  | 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2026-03-03T17:00:10.285Z</dcterms:created>
  <dcterms:modified xsi:type="dcterms:W3CDTF">2026-03-03T17:00:10.286Z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