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right" w:tblpY="1590"/>
        <w:tblW w:w="9175" w:type="dxa"/>
        <w:tblLook w:val="04A0" w:firstRow="1" w:lastRow="0" w:firstColumn="1" w:lastColumn="0" w:noHBand="0" w:noVBand="1"/>
      </w:tblPr>
      <w:tblGrid>
        <w:gridCol w:w="687"/>
        <w:gridCol w:w="1672"/>
        <w:gridCol w:w="1591"/>
        <w:gridCol w:w="1659"/>
        <w:gridCol w:w="1671"/>
        <w:gridCol w:w="1895"/>
      </w:tblGrid>
      <w:tr w:rsidR="008E5680" w14:paraId="16969B34" w14:textId="591F0CFA" w:rsidTr="00C51E14">
        <w:trPr>
          <w:trHeight w:val="565"/>
        </w:trPr>
        <w:tc>
          <w:tcPr>
            <w:tcW w:w="607" w:type="dxa"/>
          </w:tcPr>
          <w:p w14:paraId="7D6A17D1" w14:textId="2FE74DE0" w:rsidR="008E5680" w:rsidRDefault="008E5680" w:rsidP="00C51E14">
            <w:pPr>
              <w:jc w:val="center"/>
            </w:pPr>
            <w:r>
              <w:t>No.</w:t>
            </w:r>
          </w:p>
        </w:tc>
        <w:tc>
          <w:tcPr>
            <w:tcW w:w="1681" w:type="dxa"/>
          </w:tcPr>
          <w:p w14:paraId="6A20B119" w14:textId="15E60F5E" w:rsidR="008E5680" w:rsidRDefault="0091000E" w:rsidP="00C51E14">
            <w:pPr>
              <w:jc w:val="center"/>
            </w:pPr>
            <w:r>
              <w:t>Headset</w:t>
            </w:r>
          </w:p>
        </w:tc>
        <w:tc>
          <w:tcPr>
            <w:tcW w:w="1604" w:type="dxa"/>
          </w:tcPr>
          <w:p w14:paraId="0336F5CF" w14:textId="466B7A59" w:rsidR="008E5680" w:rsidRDefault="0091000E" w:rsidP="00C51E14">
            <w:pPr>
              <w:jc w:val="center"/>
            </w:pPr>
            <w:r>
              <w:t>Drone</w:t>
            </w:r>
          </w:p>
        </w:tc>
        <w:tc>
          <w:tcPr>
            <w:tcW w:w="1681" w:type="dxa"/>
          </w:tcPr>
          <w:p w14:paraId="6E80C4FD" w14:textId="28764C2D" w:rsidR="008E5680" w:rsidRDefault="00D37FD9" w:rsidP="00C51E14">
            <w:pPr>
              <w:jc w:val="center"/>
            </w:pPr>
            <w:r>
              <w:t>Directions</w:t>
            </w:r>
          </w:p>
        </w:tc>
        <w:tc>
          <w:tcPr>
            <w:tcW w:w="1681" w:type="dxa"/>
          </w:tcPr>
          <w:p w14:paraId="5D11FFFE" w14:textId="4B531022" w:rsidR="008E5680" w:rsidRDefault="0091000E" w:rsidP="00C51E14">
            <w:pPr>
              <w:jc w:val="center"/>
            </w:pPr>
            <w:r>
              <w:t>Programming Tools</w:t>
            </w:r>
          </w:p>
        </w:tc>
        <w:tc>
          <w:tcPr>
            <w:tcW w:w="1921" w:type="dxa"/>
          </w:tcPr>
          <w:p w14:paraId="1741CAEF" w14:textId="7B5D078C" w:rsidR="008E5680" w:rsidRDefault="00C51E14" w:rsidP="00C51E14">
            <w:pPr>
              <w:jc w:val="center"/>
            </w:pPr>
            <w:r>
              <w:t>Approach</w:t>
            </w:r>
          </w:p>
        </w:tc>
      </w:tr>
      <w:tr w:rsidR="008E5680" w14:paraId="027F5D11" w14:textId="5212ECD1" w:rsidTr="00C51E14">
        <w:trPr>
          <w:trHeight w:val="533"/>
        </w:trPr>
        <w:tc>
          <w:tcPr>
            <w:tcW w:w="607" w:type="dxa"/>
          </w:tcPr>
          <w:p w14:paraId="2ACCCAE5" w14:textId="6851FBFE" w:rsidR="008E5680" w:rsidRDefault="008E5680" w:rsidP="00C51E14">
            <w:pPr>
              <w:jc w:val="center"/>
            </w:pPr>
            <w:r>
              <w:t>1</w:t>
            </w:r>
            <w:r w:rsidR="00CA3CE9">
              <w:t>[2]</w:t>
            </w:r>
          </w:p>
        </w:tc>
        <w:tc>
          <w:tcPr>
            <w:tcW w:w="1681" w:type="dxa"/>
          </w:tcPr>
          <w:p w14:paraId="0D908517" w14:textId="3B8DD5F3" w:rsidR="008E5680" w:rsidRDefault="0091000E" w:rsidP="00C51E14">
            <w:pPr>
              <w:jc w:val="center"/>
            </w:pPr>
            <w:r>
              <w:t>Emotional Insight (5-channels)</w:t>
            </w:r>
          </w:p>
        </w:tc>
        <w:tc>
          <w:tcPr>
            <w:tcW w:w="1604" w:type="dxa"/>
          </w:tcPr>
          <w:p w14:paraId="7C4E8B49" w14:textId="65C578B0" w:rsidR="008E5680" w:rsidRDefault="0091000E" w:rsidP="00C51E14">
            <w:pPr>
              <w:jc w:val="center"/>
            </w:pPr>
            <w:r>
              <w:t>Parrot Mambo Fly Drone</w:t>
            </w:r>
          </w:p>
        </w:tc>
        <w:tc>
          <w:tcPr>
            <w:tcW w:w="1681" w:type="dxa"/>
          </w:tcPr>
          <w:p w14:paraId="6C4257BE" w14:textId="6EA0A23A" w:rsidR="008E5680" w:rsidRDefault="0091000E" w:rsidP="00C51E14">
            <w:pPr>
              <w:jc w:val="center"/>
            </w:pPr>
            <w:r>
              <w:t>Up, down, left, right, forward and backward</w:t>
            </w:r>
          </w:p>
        </w:tc>
        <w:tc>
          <w:tcPr>
            <w:tcW w:w="1681" w:type="dxa"/>
          </w:tcPr>
          <w:p w14:paraId="482D0757" w14:textId="18102B7D" w:rsidR="008E5680" w:rsidRDefault="00CA3CE9" w:rsidP="00C51E14">
            <w:pPr>
              <w:jc w:val="center"/>
            </w:pPr>
            <w:r>
              <w:t>Emotiv Cortex and python-3</w:t>
            </w:r>
          </w:p>
        </w:tc>
        <w:tc>
          <w:tcPr>
            <w:tcW w:w="1921" w:type="dxa"/>
          </w:tcPr>
          <w:p w14:paraId="3B13FE65" w14:textId="52AAD41B" w:rsidR="008E5680" w:rsidRDefault="0091000E" w:rsidP="00C51E14">
            <w:pPr>
              <w:jc w:val="center"/>
            </w:pPr>
            <w:r>
              <w:t>Facial expressions and mental commands</w:t>
            </w:r>
          </w:p>
        </w:tc>
      </w:tr>
      <w:tr w:rsidR="008E5680" w14:paraId="16F17BCC" w14:textId="091334D2" w:rsidTr="00C51E14">
        <w:trPr>
          <w:trHeight w:val="565"/>
        </w:trPr>
        <w:tc>
          <w:tcPr>
            <w:tcW w:w="607" w:type="dxa"/>
          </w:tcPr>
          <w:p w14:paraId="6B21FB16" w14:textId="7BAA9290" w:rsidR="008E5680" w:rsidRDefault="008E5680" w:rsidP="00C51E14">
            <w:pPr>
              <w:jc w:val="center"/>
            </w:pPr>
            <w:r>
              <w:t>2</w:t>
            </w:r>
            <w:r w:rsidR="00CA3CE9">
              <w:t>[</w:t>
            </w:r>
            <w:r w:rsidR="00D37FD9">
              <w:t>5</w:t>
            </w:r>
            <w:r w:rsidR="00CA3CE9">
              <w:t>]</w:t>
            </w:r>
          </w:p>
        </w:tc>
        <w:tc>
          <w:tcPr>
            <w:tcW w:w="1681" w:type="dxa"/>
          </w:tcPr>
          <w:p w14:paraId="11AA77C1" w14:textId="2B93D262" w:rsidR="008E5680" w:rsidRDefault="00CA3CE9" w:rsidP="00C51E14">
            <w:pPr>
              <w:jc w:val="center"/>
            </w:pPr>
            <w:r>
              <w:t>Emotiv EPOC (16-channels)</w:t>
            </w:r>
          </w:p>
        </w:tc>
        <w:tc>
          <w:tcPr>
            <w:tcW w:w="1604" w:type="dxa"/>
          </w:tcPr>
          <w:p w14:paraId="53C0DBC9" w14:textId="52FF10FC" w:rsidR="008E5680" w:rsidRDefault="00CA3CE9" w:rsidP="00C51E14">
            <w:pPr>
              <w:jc w:val="center"/>
            </w:pPr>
            <w:r>
              <w:t>Quadcopter AR 2.0</w:t>
            </w:r>
          </w:p>
        </w:tc>
        <w:tc>
          <w:tcPr>
            <w:tcW w:w="1681" w:type="dxa"/>
          </w:tcPr>
          <w:p w14:paraId="28BCA276" w14:textId="241DDD71" w:rsidR="008E5680" w:rsidRDefault="00CA3CE9" w:rsidP="00C51E14">
            <w:pPr>
              <w:jc w:val="center"/>
            </w:pPr>
            <w:r>
              <w:t>Left/right smile, frown and left/right wink</w:t>
            </w:r>
          </w:p>
        </w:tc>
        <w:tc>
          <w:tcPr>
            <w:tcW w:w="1681" w:type="dxa"/>
          </w:tcPr>
          <w:p w14:paraId="67B146AE" w14:textId="50ACEB33" w:rsidR="008E5680" w:rsidRDefault="00C51E14" w:rsidP="00C51E14">
            <w:pPr>
              <w:jc w:val="center"/>
            </w:pPr>
            <w:r>
              <w:t>--</w:t>
            </w:r>
          </w:p>
        </w:tc>
        <w:tc>
          <w:tcPr>
            <w:tcW w:w="1921" w:type="dxa"/>
          </w:tcPr>
          <w:p w14:paraId="40DE24BF" w14:textId="4786C5D8" w:rsidR="008E5680" w:rsidRDefault="00CA3CE9" w:rsidP="00C51E14">
            <w:pPr>
              <w:jc w:val="center"/>
            </w:pPr>
            <w:r>
              <w:t>Facial expressions</w:t>
            </w:r>
          </w:p>
        </w:tc>
      </w:tr>
      <w:tr w:rsidR="008E5680" w14:paraId="35D2E9E8" w14:textId="25347FAA" w:rsidTr="00C51E14">
        <w:trPr>
          <w:trHeight w:val="533"/>
        </w:trPr>
        <w:tc>
          <w:tcPr>
            <w:tcW w:w="607" w:type="dxa"/>
          </w:tcPr>
          <w:p w14:paraId="4926FAE1" w14:textId="3E34A591" w:rsidR="008E5680" w:rsidRDefault="008E5680" w:rsidP="00C51E14">
            <w:pPr>
              <w:jc w:val="center"/>
            </w:pPr>
            <w:r>
              <w:t>3</w:t>
            </w:r>
            <w:r w:rsidR="00D37FD9">
              <w:t>[6]</w:t>
            </w:r>
          </w:p>
        </w:tc>
        <w:tc>
          <w:tcPr>
            <w:tcW w:w="1681" w:type="dxa"/>
          </w:tcPr>
          <w:p w14:paraId="7773654C" w14:textId="4BBA19AB" w:rsidR="008E5680" w:rsidRDefault="00D37FD9" w:rsidP="00C51E14">
            <w:pPr>
              <w:jc w:val="center"/>
            </w:pPr>
            <w:r>
              <w:t>Emotiv COPD neuroheadset (16-channels)</w:t>
            </w:r>
          </w:p>
        </w:tc>
        <w:tc>
          <w:tcPr>
            <w:tcW w:w="1604" w:type="dxa"/>
          </w:tcPr>
          <w:p w14:paraId="21021377" w14:textId="0B626D8A" w:rsidR="008E5680" w:rsidRDefault="00D37FD9" w:rsidP="00C51E14">
            <w:pPr>
              <w:jc w:val="center"/>
            </w:pPr>
            <w:r>
              <w:t>LEDs were used</w:t>
            </w:r>
          </w:p>
        </w:tc>
        <w:tc>
          <w:tcPr>
            <w:tcW w:w="1681" w:type="dxa"/>
          </w:tcPr>
          <w:p w14:paraId="67B183A3" w14:textId="77578A2E" w:rsidR="008E5680" w:rsidRDefault="00D37FD9" w:rsidP="00C51E14">
            <w:pPr>
              <w:jc w:val="center"/>
            </w:pPr>
            <w:r>
              <w:t>Up, down, left, right, forward and backward</w:t>
            </w:r>
          </w:p>
        </w:tc>
        <w:tc>
          <w:tcPr>
            <w:tcW w:w="1681" w:type="dxa"/>
          </w:tcPr>
          <w:p w14:paraId="2013E207" w14:textId="3E5B829D" w:rsidR="008E5680" w:rsidRDefault="00D37FD9" w:rsidP="00C51E14">
            <w:pPr>
              <w:jc w:val="center"/>
            </w:pPr>
            <w:r>
              <w:t>Python</w:t>
            </w:r>
          </w:p>
        </w:tc>
        <w:tc>
          <w:tcPr>
            <w:tcW w:w="1921" w:type="dxa"/>
          </w:tcPr>
          <w:p w14:paraId="6A127326" w14:textId="585DDE16" w:rsidR="008E5680" w:rsidRDefault="00C51E14" w:rsidP="00C51E14">
            <w:pPr>
              <w:jc w:val="center"/>
            </w:pPr>
            <w:r>
              <w:t>--</w:t>
            </w:r>
          </w:p>
        </w:tc>
      </w:tr>
      <w:tr w:rsidR="008E5680" w14:paraId="6FA2D3AE" w14:textId="60D86334" w:rsidTr="00C51E14">
        <w:trPr>
          <w:trHeight w:val="565"/>
        </w:trPr>
        <w:tc>
          <w:tcPr>
            <w:tcW w:w="607" w:type="dxa"/>
          </w:tcPr>
          <w:p w14:paraId="77642811" w14:textId="1B6D5A96" w:rsidR="008E5680" w:rsidRDefault="008E5680" w:rsidP="00C51E14">
            <w:pPr>
              <w:jc w:val="center"/>
            </w:pPr>
            <w:r>
              <w:t>4</w:t>
            </w:r>
            <w:r w:rsidR="00D37FD9">
              <w:t>[7]</w:t>
            </w:r>
          </w:p>
        </w:tc>
        <w:tc>
          <w:tcPr>
            <w:tcW w:w="1681" w:type="dxa"/>
          </w:tcPr>
          <w:p w14:paraId="58621C9E" w14:textId="27473632" w:rsidR="008E5680" w:rsidRDefault="00E8406A" w:rsidP="00C51E14">
            <w:pPr>
              <w:jc w:val="center"/>
            </w:pPr>
            <w:r>
              <w:t>Emotiv Inc. headset</w:t>
            </w:r>
          </w:p>
        </w:tc>
        <w:tc>
          <w:tcPr>
            <w:tcW w:w="1604" w:type="dxa"/>
          </w:tcPr>
          <w:p w14:paraId="46F0D0C2" w14:textId="69F05B0E" w:rsidR="008E5680" w:rsidRDefault="00E8406A" w:rsidP="00C51E14">
            <w:pPr>
              <w:jc w:val="center"/>
            </w:pPr>
            <w:r>
              <w:t>Parrot 2 AR drone</w:t>
            </w:r>
          </w:p>
        </w:tc>
        <w:tc>
          <w:tcPr>
            <w:tcW w:w="1681" w:type="dxa"/>
          </w:tcPr>
          <w:p w14:paraId="1F8589E1" w14:textId="77777777" w:rsidR="008E5680" w:rsidRDefault="008E5680" w:rsidP="00C51E14">
            <w:pPr>
              <w:jc w:val="center"/>
            </w:pPr>
          </w:p>
        </w:tc>
        <w:tc>
          <w:tcPr>
            <w:tcW w:w="1681" w:type="dxa"/>
          </w:tcPr>
          <w:p w14:paraId="610749B0" w14:textId="42BFAB6F" w:rsidR="008E5680" w:rsidRDefault="00E8406A" w:rsidP="00C51E14">
            <w:pPr>
              <w:jc w:val="center"/>
            </w:pPr>
            <w:r>
              <w:t>Python</w:t>
            </w:r>
          </w:p>
        </w:tc>
        <w:tc>
          <w:tcPr>
            <w:tcW w:w="1921" w:type="dxa"/>
          </w:tcPr>
          <w:p w14:paraId="68629908" w14:textId="28C4FDA9" w:rsidR="008E5680" w:rsidRDefault="00E8406A" w:rsidP="00C51E14">
            <w:pPr>
              <w:jc w:val="center"/>
            </w:pPr>
            <w:r>
              <w:t>Motor imagery</w:t>
            </w:r>
          </w:p>
        </w:tc>
      </w:tr>
      <w:tr w:rsidR="008E5680" w14:paraId="295A9C25" w14:textId="2995AB43" w:rsidTr="00C51E14">
        <w:trPr>
          <w:trHeight w:val="533"/>
        </w:trPr>
        <w:tc>
          <w:tcPr>
            <w:tcW w:w="607" w:type="dxa"/>
          </w:tcPr>
          <w:p w14:paraId="549FA5E2" w14:textId="7A6B95ED" w:rsidR="008E5680" w:rsidRDefault="008E5680" w:rsidP="00C51E14">
            <w:pPr>
              <w:jc w:val="center"/>
            </w:pPr>
            <w:r>
              <w:t>5</w:t>
            </w:r>
            <w:r w:rsidR="00D8555F">
              <w:t>[8]</w:t>
            </w:r>
          </w:p>
        </w:tc>
        <w:tc>
          <w:tcPr>
            <w:tcW w:w="1681" w:type="dxa"/>
          </w:tcPr>
          <w:p w14:paraId="0BABA9B2" w14:textId="3D2BC996" w:rsidR="008E5680" w:rsidRDefault="00E8406A" w:rsidP="00C51E14">
            <w:pPr>
              <w:jc w:val="center"/>
            </w:pPr>
            <w:r>
              <w:t>16 lead EEG headset</w:t>
            </w:r>
          </w:p>
        </w:tc>
        <w:tc>
          <w:tcPr>
            <w:tcW w:w="1604" w:type="dxa"/>
          </w:tcPr>
          <w:p w14:paraId="5399B5EE" w14:textId="7B05678B" w:rsidR="008E5680" w:rsidRDefault="00E8406A" w:rsidP="00C51E14">
            <w:pPr>
              <w:jc w:val="center"/>
            </w:pPr>
            <w:r>
              <w:t>Parrot Mambo drone</w:t>
            </w:r>
          </w:p>
        </w:tc>
        <w:tc>
          <w:tcPr>
            <w:tcW w:w="1681" w:type="dxa"/>
          </w:tcPr>
          <w:p w14:paraId="4AE54201" w14:textId="2D4AE1EB" w:rsidR="008E5680" w:rsidRDefault="00E8406A" w:rsidP="00C51E14">
            <w:pPr>
              <w:jc w:val="center"/>
            </w:pPr>
            <w:r>
              <w:t>Up, down, left, right, forward and backward</w:t>
            </w:r>
          </w:p>
        </w:tc>
        <w:tc>
          <w:tcPr>
            <w:tcW w:w="1681" w:type="dxa"/>
          </w:tcPr>
          <w:p w14:paraId="5821F255" w14:textId="38642B5C" w:rsidR="008E5680" w:rsidRDefault="00DA1E70" w:rsidP="00C51E14">
            <w:pPr>
              <w:jc w:val="center"/>
            </w:pPr>
            <w:r>
              <w:t>Python</w:t>
            </w:r>
          </w:p>
        </w:tc>
        <w:tc>
          <w:tcPr>
            <w:tcW w:w="1921" w:type="dxa"/>
          </w:tcPr>
          <w:p w14:paraId="6DD7FDA2" w14:textId="752D0522" w:rsidR="008E5680" w:rsidRDefault="00E8406A" w:rsidP="00C51E14">
            <w:pPr>
              <w:jc w:val="center"/>
            </w:pPr>
            <w:r>
              <w:t>Facial expressions</w:t>
            </w:r>
          </w:p>
        </w:tc>
      </w:tr>
      <w:tr w:rsidR="008E5680" w14:paraId="3581D2BF" w14:textId="122A16F5" w:rsidTr="00C51E14">
        <w:trPr>
          <w:trHeight w:val="565"/>
        </w:trPr>
        <w:tc>
          <w:tcPr>
            <w:tcW w:w="607" w:type="dxa"/>
          </w:tcPr>
          <w:p w14:paraId="1424F52F" w14:textId="00B1AC7C" w:rsidR="008E5680" w:rsidRDefault="008E5680" w:rsidP="00C51E14">
            <w:pPr>
              <w:jc w:val="center"/>
            </w:pPr>
            <w:r>
              <w:t>6</w:t>
            </w:r>
            <w:r w:rsidR="00D8555F">
              <w:t>[9]</w:t>
            </w:r>
          </w:p>
        </w:tc>
        <w:tc>
          <w:tcPr>
            <w:tcW w:w="1681" w:type="dxa"/>
          </w:tcPr>
          <w:p w14:paraId="68DED953" w14:textId="6BCABC92" w:rsidR="008E5680" w:rsidRDefault="00DA1E70" w:rsidP="00C51E14">
            <w:pPr>
              <w:jc w:val="center"/>
            </w:pPr>
            <w:r>
              <w:t>Emotiv EPOC helmet</w:t>
            </w:r>
          </w:p>
        </w:tc>
        <w:tc>
          <w:tcPr>
            <w:tcW w:w="1604" w:type="dxa"/>
          </w:tcPr>
          <w:p w14:paraId="48442968" w14:textId="21F7158D" w:rsidR="008E5680" w:rsidRDefault="00DA1E70" w:rsidP="00C51E14">
            <w:pPr>
              <w:jc w:val="center"/>
            </w:pPr>
            <w:r>
              <w:t>Custom quadrotor drone</w:t>
            </w:r>
          </w:p>
        </w:tc>
        <w:tc>
          <w:tcPr>
            <w:tcW w:w="1681" w:type="dxa"/>
          </w:tcPr>
          <w:p w14:paraId="79F555F7" w14:textId="6BC434CA" w:rsidR="008E5680" w:rsidRDefault="00DA1E70" w:rsidP="00C51E14">
            <w:pPr>
              <w:jc w:val="center"/>
            </w:pPr>
            <w:r>
              <w:t>Up, down, left and right</w:t>
            </w:r>
          </w:p>
        </w:tc>
        <w:tc>
          <w:tcPr>
            <w:tcW w:w="1681" w:type="dxa"/>
          </w:tcPr>
          <w:p w14:paraId="53EFE71B" w14:textId="50B9DA6F" w:rsidR="008E5680" w:rsidRDefault="00B9796A" w:rsidP="00C51E14">
            <w:pPr>
              <w:jc w:val="center"/>
            </w:pPr>
            <w:r>
              <w:t>Python and C#</w:t>
            </w:r>
          </w:p>
        </w:tc>
        <w:tc>
          <w:tcPr>
            <w:tcW w:w="1921" w:type="dxa"/>
          </w:tcPr>
          <w:p w14:paraId="73BF6614" w14:textId="73B524B3" w:rsidR="008E5680" w:rsidRDefault="00C51E14" w:rsidP="00C51E14">
            <w:pPr>
              <w:jc w:val="center"/>
            </w:pPr>
            <w:r>
              <w:t>Mental commands</w:t>
            </w:r>
          </w:p>
        </w:tc>
      </w:tr>
      <w:tr w:rsidR="00D8555F" w14:paraId="5FD6B7D7" w14:textId="77777777" w:rsidTr="00C51E14">
        <w:trPr>
          <w:trHeight w:val="565"/>
        </w:trPr>
        <w:tc>
          <w:tcPr>
            <w:tcW w:w="607" w:type="dxa"/>
          </w:tcPr>
          <w:p w14:paraId="5A710962" w14:textId="400D2939" w:rsidR="00D8555F" w:rsidRDefault="00D8555F" w:rsidP="00C51E14">
            <w:pPr>
              <w:jc w:val="center"/>
            </w:pPr>
            <w:r>
              <w:t>7[10]</w:t>
            </w:r>
          </w:p>
        </w:tc>
        <w:tc>
          <w:tcPr>
            <w:tcW w:w="1681" w:type="dxa"/>
          </w:tcPr>
          <w:p w14:paraId="3D81DCAD" w14:textId="6504F234" w:rsidR="00D8555F" w:rsidRDefault="00D8555F" w:rsidP="00C51E14">
            <w:pPr>
              <w:jc w:val="center"/>
            </w:pPr>
            <w:r>
              <w:t>Emotiv insight headset</w:t>
            </w:r>
          </w:p>
        </w:tc>
        <w:tc>
          <w:tcPr>
            <w:tcW w:w="1604" w:type="dxa"/>
          </w:tcPr>
          <w:p w14:paraId="39FBBE27" w14:textId="2E6B2A88" w:rsidR="00D8555F" w:rsidRDefault="00D8555F" w:rsidP="00C51E14">
            <w:pPr>
              <w:jc w:val="center"/>
            </w:pPr>
            <w:r>
              <w:t>Parrot Rolling spider drone</w:t>
            </w:r>
          </w:p>
        </w:tc>
        <w:tc>
          <w:tcPr>
            <w:tcW w:w="1681" w:type="dxa"/>
          </w:tcPr>
          <w:p w14:paraId="09BAA7D3" w14:textId="68CEA83A" w:rsidR="00D8555F" w:rsidRDefault="00C51E14" w:rsidP="00C51E14">
            <w:pPr>
              <w:jc w:val="center"/>
            </w:pPr>
            <w:r>
              <w:t>Up, down, left and right</w:t>
            </w:r>
          </w:p>
        </w:tc>
        <w:tc>
          <w:tcPr>
            <w:tcW w:w="1681" w:type="dxa"/>
          </w:tcPr>
          <w:p w14:paraId="58C51255" w14:textId="2AEAACA6" w:rsidR="00D8555F" w:rsidRDefault="00C51E14" w:rsidP="00C51E14">
            <w:pPr>
              <w:jc w:val="center"/>
            </w:pPr>
            <w:r>
              <w:t>--</w:t>
            </w:r>
          </w:p>
        </w:tc>
        <w:tc>
          <w:tcPr>
            <w:tcW w:w="1921" w:type="dxa"/>
          </w:tcPr>
          <w:p w14:paraId="1B5D2810" w14:textId="01176EA4" w:rsidR="00D8555F" w:rsidRDefault="00C51E14" w:rsidP="00C51E14">
            <w:pPr>
              <w:jc w:val="center"/>
            </w:pPr>
            <w:r>
              <w:t>Mental Commands</w:t>
            </w:r>
          </w:p>
        </w:tc>
      </w:tr>
    </w:tbl>
    <w:p w14:paraId="7F15456D" w14:textId="1436F4EC" w:rsidR="0032639C" w:rsidRDefault="0032639C"/>
    <w:tbl>
      <w:tblPr>
        <w:tblStyle w:val="TableGrid"/>
        <w:tblpPr w:leftFromText="180" w:rightFromText="180" w:vertAnchor="text" w:horzAnchor="margin" w:tblpY="205"/>
        <w:tblOverlap w:val="never"/>
        <w:tblW w:w="9335" w:type="dxa"/>
        <w:tblLook w:val="04A0" w:firstRow="1" w:lastRow="0" w:firstColumn="1" w:lastColumn="0" w:noHBand="0" w:noVBand="1"/>
      </w:tblPr>
      <w:tblGrid>
        <w:gridCol w:w="2478"/>
        <w:gridCol w:w="1199"/>
        <w:gridCol w:w="1184"/>
        <w:gridCol w:w="1052"/>
        <w:gridCol w:w="1185"/>
        <w:gridCol w:w="1184"/>
        <w:gridCol w:w="1053"/>
      </w:tblGrid>
      <w:tr w:rsidR="00904DDA" w:rsidRPr="00CC2FFC" w14:paraId="08A727A4" w14:textId="77777777" w:rsidTr="003B79C6">
        <w:trPr>
          <w:trHeight w:val="439"/>
        </w:trPr>
        <w:tc>
          <w:tcPr>
            <w:tcW w:w="2478" w:type="dxa"/>
            <w:vMerge w:val="restart"/>
            <w:vAlign w:val="center"/>
          </w:tcPr>
          <w:p w14:paraId="1EAAA424" w14:textId="77FB07BC" w:rsidR="00904DDA" w:rsidRPr="00CC2FFC" w:rsidRDefault="00904DDA" w:rsidP="00E709E3">
            <w:pPr>
              <w:jc w:val="center"/>
              <w:rPr>
                <w:b/>
                <w:bCs/>
              </w:rPr>
            </w:pPr>
            <w:r>
              <w:rPr>
                <w:b/>
                <w:bCs/>
              </w:rPr>
              <w:t>System Development phases</w:t>
            </w:r>
          </w:p>
        </w:tc>
        <w:tc>
          <w:tcPr>
            <w:tcW w:w="2383" w:type="dxa"/>
            <w:gridSpan w:val="2"/>
          </w:tcPr>
          <w:p w14:paraId="4490BFB0" w14:textId="697987F0" w:rsidR="00904DDA" w:rsidRPr="00CC2FFC" w:rsidRDefault="00904DDA" w:rsidP="00E709E3">
            <w:pPr>
              <w:jc w:val="center"/>
              <w:rPr>
                <w:b/>
                <w:bCs/>
              </w:rPr>
            </w:pPr>
            <w:r>
              <w:rPr>
                <w:b/>
                <w:bCs/>
              </w:rPr>
              <w:t>Sep</w:t>
            </w:r>
          </w:p>
        </w:tc>
        <w:tc>
          <w:tcPr>
            <w:tcW w:w="2237" w:type="dxa"/>
            <w:gridSpan w:val="2"/>
            <w:vAlign w:val="center"/>
          </w:tcPr>
          <w:p w14:paraId="1367B805" w14:textId="76FF5B68" w:rsidR="00904DDA" w:rsidRPr="00CC2FFC" w:rsidRDefault="00904DDA" w:rsidP="00E709E3">
            <w:pPr>
              <w:jc w:val="center"/>
              <w:rPr>
                <w:b/>
                <w:bCs/>
              </w:rPr>
            </w:pPr>
            <w:r>
              <w:rPr>
                <w:b/>
                <w:bCs/>
              </w:rPr>
              <w:t>Oct</w:t>
            </w:r>
          </w:p>
        </w:tc>
        <w:tc>
          <w:tcPr>
            <w:tcW w:w="2237" w:type="dxa"/>
            <w:gridSpan w:val="2"/>
            <w:vAlign w:val="center"/>
          </w:tcPr>
          <w:p w14:paraId="0D0B6179" w14:textId="2235A11A" w:rsidR="00904DDA" w:rsidRPr="00CC2FFC" w:rsidRDefault="00904DDA" w:rsidP="00E709E3">
            <w:pPr>
              <w:jc w:val="center"/>
              <w:rPr>
                <w:b/>
                <w:bCs/>
              </w:rPr>
            </w:pPr>
            <w:r>
              <w:rPr>
                <w:b/>
                <w:bCs/>
              </w:rPr>
              <w:t>Nov</w:t>
            </w:r>
          </w:p>
        </w:tc>
      </w:tr>
      <w:tr w:rsidR="00904DDA" w:rsidRPr="00CC2FFC" w14:paraId="4D7F3081" w14:textId="77777777" w:rsidTr="003B79C6">
        <w:trPr>
          <w:trHeight w:val="459"/>
        </w:trPr>
        <w:tc>
          <w:tcPr>
            <w:tcW w:w="2478" w:type="dxa"/>
            <w:vMerge/>
            <w:vAlign w:val="center"/>
          </w:tcPr>
          <w:p w14:paraId="0FA87966" w14:textId="77777777" w:rsidR="00904DDA" w:rsidRPr="00CC2FFC" w:rsidRDefault="00904DDA" w:rsidP="00E709E3"/>
        </w:tc>
        <w:tc>
          <w:tcPr>
            <w:tcW w:w="1199" w:type="dxa"/>
            <w:vAlign w:val="center"/>
          </w:tcPr>
          <w:p w14:paraId="510F804A" w14:textId="38C35632" w:rsidR="00904DDA" w:rsidRPr="00CC2FFC" w:rsidRDefault="00904DDA" w:rsidP="00E709E3">
            <w:pPr>
              <w:rPr>
                <w:b/>
                <w:bCs/>
              </w:rPr>
            </w:pPr>
            <w:r>
              <w:rPr>
                <w:b/>
                <w:bCs/>
              </w:rPr>
              <w:t>1-15</w:t>
            </w:r>
          </w:p>
        </w:tc>
        <w:tc>
          <w:tcPr>
            <w:tcW w:w="1184" w:type="dxa"/>
            <w:vAlign w:val="center"/>
          </w:tcPr>
          <w:p w14:paraId="5AB970CC" w14:textId="127A1D35" w:rsidR="00904DDA" w:rsidRPr="00CC2FFC" w:rsidRDefault="00904DDA" w:rsidP="00E709E3">
            <w:pPr>
              <w:rPr>
                <w:b/>
                <w:bCs/>
              </w:rPr>
            </w:pPr>
            <w:r>
              <w:rPr>
                <w:b/>
                <w:bCs/>
              </w:rPr>
              <w:t>16-30</w:t>
            </w:r>
          </w:p>
        </w:tc>
        <w:tc>
          <w:tcPr>
            <w:tcW w:w="1052" w:type="dxa"/>
            <w:vAlign w:val="center"/>
          </w:tcPr>
          <w:p w14:paraId="17291AC1" w14:textId="2EB3DF52" w:rsidR="00904DDA" w:rsidRPr="00CC2FFC" w:rsidRDefault="00904DDA" w:rsidP="00E709E3">
            <w:pPr>
              <w:rPr>
                <w:b/>
                <w:bCs/>
              </w:rPr>
            </w:pPr>
            <w:r>
              <w:rPr>
                <w:b/>
                <w:bCs/>
              </w:rPr>
              <w:t>1-15</w:t>
            </w:r>
          </w:p>
        </w:tc>
        <w:tc>
          <w:tcPr>
            <w:tcW w:w="1184" w:type="dxa"/>
            <w:vAlign w:val="center"/>
          </w:tcPr>
          <w:p w14:paraId="1EF40D05" w14:textId="707CD83A" w:rsidR="00904DDA" w:rsidRPr="00CC2FFC" w:rsidRDefault="00904DDA" w:rsidP="00E709E3">
            <w:pPr>
              <w:rPr>
                <w:b/>
                <w:bCs/>
              </w:rPr>
            </w:pPr>
            <w:r>
              <w:rPr>
                <w:b/>
                <w:bCs/>
              </w:rPr>
              <w:t>16-30</w:t>
            </w:r>
          </w:p>
        </w:tc>
        <w:tc>
          <w:tcPr>
            <w:tcW w:w="1184" w:type="dxa"/>
            <w:vAlign w:val="center"/>
          </w:tcPr>
          <w:p w14:paraId="13A4476B" w14:textId="20134C6A" w:rsidR="00904DDA" w:rsidRPr="00CC2FFC" w:rsidRDefault="00904DDA" w:rsidP="00E709E3">
            <w:pPr>
              <w:rPr>
                <w:b/>
                <w:bCs/>
              </w:rPr>
            </w:pPr>
            <w:r>
              <w:rPr>
                <w:b/>
                <w:bCs/>
              </w:rPr>
              <w:t>1-15</w:t>
            </w:r>
          </w:p>
        </w:tc>
        <w:tc>
          <w:tcPr>
            <w:tcW w:w="1052" w:type="dxa"/>
            <w:vAlign w:val="center"/>
          </w:tcPr>
          <w:p w14:paraId="20549C1B" w14:textId="537CE78B" w:rsidR="00904DDA" w:rsidRPr="00CC2FFC" w:rsidRDefault="00904DDA" w:rsidP="00E709E3">
            <w:pPr>
              <w:rPr>
                <w:b/>
                <w:bCs/>
              </w:rPr>
            </w:pPr>
            <w:r>
              <w:rPr>
                <w:b/>
                <w:bCs/>
              </w:rPr>
              <w:t>16-30</w:t>
            </w:r>
          </w:p>
        </w:tc>
      </w:tr>
      <w:tr w:rsidR="00904DDA" w:rsidRPr="00CC2FFC" w14:paraId="67B7C5D3" w14:textId="77777777" w:rsidTr="003B79C6">
        <w:trPr>
          <w:trHeight w:val="420"/>
        </w:trPr>
        <w:tc>
          <w:tcPr>
            <w:tcW w:w="2478" w:type="dxa"/>
            <w:vAlign w:val="center"/>
          </w:tcPr>
          <w:p w14:paraId="2374A692" w14:textId="020AB60F" w:rsidR="00904DDA" w:rsidRPr="00CC2FFC" w:rsidRDefault="00904DDA" w:rsidP="00E709E3">
            <w:pPr>
              <w:rPr>
                <w:b/>
                <w:bCs/>
              </w:rPr>
            </w:pPr>
            <w:r>
              <w:rPr>
                <w:b/>
                <w:bCs/>
              </w:rPr>
              <w:t>Data Recording</w:t>
            </w:r>
          </w:p>
        </w:tc>
        <w:tc>
          <w:tcPr>
            <w:tcW w:w="1199" w:type="dxa"/>
            <w:shd w:val="clear" w:color="auto" w:fill="595959" w:themeFill="text1" w:themeFillTint="A6"/>
            <w:vAlign w:val="center"/>
          </w:tcPr>
          <w:p w14:paraId="46DCA178" w14:textId="77777777" w:rsidR="00904DDA" w:rsidRPr="00CC2FFC" w:rsidRDefault="00904DDA" w:rsidP="00E709E3"/>
        </w:tc>
        <w:tc>
          <w:tcPr>
            <w:tcW w:w="1184" w:type="dxa"/>
            <w:vAlign w:val="center"/>
          </w:tcPr>
          <w:p w14:paraId="192B62B2" w14:textId="77777777" w:rsidR="00904DDA" w:rsidRPr="00CC2FFC" w:rsidRDefault="00904DDA" w:rsidP="00E709E3"/>
        </w:tc>
        <w:tc>
          <w:tcPr>
            <w:tcW w:w="1052" w:type="dxa"/>
            <w:vAlign w:val="center"/>
          </w:tcPr>
          <w:p w14:paraId="307601EF" w14:textId="77777777" w:rsidR="00904DDA" w:rsidRPr="00CC2FFC" w:rsidRDefault="00904DDA" w:rsidP="00E709E3"/>
        </w:tc>
        <w:tc>
          <w:tcPr>
            <w:tcW w:w="1184" w:type="dxa"/>
            <w:vAlign w:val="center"/>
          </w:tcPr>
          <w:p w14:paraId="3A34FB4D" w14:textId="77777777" w:rsidR="00904DDA" w:rsidRPr="00CC2FFC" w:rsidRDefault="00904DDA" w:rsidP="00E709E3"/>
        </w:tc>
        <w:tc>
          <w:tcPr>
            <w:tcW w:w="1184" w:type="dxa"/>
            <w:vAlign w:val="center"/>
          </w:tcPr>
          <w:p w14:paraId="1D998BC5" w14:textId="77777777" w:rsidR="00904DDA" w:rsidRPr="00CC2FFC" w:rsidRDefault="00904DDA" w:rsidP="00E709E3"/>
        </w:tc>
        <w:tc>
          <w:tcPr>
            <w:tcW w:w="1052" w:type="dxa"/>
            <w:vAlign w:val="center"/>
          </w:tcPr>
          <w:p w14:paraId="2693D365" w14:textId="77777777" w:rsidR="00904DDA" w:rsidRPr="00CC2FFC" w:rsidRDefault="00904DDA" w:rsidP="00E709E3"/>
        </w:tc>
      </w:tr>
      <w:tr w:rsidR="003B79C6" w:rsidRPr="00CC2FFC" w14:paraId="6E0D95C3" w14:textId="77777777" w:rsidTr="003B79C6">
        <w:trPr>
          <w:trHeight w:val="420"/>
        </w:trPr>
        <w:tc>
          <w:tcPr>
            <w:tcW w:w="2478" w:type="dxa"/>
            <w:vAlign w:val="center"/>
          </w:tcPr>
          <w:p w14:paraId="64AFDFE2" w14:textId="25BF4853" w:rsidR="003B79C6" w:rsidRDefault="003B79C6" w:rsidP="00E709E3">
            <w:pPr>
              <w:rPr>
                <w:b/>
                <w:bCs/>
              </w:rPr>
            </w:pPr>
            <w:r>
              <w:rPr>
                <w:b/>
                <w:bCs/>
              </w:rPr>
              <w:t>Pre-Processing</w:t>
            </w:r>
          </w:p>
        </w:tc>
        <w:tc>
          <w:tcPr>
            <w:tcW w:w="1199" w:type="dxa"/>
            <w:shd w:val="clear" w:color="auto" w:fill="auto"/>
            <w:vAlign w:val="center"/>
          </w:tcPr>
          <w:p w14:paraId="4A2CC894" w14:textId="77777777" w:rsidR="003B79C6" w:rsidRPr="00CC2FFC" w:rsidRDefault="003B79C6" w:rsidP="00E709E3"/>
        </w:tc>
        <w:tc>
          <w:tcPr>
            <w:tcW w:w="1184" w:type="dxa"/>
            <w:shd w:val="clear" w:color="auto" w:fill="595959" w:themeFill="text1" w:themeFillTint="A6"/>
            <w:vAlign w:val="center"/>
          </w:tcPr>
          <w:p w14:paraId="3317A9B0" w14:textId="77777777" w:rsidR="003B79C6" w:rsidRPr="00CC2FFC" w:rsidRDefault="003B79C6" w:rsidP="00E709E3"/>
        </w:tc>
        <w:tc>
          <w:tcPr>
            <w:tcW w:w="1052" w:type="dxa"/>
            <w:vAlign w:val="center"/>
          </w:tcPr>
          <w:p w14:paraId="2DD58933" w14:textId="77777777" w:rsidR="003B79C6" w:rsidRPr="00CC2FFC" w:rsidRDefault="003B79C6" w:rsidP="00E709E3"/>
        </w:tc>
        <w:tc>
          <w:tcPr>
            <w:tcW w:w="1184" w:type="dxa"/>
            <w:vAlign w:val="center"/>
          </w:tcPr>
          <w:p w14:paraId="73FD2F35" w14:textId="77777777" w:rsidR="003B79C6" w:rsidRPr="00CC2FFC" w:rsidRDefault="003B79C6" w:rsidP="00E709E3"/>
        </w:tc>
        <w:tc>
          <w:tcPr>
            <w:tcW w:w="1184" w:type="dxa"/>
            <w:vAlign w:val="center"/>
          </w:tcPr>
          <w:p w14:paraId="5309019C" w14:textId="77777777" w:rsidR="003B79C6" w:rsidRPr="00CC2FFC" w:rsidRDefault="003B79C6" w:rsidP="00E709E3"/>
        </w:tc>
        <w:tc>
          <w:tcPr>
            <w:tcW w:w="1052" w:type="dxa"/>
            <w:vAlign w:val="center"/>
          </w:tcPr>
          <w:p w14:paraId="1B8F932B" w14:textId="77777777" w:rsidR="003B79C6" w:rsidRPr="00CC2FFC" w:rsidRDefault="003B79C6" w:rsidP="00E709E3"/>
        </w:tc>
      </w:tr>
      <w:tr w:rsidR="00904DDA" w:rsidRPr="00CC2FFC" w14:paraId="1415E331" w14:textId="77777777" w:rsidTr="00A57A26">
        <w:trPr>
          <w:trHeight w:val="458"/>
        </w:trPr>
        <w:tc>
          <w:tcPr>
            <w:tcW w:w="2478" w:type="dxa"/>
            <w:vAlign w:val="center"/>
          </w:tcPr>
          <w:p w14:paraId="102D0E71" w14:textId="6163E6D9" w:rsidR="00904DDA" w:rsidRPr="00CC2FFC" w:rsidRDefault="00904DDA" w:rsidP="00E709E3">
            <w:pPr>
              <w:rPr>
                <w:b/>
                <w:bCs/>
              </w:rPr>
            </w:pPr>
            <w:r>
              <w:rPr>
                <w:b/>
                <w:bCs/>
              </w:rPr>
              <w:t>Model creation</w:t>
            </w:r>
          </w:p>
        </w:tc>
        <w:tc>
          <w:tcPr>
            <w:tcW w:w="1199" w:type="dxa"/>
            <w:vAlign w:val="center"/>
          </w:tcPr>
          <w:p w14:paraId="682246EB" w14:textId="77777777" w:rsidR="00904DDA" w:rsidRPr="00CC2FFC" w:rsidRDefault="00904DDA" w:rsidP="00E709E3"/>
        </w:tc>
        <w:tc>
          <w:tcPr>
            <w:tcW w:w="1184" w:type="dxa"/>
            <w:shd w:val="clear" w:color="auto" w:fill="FFFFFF" w:themeFill="background1"/>
            <w:vAlign w:val="center"/>
          </w:tcPr>
          <w:p w14:paraId="0607868F" w14:textId="77777777" w:rsidR="00904DDA" w:rsidRPr="00CC2FFC" w:rsidRDefault="00904DDA" w:rsidP="00E709E3"/>
        </w:tc>
        <w:tc>
          <w:tcPr>
            <w:tcW w:w="1052" w:type="dxa"/>
            <w:shd w:val="clear" w:color="auto" w:fill="595959" w:themeFill="text1" w:themeFillTint="A6"/>
            <w:vAlign w:val="center"/>
          </w:tcPr>
          <w:p w14:paraId="69C1BF9D" w14:textId="77777777" w:rsidR="00904DDA" w:rsidRPr="00CC2FFC" w:rsidRDefault="00904DDA" w:rsidP="00E709E3"/>
        </w:tc>
        <w:tc>
          <w:tcPr>
            <w:tcW w:w="1184" w:type="dxa"/>
            <w:vAlign w:val="center"/>
          </w:tcPr>
          <w:p w14:paraId="48E0D58F" w14:textId="77777777" w:rsidR="00904DDA" w:rsidRPr="00CC2FFC" w:rsidRDefault="00904DDA" w:rsidP="00E709E3"/>
        </w:tc>
        <w:tc>
          <w:tcPr>
            <w:tcW w:w="1184" w:type="dxa"/>
            <w:vAlign w:val="center"/>
          </w:tcPr>
          <w:p w14:paraId="746D9B86" w14:textId="77777777" w:rsidR="00904DDA" w:rsidRPr="00CC2FFC" w:rsidRDefault="00904DDA" w:rsidP="00E709E3"/>
        </w:tc>
        <w:tc>
          <w:tcPr>
            <w:tcW w:w="1052" w:type="dxa"/>
            <w:vAlign w:val="center"/>
          </w:tcPr>
          <w:p w14:paraId="2BF455F2" w14:textId="77777777" w:rsidR="00904DDA" w:rsidRPr="00CC2FFC" w:rsidRDefault="00904DDA" w:rsidP="00E709E3"/>
        </w:tc>
      </w:tr>
      <w:tr w:rsidR="00904DDA" w:rsidRPr="00CC2FFC" w14:paraId="54B86DCB" w14:textId="77777777" w:rsidTr="00A57A26">
        <w:trPr>
          <w:trHeight w:val="439"/>
        </w:trPr>
        <w:tc>
          <w:tcPr>
            <w:tcW w:w="2478" w:type="dxa"/>
            <w:vAlign w:val="center"/>
          </w:tcPr>
          <w:p w14:paraId="26B99DC7" w14:textId="68C6BC2D" w:rsidR="00904DDA" w:rsidRPr="00CC2FFC" w:rsidRDefault="00904DDA" w:rsidP="00E709E3">
            <w:pPr>
              <w:rPr>
                <w:b/>
                <w:bCs/>
              </w:rPr>
            </w:pPr>
            <w:r>
              <w:rPr>
                <w:b/>
                <w:bCs/>
              </w:rPr>
              <w:t>Model Validation</w:t>
            </w:r>
          </w:p>
        </w:tc>
        <w:tc>
          <w:tcPr>
            <w:tcW w:w="1199" w:type="dxa"/>
            <w:shd w:val="clear" w:color="auto" w:fill="auto"/>
            <w:vAlign w:val="center"/>
          </w:tcPr>
          <w:p w14:paraId="7626FC15" w14:textId="77777777" w:rsidR="00904DDA" w:rsidRPr="00CC2FFC" w:rsidRDefault="00904DDA" w:rsidP="00E709E3"/>
        </w:tc>
        <w:tc>
          <w:tcPr>
            <w:tcW w:w="1184" w:type="dxa"/>
            <w:shd w:val="clear" w:color="auto" w:fill="auto"/>
            <w:vAlign w:val="center"/>
          </w:tcPr>
          <w:p w14:paraId="50A19F8C" w14:textId="77777777" w:rsidR="00904DDA" w:rsidRPr="00CC2FFC" w:rsidRDefault="00904DDA" w:rsidP="00E709E3"/>
        </w:tc>
        <w:tc>
          <w:tcPr>
            <w:tcW w:w="1052" w:type="dxa"/>
            <w:vAlign w:val="center"/>
          </w:tcPr>
          <w:p w14:paraId="6372A9AE" w14:textId="77777777" w:rsidR="00904DDA" w:rsidRPr="00CC2FFC" w:rsidRDefault="00904DDA" w:rsidP="00E709E3"/>
        </w:tc>
        <w:tc>
          <w:tcPr>
            <w:tcW w:w="1184" w:type="dxa"/>
            <w:shd w:val="clear" w:color="auto" w:fill="595959" w:themeFill="text1" w:themeFillTint="A6"/>
            <w:vAlign w:val="center"/>
          </w:tcPr>
          <w:p w14:paraId="40E460A9" w14:textId="77777777" w:rsidR="00904DDA" w:rsidRPr="00CC2FFC" w:rsidRDefault="00904DDA" w:rsidP="00E709E3"/>
        </w:tc>
        <w:tc>
          <w:tcPr>
            <w:tcW w:w="1184" w:type="dxa"/>
            <w:vAlign w:val="center"/>
          </w:tcPr>
          <w:p w14:paraId="145D152E" w14:textId="77777777" w:rsidR="00904DDA" w:rsidRPr="00CC2FFC" w:rsidRDefault="00904DDA" w:rsidP="00E709E3"/>
        </w:tc>
        <w:tc>
          <w:tcPr>
            <w:tcW w:w="1052" w:type="dxa"/>
            <w:vAlign w:val="center"/>
          </w:tcPr>
          <w:p w14:paraId="52023AC2" w14:textId="77777777" w:rsidR="00904DDA" w:rsidRPr="00CC2FFC" w:rsidRDefault="00904DDA" w:rsidP="00E709E3"/>
        </w:tc>
      </w:tr>
      <w:tr w:rsidR="00904DDA" w:rsidRPr="00CC2FFC" w14:paraId="5DB846A0" w14:textId="77777777" w:rsidTr="00A57A26">
        <w:trPr>
          <w:trHeight w:val="439"/>
        </w:trPr>
        <w:tc>
          <w:tcPr>
            <w:tcW w:w="2478" w:type="dxa"/>
            <w:vAlign w:val="center"/>
          </w:tcPr>
          <w:p w14:paraId="3109EE3A" w14:textId="073FC29D" w:rsidR="00904DDA" w:rsidRPr="00CC2FFC" w:rsidRDefault="00904DDA" w:rsidP="00E709E3">
            <w:pPr>
              <w:rPr>
                <w:b/>
                <w:bCs/>
              </w:rPr>
            </w:pPr>
            <w:r>
              <w:rPr>
                <w:b/>
                <w:bCs/>
              </w:rPr>
              <w:t>Model Deployment</w:t>
            </w:r>
          </w:p>
        </w:tc>
        <w:tc>
          <w:tcPr>
            <w:tcW w:w="1199" w:type="dxa"/>
            <w:vAlign w:val="center"/>
          </w:tcPr>
          <w:p w14:paraId="5BB938AF" w14:textId="77777777" w:rsidR="00904DDA" w:rsidRPr="00CC2FFC" w:rsidRDefault="00904DDA" w:rsidP="00E709E3"/>
        </w:tc>
        <w:tc>
          <w:tcPr>
            <w:tcW w:w="1184" w:type="dxa"/>
            <w:vAlign w:val="center"/>
          </w:tcPr>
          <w:p w14:paraId="6BC0796C" w14:textId="77777777" w:rsidR="00904DDA" w:rsidRPr="00CC2FFC" w:rsidRDefault="00904DDA" w:rsidP="00E709E3"/>
        </w:tc>
        <w:tc>
          <w:tcPr>
            <w:tcW w:w="1052" w:type="dxa"/>
            <w:shd w:val="solid" w:color="FFFFFF" w:fill="auto"/>
            <w:vAlign w:val="center"/>
          </w:tcPr>
          <w:p w14:paraId="51FF1AFF" w14:textId="77777777" w:rsidR="00904DDA" w:rsidRPr="00CC2FFC" w:rsidRDefault="00904DDA" w:rsidP="00E709E3"/>
        </w:tc>
        <w:tc>
          <w:tcPr>
            <w:tcW w:w="1184" w:type="dxa"/>
            <w:shd w:val="clear" w:color="auto" w:fill="FFFFFF" w:themeFill="background1"/>
            <w:vAlign w:val="center"/>
          </w:tcPr>
          <w:p w14:paraId="42BB7EBB" w14:textId="77777777" w:rsidR="00904DDA" w:rsidRPr="00CC2FFC" w:rsidRDefault="00904DDA" w:rsidP="00E709E3"/>
        </w:tc>
        <w:tc>
          <w:tcPr>
            <w:tcW w:w="1184" w:type="dxa"/>
            <w:shd w:val="clear" w:color="auto" w:fill="595959" w:themeFill="text1" w:themeFillTint="A6"/>
            <w:vAlign w:val="center"/>
          </w:tcPr>
          <w:p w14:paraId="2DF99A76" w14:textId="77777777" w:rsidR="00904DDA" w:rsidRPr="00CC2FFC" w:rsidRDefault="00904DDA" w:rsidP="00E709E3"/>
        </w:tc>
        <w:tc>
          <w:tcPr>
            <w:tcW w:w="1052" w:type="dxa"/>
            <w:shd w:val="clear" w:color="auto" w:fill="FFFFFF" w:themeFill="background1"/>
            <w:vAlign w:val="center"/>
          </w:tcPr>
          <w:p w14:paraId="5BA76221" w14:textId="77777777" w:rsidR="00904DDA" w:rsidRPr="00CC2FFC" w:rsidRDefault="00904DDA" w:rsidP="00E709E3"/>
        </w:tc>
      </w:tr>
      <w:tr w:rsidR="003B79C6" w:rsidRPr="00CC2FFC" w14:paraId="45520CAE" w14:textId="77777777" w:rsidTr="00A57A26">
        <w:trPr>
          <w:trHeight w:val="439"/>
        </w:trPr>
        <w:tc>
          <w:tcPr>
            <w:tcW w:w="2478" w:type="dxa"/>
            <w:vAlign w:val="center"/>
          </w:tcPr>
          <w:p w14:paraId="29DC78BB" w14:textId="76E603EE" w:rsidR="003B79C6" w:rsidRDefault="003B79C6" w:rsidP="00E709E3">
            <w:pPr>
              <w:rPr>
                <w:b/>
                <w:bCs/>
              </w:rPr>
            </w:pPr>
            <w:r>
              <w:rPr>
                <w:b/>
                <w:bCs/>
              </w:rPr>
              <w:t>Command transfer</w:t>
            </w:r>
          </w:p>
        </w:tc>
        <w:tc>
          <w:tcPr>
            <w:tcW w:w="1199" w:type="dxa"/>
            <w:vAlign w:val="center"/>
          </w:tcPr>
          <w:p w14:paraId="0A107108" w14:textId="77777777" w:rsidR="003B79C6" w:rsidRPr="00CC2FFC" w:rsidRDefault="003B79C6" w:rsidP="00E709E3"/>
        </w:tc>
        <w:tc>
          <w:tcPr>
            <w:tcW w:w="1184" w:type="dxa"/>
            <w:vAlign w:val="center"/>
          </w:tcPr>
          <w:p w14:paraId="33CD043E" w14:textId="77777777" w:rsidR="003B79C6" w:rsidRPr="00CC2FFC" w:rsidRDefault="003B79C6" w:rsidP="00E709E3"/>
        </w:tc>
        <w:tc>
          <w:tcPr>
            <w:tcW w:w="1052" w:type="dxa"/>
            <w:shd w:val="solid" w:color="FFFFFF" w:fill="auto"/>
            <w:vAlign w:val="center"/>
          </w:tcPr>
          <w:p w14:paraId="5B288B2C" w14:textId="77777777" w:rsidR="003B79C6" w:rsidRPr="00CC2FFC" w:rsidRDefault="003B79C6" w:rsidP="00E709E3"/>
        </w:tc>
        <w:tc>
          <w:tcPr>
            <w:tcW w:w="1184" w:type="dxa"/>
            <w:shd w:val="clear" w:color="auto" w:fill="FFFFFF" w:themeFill="background1"/>
            <w:vAlign w:val="center"/>
          </w:tcPr>
          <w:p w14:paraId="3D701038" w14:textId="77777777" w:rsidR="003B79C6" w:rsidRPr="00CC2FFC" w:rsidRDefault="003B79C6" w:rsidP="00E709E3"/>
        </w:tc>
        <w:tc>
          <w:tcPr>
            <w:tcW w:w="1184" w:type="dxa"/>
            <w:shd w:val="clear" w:color="auto" w:fill="FFFFFF" w:themeFill="background1"/>
            <w:vAlign w:val="center"/>
          </w:tcPr>
          <w:p w14:paraId="0F2B0A24" w14:textId="77777777" w:rsidR="003B79C6" w:rsidRPr="00CC2FFC" w:rsidRDefault="003B79C6" w:rsidP="00E709E3"/>
        </w:tc>
        <w:tc>
          <w:tcPr>
            <w:tcW w:w="1052" w:type="dxa"/>
            <w:shd w:val="clear" w:color="auto" w:fill="595959" w:themeFill="text1" w:themeFillTint="A6"/>
            <w:vAlign w:val="center"/>
          </w:tcPr>
          <w:p w14:paraId="0130B9BC" w14:textId="77777777" w:rsidR="003B79C6" w:rsidRPr="00CC2FFC" w:rsidRDefault="003B79C6" w:rsidP="00E709E3"/>
        </w:tc>
      </w:tr>
    </w:tbl>
    <w:p w14:paraId="1B5ECB51" w14:textId="608EEAF0" w:rsidR="00990C12" w:rsidRDefault="00990C12"/>
    <w:p w14:paraId="65D7EBD3" w14:textId="56EB5104" w:rsidR="006B604B" w:rsidRDefault="006B604B">
      <w:r>
        <w:t xml:space="preserve">C# application </w:t>
      </w:r>
      <w:proofErr w:type="spellStart"/>
      <w:r>
        <w:t>nhn</w:t>
      </w:r>
      <w:proofErr w:type="spellEnd"/>
      <w:r>
        <w:t xml:space="preserve"> </w:t>
      </w:r>
      <w:proofErr w:type="spellStart"/>
      <w:r>
        <w:t>bany</w:t>
      </w:r>
      <w:proofErr w:type="spellEnd"/>
      <w:r>
        <w:t xml:space="preserve"> </w:t>
      </w:r>
      <w:proofErr w:type="spellStart"/>
      <w:r>
        <w:t>gi</w:t>
      </w:r>
      <w:proofErr w:type="spellEnd"/>
      <w:r>
        <w:t xml:space="preserve"> </w:t>
      </w:r>
      <w:proofErr w:type="spellStart"/>
      <w:r>
        <w:t>kyun</w:t>
      </w:r>
      <w:proofErr w:type="spellEnd"/>
      <w:r>
        <w:t xml:space="preserve"> k </w:t>
      </w:r>
      <w:proofErr w:type="spellStart"/>
      <w:r>
        <w:t>humen</w:t>
      </w:r>
      <w:proofErr w:type="spellEnd"/>
      <w:r>
        <w:t xml:space="preserve"> koi interface </w:t>
      </w:r>
      <w:proofErr w:type="spellStart"/>
      <w:r>
        <w:t>nhn</w:t>
      </w:r>
      <w:proofErr w:type="spellEnd"/>
      <w:r>
        <w:t xml:space="preserve"> </w:t>
      </w:r>
      <w:proofErr w:type="spellStart"/>
      <w:r>
        <w:t>banna</w:t>
      </w:r>
      <w:proofErr w:type="spellEnd"/>
      <w:r>
        <w:t xml:space="preserve"> </w:t>
      </w:r>
      <w:proofErr w:type="spellStart"/>
      <w:r>
        <w:t>blky</w:t>
      </w:r>
      <w:proofErr w:type="spellEnd"/>
      <w:r>
        <w:t xml:space="preserve"> </w:t>
      </w:r>
      <w:proofErr w:type="spellStart"/>
      <w:r>
        <w:t>suto</w:t>
      </w:r>
      <w:proofErr w:type="spellEnd"/>
      <w:r>
        <w:t xml:space="preserve"> </w:t>
      </w:r>
      <w:proofErr w:type="spellStart"/>
      <w:r>
        <w:t>krna</w:t>
      </w:r>
      <w:proofErr w:type="spellEnd"/>
      <w:r>
        <w:t xml:space="preserve"> </w:t>
      </w:r>
      <w:proofErr w:type="spellStart"/>
      <w:r>
        <w:t>hai</w:t>
      </w:r>
      <w:proofErr w:type="spellEnd"/>
    </w:p>
    <w:p w14:paraId="4BC5FEDA" w14:textId="1645717C" w:rsidR="00990C12" w:rsidRDefault="00990C12"/>
    <w:p w14:paraId="2445A6B2" w14:textId="77777777" w:rsidR="00B9150F" w:rsidRDefault="00B9150F" w:rsidP="00B9150F">
      <w:pPr>
        <w:pStyle w:val="Heading1"/>
        <w:rPr>
          <w:rFonts w:ascii="Times New Roman" w:eastAsia="Times New Roman" w:hAnsi="Times New Roman" w:cs="Times New Roman"/>
          <w:b/>
          <w:bCs/>
          <w:sz w:val="28"/>
          <w:szCs w:val="28"/>
          <w:lang w:eastAsia="en-US"/>
        </w:rPr>
      </w:pPr>
      <w:bookmarkStart w:id="0" w:name="_Toc105778673"/>
    </w:p>
    <w:p w14:paraId="1187051F" w14:textId="77777777" w:rsidR="00B9150F" w:rsidRDefault="00B9150F" w:rsidP="00B9150F">
      <w:pPr>
        <w:pStyle w:val="Heading1"/>
        <w:rPr>
          <w:rFonts w:ascii="Times New Roman" w:eastAsia="Times New Roman" w:hAnsi="Times New Roman" w:cs="Times New Roman"/>
          <w:b/>
          <w:bCs/>
          <w:sz w:val="28"/>
          <w:szCs w:val="28"/>
          <w:lang w:eastAsia="en-US"/>
        </w:rPr>
      </w:pPr>
    </w:p>
    <w:p w14:paraId="318A87D9" w14:textId="1F18B290" w:rsidR="00B9150F" w:rsidRDefault="00B9150F" w:rsidP="00B9150F">
      <w:pPr>
        <w:pStyle w:val="Heading1"/>
        <w:rPr>
          <w:rFonts w:ascii="Times New Roman" w:eastAsia="Times New Roman" w:hAnsi="Times New Roman" w:cs="Times New Roman"/>
          <w:b/>
          <w:bCs/>
          <w:sz w:val="28"/>
          <w:szCs w:val="28"/>
          <w:lang w:eastAsia="en-US"/>
        </w:rPr>
      </w:pPr>
      <w:r>
        <w:rPr>
          <w:rFonts w:ascii="Times New Roman" w:eastAsia="Times New Roman" w:hAnsi="Times New Roman" w:cs="Times New Roman"/>
          <w:b/>
          <w:bCs/>
          <w:sz w:val="28"/>
          <w:szCs w:val="28"/>
          <w:lang w:eastAsia="en-US"/>
        </w:rPr>
        <w:t>7</w:t>
      </w:r>
      <w:r w:rsidRPr="00997F25">
        <w:rPr>
          <w:rFonts w:ascii="Times New Roman" w:eastAsia="Times New Roman" w:hAnsi="Times New Roman" w:cs="Times New Roman"/>
          <w:b/>
          <w:bCs/>
          <w:sz w:val="28"/>
          <w:szCs w:val="28"/>
          <w:lang w:eastAsia="en-US"/>
        </w:rPr>
        <w:t>.0 System Architecture:</w:t>
      </w:r>
      <w:bookmarkEnd w:id="0"/>
    </w:p>
    <w:p w14:paraId="1AABF3E2" w14:textId="18A9510C" w:rsidR="00B9150F" w:rsidRDefault="00B9150F" w:rsidP="00B9150F">
      <w:r>
        <w:t xml:space="preserve">The system will comprise of following phases: </w:t>
      </w:r>
    </w:p>
    <w:p w14:paraId="50B4209F" w14:textId="77777777" w:rsidR="00B9150F" w:rsidRDefault="00B9150F" w:rsidP="00B9150F">
      <w:r>
        <w:t>Data recording</w:t>
      </w:r>
    </w:p>
    <w:p w14:paraId="3FDB1AC3" w14:textId="5549A5C7" w:rsidR="00B9150F" w:rsidRDefault="00B9150F" w:rsidP="00B9150F">
      <w:r>
        <w:t>ML model creation</w:t>
      </w:r>
    </w:p>
    <w:p w14:paraId="0569A707" w14:textId="77777777" w:rsidR="005F60A8" w:rsidRDefault="005F60A8" w:rsidP="00B9150F"/>
    <w:p w14:paraId="4FD776B1" w14:textId="77777777" w:rsidR="00B9150F" w:rsidRDefault="00B9150F" w:rsidP="00B9150F"/>
    <w:p w14:paraId="3296F647" w14:textId="3BAB90B4" w:rsidR="00B9150F" w:rsidRPr="00B9150F" w:rsidRDefault="00B9150F" w:rsidP="00B9150F">
      <w:r>
        <w:t xml:space="preserve"> </w:t>
      </w:r>
    </w:p>
    <w:p w14:paraId="2A8A69F9" w14:textId="77777777" w:rsidR="00B9150F" w:rsidRPr="00CC2FFC" w:rsidRDefault="00B9150F" w:rsidP="00B9150F">
      <w:r w:rsidRPr="00CC2FFC">
        <w:t xml:space="preserve">The proposed system will have the following architecture: starting with the headset, </w:t>
      </w:r>
      <w:r>
        <w:t>OpenBCI,</w:t>
      </w:r>
      <w:r w:rsidRPr="00CC2FFC">
        <w:t xml:space="preserve"> will be used for brain signal acquisition from subject’s mind</w:t>
      </w:r>
      <w:r>
        <w:t xml:space="preserve"> via</w:t>
      </w:r>
      <w:r w:rsidRPr="00CC2FFC">
        <w:t xml:space="preserve"> scalp from different channel locations as shown i</w:t>
      </w:r>
      <w:r>
        <w:t>n</w:t>
      </w:r>
      <w:r w:rsidRPr="00CC2FFC">
        <w:t xml:space="preserve"> </w:t>
      </w:r>
      <w:r w:rsidRPr="00CC2FFC">
        <w:fldChar w:fldCharType="begin"/>
      </w:r>
      <w:r w:rsidRPr="00CC2FFC">
        <w:instrText xml:space="preserve"> REF _Ref101818692 \h </w:instrText>
      </w:r>
      <w:r w:rsidRPr="00CC2FFC">
        <w:fldChar w:fldCharType="separate"/>
      </w:r>
      <w:r w:rsidRPr="00CC2FFC">
        <w:t xml:space="preserve">Figure </w:t>
      </w:r>
      <w:r>
        <w:rPr>
          <w:noProof/>
        </w:rPr>
        <w:t>1</w:t>
      </w:r>
      <w:r w:rsidRPr="00CC2FFC">
        <w:fldChar w:fldCharType="end"/>
      </w:r>
      <w:r w:rsidRPr="00CC2FFC">
        <w:t xml:space="preserve"> and will be transferred to computer via Bluetooth. The signal will be received by the </w:t>
      </w:r>
      <w:r>
        <w:t>OpenBCI-GUI that</w:t>
      </w:r>
      <w:r w:rsidRPr="00CC2FFC">
        <w:t xml:space="preserve"> allows you to view your EEG data, interpret your results and creates a window into your brain like never before. We will build a desktop application in C# that will act as intermediator between brain and drone. This application will be accountable for receiving raw signals from </w:t>
      </w:r>
      <w:r>
        <w:t>OpenBCI</w:t>
      </w:r>
      <w:r w:rsidRPr="00CC2FFC">
        <w:t xml:space="preserve"> software, applying preprocessing on the signals and will use </w:t>
      </w:r>
      <w:r w:rsidRPr="00CC2FFC">
        <w:rPr>
          <w:noProof/>
        </w:rPr>
        <w:drawing>
          <wp:anchor distT="0" distB="0" distL="114300" distR="114300" simplePos="0" relativeHeight="251661312" behindDoc="0" locked="0" layoutInCell="1" allowOverlap="1" wp14:anchorId="059B24DE" wp14:editId="2BE21AA9">
            <wp:simplePos x="0" y="0"/>
            <wp:positionH relativeFrom="margin">
              <wp:align>center</wp:align>
            </wp:positionH>
            <wp:positionV relativeFrom="paragraph">
              <wp:posOffset>985520</wp:posOffset>
            </wp:positionV>
            <wp:extent cx="1752600" cy="1691203"/>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752600" cy="1691203"/>
                    </a:xfrm>
                    <a:prstGeom prst="rect">
                      <a:avLst/>
                    </a:prstGeom>
                  </pic:spPr>
                </pic:pic>
              </a:graphicData>
            </a:graphic>
          </wp:anchor>
        </w:drawing>
      </w:r>
      <w:r w:rsidRPr="00CC2FFC">
        <w:t xml:space="preserve">ML model for signal classification. </w:t>
      </w:r>
    </w:p>
    <w:p w14:paraId="1B103CA4" w14:textId="77777777" w:rsidR="00B9150F" w:rsidRPr="00CC2FFC" w:rsidRDefault="00B9150F" w:rsidP="00B9150F">
      <w:pPr>
        <w:pStyle w:val="Caption"/>
        <w:ind w:left="2160"/>
      </w:pPr>
      <w:bookmarkStart w:id="1" w:name="_Ref101818692"/>
      <w:r w:rsidRPr="00CC2FFC">
        <w:t xml:space="preserve">       Figure </w:t>
      </w:r>
      <w:r>
        <w:fldChar w:fldCharType="begin"/>
      </w:r>
      <w:r>
        <w:instrText xml:space="preserve"> SEQ Figure \* ARABIC </w:instrText>
      </w:r>
      <w:r>
        <w:fldChar w:fldCharType="separate"/>
      </w:r>
      <w:r>
        <w:rPr>
          <w:noProof/>
        </w:rPr>
        <w:t>1</w:t>
      </w:r>
      <w:r>
        <w:rPr>
          <w:noProof/>
        </w:rPr>
        <w:fldChar w:fldCharType="end"/>
      </w:r>
      <w:bookmarkEnd w:id="1"/>
      <w:r w:rsidRPr="00CC2FFC">
        <w:rPr>
          <w:noProof/>
        </w:rPr>
        <w:t xml:space="preserve"> </w:t>
      </w:r>
      <w:r w:rsidRPr="00CC2FFC">
        <w:t>Location of the sixtee</w:t>
      </w:r>
      <w:r>
        <w:t>n</w:t>
      </w:r>
      <w:r w:rsidRPr="00CC2FFC">
        <w:t xml:space="preserve"> channels by </w:t>
      </w:r>
      <w:r>
        <w:t>OpenBCI</w:t>
      </w:r>
    </w:p>
    <w:p w14:paraId="58F3287B" w14:textId="77777777" w:rsidR="00B9150F" w:rsidRPr="00CC2FFC" w:rsidRDefault="00B9150F" w:rsidP="00B9150F"/>
    <w:p w14:paraId="0364ECC6" w14:textId="77777777" w:rsidR="00B9150F" w:rsidRPr="00CC2FFC" w:rsidRDefault="00B9150F" w:rsidP="00B9150F">
      <w:r w:rsidRPr="00CC2FFC">
        <w:t>The ML model is the "object" that remains after a machine learning algorithm is applied to training data, and it contains the rules, numbers, and other algorithm-specific data structures that are required to create predictions. The desktop application will generate an output command that will act as an input for the drone and these signals will be transferred to drone via wi-fi. The drone we will be using is Tello EDU. The Drone is programmed in python and can be attached to desktop, laptop or remote controller using the Wi-Fi technology.</w:t>
      </w:r>
      <w:r>
        <w:t xml:space="preserve"> The proposed system architecture</w:t>
      </w:r>
      <w:r w:rsidRPr="00CC2FFC">
        <w:t xml:space="preserve"> </w:t>
      </w:r>
      <w:r>
        <w:t xml:space="preserve">is shown in </w:t>
      </w:r>
      <w:r>
        <w:fldChar w:fldCharType="begin"/>
      </w:r>
      <w:r>
        <w:instrText xml:space="preserve"> REF _Ref101928292 \h </w:instrText>
      </w:r>
      <w:r>
        <w:fldChar w:fldCharType="separate"/>
      </w:r>
      <w:r>
        <w:t xml:space="preserve">Figure </w:t>
      </w:r>
      <w:r>
        <w:rPr>
          <w:noProof/>
        </w:rPr>
        <w:t>2</w:t>
      </w:r>
      <w:r>
        <w:fldChar w:fldCharType="end"/>
      </w:r>
      <w:r>
        <w:t>.</w:t>
      </w:r>
    </w:p>
    <w:p w14:paraId="51DC2598" w14:textId="77777777" w:rsidR="00B9150F" w:rsidRPr="00CC2FFC" w:rsidRDefault="00B9150F" w:rsidP="00B9150F">
      <w:r w:rsidRPr="00CC2FFC">
        <w:rPr>
          <w:noProof/>
        </w:rPr>
        <w:lastRenderedPageBreak/>
        <w:drawing>
          <wp:anchor distT="0" distB="0" distL="114300" distR="114300" simplePos="0" relativeHeight="251659264" behindDoc="0" locked="0" layoutInCell="1" allowOverlap="1" wp14:anchorId="1C25A036" wp14:editId="6A7FF0C9">
            <wp:simplePos x="0" y="0"/>
            <wp:positionH relativeFrom="margin">
              <wp:align>left</wp:align>
            </wp:positionH>
            <wp:positionV relativeFrom="paragraph">
              <wp:posOffset>266700</wp:posOffset>
            </wp:positionV>
            <wp:extent cx="6066155" cy="27241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6155"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FFC">
        <w:rPr>
          <w:noProof/>
        </w:rPr>
        <mc:AlternateContent>
          <mc:Choice Requires="wps">
            <w:drawing>
              <wp:anchor distT="0" distB="0" distL="114300" distR="114300" simplePos="0" relativeHeight="251660288" behindDoc="0" locked="0" layoutInCell="1" allowOverlap="1" wp14:anchorId="49453F90" wp14:editId="00A44A6A">
                <wp:simplePos x="0" y="0"/>
                <wp:positionH relativeFrom="page">
                  <wp:posOffset>1087917</wp:posOffset>
                </wp:positionH>
                <wp:positionV relativeFrom="paragraph">
                  <wp:posOffset>3240789</wp:posOffset>
                </wp:positionV>
                <wp:extent cx="6067425" cy="635"/>
                <wp:effectExtent l="0" t="0" r="9525" b="8255"/>
                <wp:wrapTopAndBottom/>
                <wp:docPr id="6" name="Text Box 6"/>
                <wp:cNvGraphicFramePr/>
                <a:graphic xmlns:a="http://schemas.openxmlformats.org/drawingml/2006/main">
                  <a:graphicData uri="http://schemas.microsoft.com/office/word/2010/wordprocessingShape">
                    <wps:wsp>
                      <wps:cNvSpPr txBox="1"/>
                      <wps:spPr>
                        <a:xfrm>
                          <a:off x="0" y="0"/>
                          <a:ext cx="6067425" cy="635"/>
                        </a:xfrm>
                        <a:prstGeom prst="rect">
                          <a:avLst/>
                        </a:prstGeom>
                        <a:solidFill>
                          <a:prstClr val="white"/>
                        </a:solidFill>
                        <a:ln>
                          <a:noFill/>
                        </a:ln>
                      </wps:spPr>
                      <wps:txbx>
                        <w:txbxContent>
                          <w:p w14:paraId="3CEB0FA9" w14:textId="77777777" w:rsidR="00B9150F" w:rsidRPr="00F14BD5" w:rsidRDefault="00B9150F" w:rsidP="00B9150F">
                            <w:pPr>
                              <w:pStyle w:val="Caption"/>
                              <w:ind w:left="2160" w:firstLine="720"/>
                              <w:rPr>
                                <w:rFonts w:cstheme="minorHAnsi"/>
                                <w:noProof/>
                                <w:sz w:val="24"/>
                                <w:szCs w:val="24"/>
                              </w:rPr>
                            </w:pPr>
                            <w:bookmarkStart w:id="2" w:name="_Ref101928292"/>
                            <w:r>
                              <w:t xml:space="preserve">Figure </w:t>
                            </w:r>
                            <w:r>
                              <w:fldChar w:fldCharType="begin"/>
                            </w:r>
                            <w:r>
                              <w:instrText xml:space="preserve"> SEQ Figure \* ARABIC </w:instrText>
                            </w:r>
                            <w:r>
                              <w:fldChar w:fldCharType="separate"/>
                            </w:r>
                            <w:r>
                              <w:rPr>
                                <w:noProof/>
                              </w:rPr>
                              <w:t>2</w:t>
                            </w:r>
                            <w:r>
                              <w:rPr>
                                <w:noProof/>
                              </w:rPr>
                              <w:fldChar w:fldCharType="end"/>
                            </w:r>
                            <w:bookmarkEnd w:id="2"/>
                            <w:r>
                              <w:t xml:space="preserve"> Proposed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453F90" id="_x0000_t202" coordsize="21600,21600" o:spt="202" path="m,l,21600r21600,l21600,xe">
                <v:stroke joinstyle="miter"/>
                <v:path gradientshapeok="t" o:connecttype="rect"/>
              </v:shapetype>
              <v:shape id="Text Box 6" o:spid="_x0000_s1026" type="#_x0000_t202" style="position:absolute;margin-left:85.65pt;margin-top:255.2pt;width:477.75pt;height:.05pt;z-index:2516602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" stroked="f">
                <v:textbox style="mso-fit-shape-to-text:t" inset="0,0,0,0">
                  <w:txbxContent>
                    <w:p w14:paraId="3CEB0FA9" w14:textId="77777777" w:rsidR="00B9150F" w:rsidRPr="00F14BD5" w:rsidRDefault="00B9150F" w:rsidP="00B9150F">
                      <w:pPr>
                        <w:pStyle w:val="Caption"/>
                        <w:ind w:left="2160" w:firstLine="720"/>
                        <w:rPr>
                          <w:rFonts w:cstheme="minorHAnsi"/>
                          <w:noProof/>
                          <w:sz w:val="24"/>
                          <w:szCs w:val="24"/>
                        </w:rPr>
                      </w:pPr>
                      <w:bookmarkStart w:id="3" w:name="_Ref101928292"/>
                      <w:r>
                        <w:t xml:space="preserve">Figure </w:t>
                      </w:r>
                      <w:r>
                        <w:fldChar w:fldCharType="begin"/>
                      </w:r>
                      <w:r>
                        <w:instrText xml:space="preserve"> SEQ Figure \* ARABIC </w:instrText>
                      </w:r>
                      <w:r>
                        <w:fldChar w:fldCharType="separate"/>
                      </w:r>
                      <w:r>
                        <w:rPr>
                          <w:noProof/>
                        </w:rPr>
                        <w:t>2</w:t>
                      </w:r>
                      <w:r>
                        <w:rPr>
                          <w:noProof/>
                        </w:rPr>
                        <w:fldChar w:fldCharType="end"/>
                      </w:r>
                      <w:bookmarkEnd w:id="3"/>
                      <w:r>
                        <w:t xml:space="preserve"> Proposed System Architecture</w:t>
                      </w:r>
                    </w:p>
                  </w:txbxContent>
                </v:textbox>
                <w10:wrap type="topAndBottom" anchorx="page"/>
              </v:shape>
            </w:pict>
          </mc:Fallback>
        </mc:AlternateContent>
      </w:r>
    </w:p>
    <w:p w14:paraId="011F4CE9" w14:textId="77777777" w:rsidR="00B9150F" w:rsidRDefault="00B9150F"/>
    <w:p w14:paraId="6A979B32" w14:textId="77777777" w:rsidR="00990C12" w:rsidRDefault="00990C12"/>
    <w:sectPr w:rsidR="00990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8B"/>
    <w:rsid w:val="00321444"/>
    <w:rsid w:val="0032639C"/>
    <w:rsid w:val="003B79C6"/>
    <w:rsid w:val="004B2F6A"/>
    <w:rsid w:val="005F60A8"/>
    <w:rsid w:val="00663830"/>
    <w:rsid w:val="006B604B"/>
    <w:rsid w:val="008E5680"/>
    <w:rsid w:val="00904DDA"/>
    <w:rsid w:val="0091000E"/>
    <w:rsid w:val="00990C12"/>
    <w:rsid w:val="00A57A26"/>
    <w:rsid w:val="00B47D2C"/>
    <w:rsid w:val="00B9150F"/>
    <w:rsid w:val="00B9796A"/>
    <w:rsid w:val="00BF7C8B"/>
    <w:rsid w:val="00C51E14"/>
    <w:rsid w:val="00CA3CE9"/>
    <w:rsid w:val="00D37FD9"/>
    <w:rsid w:val="00D63F22"/>
    <w:rsid w:val="00D8555F"/>
    <w:rsid w:val="00DA1E70"/>
    <w:rsid w:val="00E8406A"/>
    <w:rsid w:val="00F008AF"/>
    <w:rsid w:val="00F43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CA1AA"/>
  <w15:chartTrackingRefBased/>
  <w15:docId w15:val="{7191718B-D496-4AE0-94D6-012E006C2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50F"/>
    <w:pPr>
      <w:keepNext/>
      <w:keepLines/>
      <w:spacing w:before="240" w:after="0" w:line="276" w:lineRule="auto"/>
      <w:jc w:val="both"/>
      <w:outlineLvl w:val="0"/>
    </w:pPr>
    <w:rPr>
      <w:rFonts w:asciiTheme="majorHAnsi" w:eastAsiaTheme="majorEastAsia" w:hAnsiTheme="majorHAnsi" w:cstheme="majorBidi"/>
      <w:color w:val="2F5496" w:themeColor="accent1" w:themeShade="BF"/>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7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9150F"/>
    <w:rPr>
      <w:rFonts w:asciiTheme="majorHAnsi" w:eastAsiaTheme="majorEastAsia" w:hAnsiTheme="majorHAnsi" w:cstheme="majorBidi"/>
      <w:color w:val="2F5496" w:themeColor="accent1" w:themeShade="BF"/>
      <w:sz w:val="32"/>
      <w:szCs w:val="32"/>
      <w:lang w:eastAsia="zh-CN"/>
    </w:rPr>
  </w:style>
  <w:style w:type="paragraph" w:styleId="Caption">
    <w:name w:val="caption"/>
    <w:basedOn w:val="Normal"/>
    <w:next w:val="Normal"/>
    <w:unhideWhenUsed/>
    <w:qFormat/>
    <w:rsid w:val="00B9150F"/>
    <w:pPr>
      <w:spacing w:after="200" w:line="240" w:lineRule="auto"/>
      <w:jc w:val="both"/>
    </w:pPr>
    <w:rPr>
      <w:rFonts w:ascii="Times New Roman" w:eastAsia="SimSun" w:hAnsi="Times New Roman" w:cs="Times New Roman"/>
      <w:i/>
      <w:iCs/>
      <w:color w:val="44546A" w:themeColor="text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5</cp:revision>
  <dcterms:created xsi:type="dcterms:W3CDTF">2022-05-06T18:39:00Z</dcterms:created>
  <dcterms:modified xsi:type="dcterms:W3CDTF">2022-06-10T14:01:00Z</dcterms:modified>
</cp:coreProperties>
</file>