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1C3FD" w14:textId="446B4F92" w:rsidR="00D6772E" w:rsidRDefault="00443E36" w:rsidP="00443E36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443E36">
        <w:rPr>
          <w:rFonts w:asciiTheme="majorBidi" w:hAnsiTheme="majorBidi" w:cstheme="majorBidi"/>
          <w:b/>
          <w:bCs/>
          <w:sz w:val="36"/>
          <w:szCs w:val="36"/>
          <w:lang w:val="en-US"/>
        </w:rPr>
        <w:t xml:space="preserve">IS Assignment 2 - </w:t>
      </w:r>
      <w:r w:rsidRPr="00443E36">
        <w:rPr>
          <w:rFonts w:asciiTheme="majorBidi" w:hAnsiTheme="majorBidi" w:cstheme="majorBidi"/>
          <w:b/>
          <w:bCs/>
          <w:sz w:val="36"/>
          <w:szCs w:val="36"/>
        </w:rPr>
        <w:t>Block Cipher Modes Decryption</w:t>
      </w:r>
    </w:p>
    <w:p w14:paraId="34AC78FC" w14:textId="77777777" w:rsidR="00E00BA5" w:rsidRDefault="00E00BA5" w:rsidP="00443E36">
      <w:pPr>
        <w:rPr>
          <w:rFonts w:asciiTheme="majorBidi" w:hAnsiTheme="majorBidi" w:cstheme="majorBidi"/>
        </w:rPr>
      </w:pPr>
    </w:p>
    <w:p w14:paraId="47FBC4E2" w14:textId="0941998D" w:rsidR="00443E36" w:rsidRDefault="00443E36" w:rsidP="00443E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Name: Afnan Asif</w:t>
      </w:r>
    </w:p>
    <w:p w14:paraId="6C83A5E9" w14:textId="0FC6C7EE" w:rsidR="00443E36" w:rsidRDefault="00443E36" w:rsidP="00443E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Roll No: 23L-0709</w:t>
      </w:r>
    </w:p>
    <w:p w14:paraId="470C4B2B" w14:textId="620EE02E" w:rsidR="00443E36" w:rsidRDefault="00443E36" w:rsidP="00443E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Section: BS(CS)-7K</w:t>
      </w:r>
    </w:p>
    <w:p w14:paraId="4D4D0D41" w14:textId="35D693BD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11B5FC42" w14:textId="24B18873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1558378C" w14:textId="6FBB30E8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  <w:r w:rsidRPr="00443E36">
        <w:rPr>
          <w:rFonts w:asciiTheme="majorBidi" w:hAnsiTheme="majorBidi" w:cstheme="majorBidi"/>
          <w:lang w:val="en-US"/>
        </w:rPr>
        <w:drawing>
          <wp:anchor distT="0" distB="0" distL="114300" distR="114300" simplePos="0" relativeHeight="251658240" behindDoc="1" locked="0" layoutInCell="1" allowOverlap="1" wp14:anchorId="2EFA9428" wp14:editId="1A386683">
            <wp:simplePos x="0" y="0"/>
            <wp:positionH relativeFrom="column">
              <wp:posOffset>-939165</wp:posOffset>
            </wp:positionH>
            <wp:positionV relativeFrom="paragraph">
              <wp:posOffset>194098</wp:posOffset>
            </wp:positionV>
            <wp:extent cx="7560014" cy="3200400"/>
            <wp:effectExtent l="0" t="0" r="3175" b="0"/>
            <wp:wrapNone/>
            <wp:docPr id="19271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67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14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E3B14" w14:textId="28A128F3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1464C854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5906D7AA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084189CE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059CF077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5065259E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4C75F2EF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5D49E6F7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4DFAEE04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7DC19D27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0E6985D5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0AEA6CDE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04263AE6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3CDE0847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1B138513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244D0C94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7B9358E8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07FAA114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2F6D0384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41B48130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029BED1E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7B185474" w14:textId="7B501935" w:rsidR="00443E36" w:rsidRPr="00443E36" w:rsidRDefault="00443E36" w:rsidP="00443E36">
      <w:pPr>
        <w:spacing w:line="240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E00BA5">
        <w:rPr>
          <w:rFonts w:asciiTheme="majorBidi" w:hAnsiTheme="majorBidi" w:cstheme="majorBidi"/>
          <w:b/>
          <w:bCs/>
          <w:sz w:val="32"/>
          <w:szCs w:val="32"/>
        </w:rPr>
        <w:lastRenderedPageBreak/>
        <w:t>Part B: AES-128-CTR Decryption</w:t>
      </w:r>
      <w:r w:rsidRPr="00443E36">
        <w:rPr>
          <w:rFonts w:asciiTheme="majorBidi" w:hAnsiTheme="majorBidi" w:cstheme="majorBidi"/>
          <w:b/>
          <w:bCs/>
        </w:rPr>
        <w:br/>
      </w:r>
      <w:r w:rsidRPr="00443E36">
        <w:rPr>
          <w:rFonts w:asciiTheme="majorBidi" w:hAnsiTheme="majorBidi" w:cstheme="majorBidi"/>
          <w:b/>
          <w:bCs/>
        </w:rPr>
        <w:br/>
      </w:r>
      <w:r w:rsidRPr="00443E36">
        <w:rPr>
          <w:rFonts w:asciiTheme="majorBidi" w:hAnsiTheme="majorBidi" w:cstheme="majorBidi"/>
        </w:rPr>
        <w:t>Formulas:</w:t>
      </w:r>
      <w:r w:rsidRPr="00443E36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Ti = CTR + (i - 1)</w:t>
      </w:r>
      <w:r w:rsidRPr="00443E36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and</w:t>
      </w:r>
      <w:r w:rsidRPr="00443E36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Pi = Ci XOR EK(Ti)</w:t>
      </w:r>
      <w:r w:rsidRPr="00443E36">
        <w:rPr>
          <w:rFonts w:asciiTheme="majorBidi" w:hAnsiTheme="majorBidi" w:cstheme="majorBidi"/>
        </w:rPr>
        <w:br/>
        <w:t>Key K = 53153913 a1623f8a 089ee173 60fb9ac9</w:t>
      </w:r>
    </w:p>
    <w:p w14:paraId="3C01FB6E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2551E08C" w14:textId="7D635F89" w:rsidR="00443E36" w:rsidRDefault="00443E36" w:rsidP="00443E36">
      <w:pPr>
        <w:rPr>
          <w:rFonts w:asciiTheme="majorBidi" w:hAnsiTheme="majorBidi" w:cstheme="majorBidi"/>
          <w:lang w:val="en-US"/>
        </w:rPr>
      </w:pPr>
      <w:r w:rsidRPr="00443E36">
        <w:rPr>
          <w:rFonts w:asciiTheme="majorBidi" w:hAnsiTheme="majorBidi" w:cstheme="majorBidi"/>
          <w:lang w:val="en-US"/>
        </w:rPr>
        <w:drawing>
          <wp:inline distT="0" distB="0" distL="0" distR="0" wp14:anchorId="6854F34B" wp14:editId="3ECD1A54">
            <wp:extent cx="5731510" cy="4591050"/>
            <wp:effectExtent l="0" t="0" r="2540" b="0"/>
            <wp:docPr id="4352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4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A5AB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05BCEDAE" w14:textId="2D574D6A" w:rsidR="00443E36" w:rsidRDefault="00443E36" w:rsidP="00E00BA5">
      <w:pPr>
        <w:rPr>
          <w:rFonts w:asciiTheme="majorBidi" w:hAnsiTheme="majorBidi" w:cstheme="majorBidi"/>
          <w:lang w:val="en-US"/>
        </w:rPr>
      </w:pPr>
      <w:r w:rsidRPr="00E00BA5">
        <w:rPr>
          <w:rFonts w:asciiTheme="majorBidi" w:hAnsiTheme="majorBidi" w:cstheme="majorBidi"/>
          <w:b/>
          <w:bCs/>
          <w:sz w:val="32"/>
          <w:szCs w:val="32"/>
        </w:rPr>
        <w:t>1. Recovered Plaintext - Message 1 (AES-128-CBC)</w:t>
      </w:r>
      <w:r w:rsidRPr="00443E36">
        <w:rPr>
          <w:rFonts w:asciiTheme="majorBidi" w:hAnsiTheme="majorBidi" w:cstheme="majorBidi"/>
        </w:rPr>
        <w:br/>
      </w:r>
      <w:r w:rsidRPr="00443E36">
        <w:rPr>
          <w:rFonts w:asciiTheme="majorBidi" w:hAnsiTheme="majorBidi" w:cstheme="majorBidi"/>
        </w:rPr>
        <w:br/>
        <w:t>P1: dead1111 1beef222 2cafe333 3333dead</w:t>
      </w:r>
      <w:r w:rsidRPr="00443E36">
        <w:rPr>
          <w:rFonts w:asciiTheme="majorBidi" w:hAnsiTheme="majorBidi" w:cstheme="majorBidi"/>
        </w:rPr>
        <w:br/>
        <w:t>P2: 44444bee f66cafe7 7777dead 888beef9</w:t>
      </w:r>
      <w:r w:rsidRPr="00443E36">
        <w:rPr>
          <w:rFonts w:asciiTheme="majorBidi" w:hAnsiTheme="majorBidi" w:cstheme="majorBidi"/>
        </w:rPr>
        <w:br/>
        <w:t>P3: 999999ca fe000000 00000000 00000000</w:t>
      </w:r>
      <w:r w:rsidRPr="00443E36">
        <w:rPr>
          <w:rFonts w:asciiTheme="majorBidi" w:hAnsiTheme="majorBidi" w:cstheme="majorBidi"/>
        </w:rPr>
        <w:br/>
      </w:r>
      <w:r w:rsidRPr="00443E36">
        <w:rPr>
          <w:rFonts w:asciiTheme="majorBidi" w:hAnsiTheme="majorBidi" w:cstheme="majorBidi"/>
        </w:rPr>
        <w:br/>
        <w:t>Full plaintext (48 bytes, hex):</w:t>
      </w:r>
      <w:r w:rsidRPr="00443E36">
        <w:rPr>
          <w:rFonts w:asciiTheme="majorBidi" w:hAnsiTheme="majorBidi" w:cstheme="majorBidi"/>
        </w:rPr>
        <w:br/>
        <w:t>dead1111 1beef222 2cafe333 3333dead 44444bee f66cafe7 7777dead 888beef9 999999ca</w:t>
      </w:r>
      <w:r w:rsidRPr="00443E36">
        <w:rPr>
          <w:rFonts w:asciiTheme="majorBidi" w:hAnsiTheme="majorBidi" w:cstheme="majorBidi"/>
        </w:rPr>
        <w:br/>
        <w:t>fe000000 00000000 00000000</w:t>
      </w:r>
      <w:r w:rsidRPr="00443E36">
        <w:rPr>
          <w:rFonts w:asciiTheme="majorBidi" w:hAnsiTheme="majorBidi" w:cstheme="majorBidi"/>
        </w:rPr>
        <w:br/>
      </w:r>
      <w:r w:rsidRPr="00443E36">
        <w:rPr>
          <w:rFonts w:asciiTheme="majorBidi" w:hAnsiTheme="majorBidi" w:cstheme="majorBidi"/>
        </w:rPr>
        <w:br/>
        <w:t>The last eleven bytes are 00 padding. CBC requires full 16-byte blocks, so padding was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added to complete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the final block.</w:t>
      </w:r>
      <w:r w:rsidRPr="00443E36">
        <w:rPr>
          <w:rFonts w:asciiTheme="majorBidi" w:hAnsiTheme="majorBidi" w:cstheme="majorBidi"/>
        </w:rPr>
        <w:br/>
      </w:r>
      <w:r w:rsidRPr="00E00BA5">
        <w:rPr>
          <w:rFonts w:asciiTheme="majorBidi" w:hAnsiTheme="majorBidi" w:cstheme="majorBidi"/>
          <w:b/>
          <w:bCs/>
          <w:sz w:val="32"/>
          <w:szCs w:val="32"/>
        </w:rPr>
        <w:lastRenderedPageBreak/>
        <w:t>2. Question 4 - Can CBC Decryption Be Parallelized?</w:t>
      </w:r>
      <w:r w:rsidRPr="00443E36">
        <w:rPr>
          <w:rFonts w:asciiTheme="majorBidi" w:hAnsiTheme="majorBidi" w:cstheme="majorBidi"/>
        </w:rPr>
        <w:br/>
      </w:r>
      <w:r w:rsidRPr="00443E36">
        <w:rPr>
          <w:rFonts w:asciiTheme="majorBidi" w:hAnsiTheme="majorBidi" w:cstheme="majorBidi"/>
        </w:rPr>
        <w:br/>
        <w:t>Yes. CBC encryption must run in order because each new ciphertext block needs the previous ciphertext</w:t>
      </w:r>
      <w:r w:rsidR="00E00BA5">
        <w:rPr>
          <w:rFonts w:asciiTheme="majorBidi" w:hAnsiTheme="majorBidi" w:cstheme="majorBidi"/>
        </w:rPr>
        <w:t xml:space="preserve">. </w:t>
      </w:r>
      <w:r w:rsidRPr="00443E36">
        <w:rPr>
          <w:rFonts w:asciiTheme="majorBidi" w:hAnsiTheme="majorBidi" w:cstheme="majorBidi"/>
        </w:rPr>
        <w:t>CBC decryption is different. All ciphertext blocks C1, C2 and C3 are already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known as inputs. Each AES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decrypt step DK(Ci) only needs that block Ci and the shared key,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so those AES operations can run at the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same time. After that, XOR with IV or C(i-1) also uses only known ciphertext. The CBC diagram shows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 xml:space="preserve">each  AES  decrypt  box  taking  only  its 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own  Ci;  it  does  not  wait  for  the  previous  plaintext.  Therefore</w:t>
      </w:r>
      <w:r w:rsidR="00E00BA5">
        <w:rPr>
          <w:rFonts w:asciiTheme="majorBidi" w:hAnsiTheme="majorBidi" w:cstheme="majorBidi"/>
        </w:rPr>
        <w:t>,</w:t>
      </w:r>
      <w:r w:rsidRPr="00443E36">
        <w:rPr>
          <w:rFonts w:asciiTheme="majorBidi" w:hAnsiTheme="majorBidi" w:cstheme="majorBidi"/>
        </w:rPr>
        <w:t xml:space="preserve"> the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sequential limit of CBC encryption does not apply to decryption in the same way.</w:t>
      </w:r>
      <w:r w:rsidRPr="00443E36">
        <w:rPr>
          <w:rFonts w:asciiTheme="majorBidi" w:hAnsiTheme="majorBidi" w:cstheme="majorBidi"/>
        </w:rPr>
        <w:br/>
      </w:r>
      <w:r w:rsidRPr="00443E36">
        <w:rPr>
          <w:rFonts w:asciiTheme="majorBidi" w:hAnsiTheme="majorBidi" w:cstheme="majorBidi"/>
        </w:rPr>
        <w:br/>
      </w:r>
      <w:r w:rsidRPr="00E00BA5">
        <w:rPr>
          <w:rFonts w:asciiTheme="majorBidi" w:hAnsiTheme="majorBidi" w:cstheme="majorBidi"/>
          <w:b/>
          <w:bCs/>
          <w:sz w:val="32"/>
          <w:szCs w:val="32"/>
        </w:rPr>
        <w:t>3. Recovered Plaintext - Message 2 (AES-128-CTR)</w:t>
      </w:r>
      <w:r w:rsidRPr="00E00BA5">
        <w:rPr>
          <w:rFonts w:asciiTheme="majorBidi" w:hAnsiTheme="majorBidi" w:cstheme="majorBidi"/>
          <w:b/>
          <w:bCs/>
          <w:sz w:val="32"/>
          <w:szCs w:val="32"/>
        </w:rPr>
        <w:br/>
      </w:r>
      <w:r w:rsidRPr="00443E36">
        <w:rPr>
          <w:rFonts w:asciiTheme="majorBidi" w:hAnsiTheme="majorBidi" w:cstheme="majorBidi"/>
        </w:rPr>
        <w:br/>
        <w:t>P1: badface1 11111111 11c0ffee 11111111</w:t>
      </w:r>
      <w:r w:rsidRPr="00443E36">
        <w:rPr>
          <w:rFonts w:asciiTheme="majorBidi" w:hAnsiTheme="majorBidi" w:cstheme="majorBidi"/>
        </w:rPr>
        <w:br/>
        <w:t>P2: 1111deaf 11111111 111feed1 111111de</w:t>
      </w:r>
      <w:r w:rsidRPr="00443E36">
        <w:rPr>
          <w:rFonts w:asciiTheme="majorBidi" w:hAnsiTheme="majorBidi" w:cstheme="majorBidi"/>
        </w:rPr>
        <w:br/>
        <w:t>P3: cade 111f aced</w:t>
      </w:r>
      <w:r w:rsidRPr="00443E36">
        <w:rPr>
          <w:rFonts w:asciiTheme="majorBidi" w:hAnsiTheme="majorBidi" w:cstheme="majorBidi"/>
        </w:rPr>
        <w:br/>
      </w:r>
      <w:r w:rsidRPr="00443E36">
        <w:rPr>
          <w:rFonts w:asciiTheme="majorBidi" w:hAnsiTheme="majorBidi" w:cstheme="majorBidi"/>
        </w:rPr>
        <w:br/>
        <w:t>Full plaintext (38 bytes, hex):</w:t>
      </w:r>
      <w:r w:rsidRPr="00443E36">
        <w:rPr>
          <w:rFonts w:asciiTheme="majorBidi" w:hAnsiTheme="majorBidi" w:cstheme="majorBidi"/>
        </w:rPr>
        <w:br/>
        <w:t>badface1 11111111 11c0ffee 11111111 1111deaf 11111111 111feed1 111111de cade111f aced</w:t>
      </w:r>
      <w:r w:rsidRPr="00443E36">
        <w:rPr>
          <w:rFonts w:asciiTheme="majorBidi" w:hAnsiTheme="majorBidi" w:cstheme="majorBidi"/>
        </w:rPr>
        <w:br/>
      </w:r>
      <w:r w:rsidRPr="00443E36">
        <w:rPr>
          <w:rFonts w:asciiTheme="majorBidi" w:hAnsiTheme="majorBidi" w:cstheme="majorBidi"/>
        </w:rPr>
        <w:br/>
        <w:t>Length: 38 bytes. There are no padding bytes.</w:t>
      </w:r>
      <w:r w:rsidRPr="00443E36">
        <w:rPr>
          <w:rFonts w:asciiTheme="majorBidi" w:hAnsiTheme="majorBidi" w:cstheme="majorBidi"/>
        </w:rPr>
        <w:br/>
      </w:r>
      <w:r w:rsidRPr="00443E36">
        <w:rPr>
          <w:rFonts w:asciiTheme="majorBidi" w:hAnsiTheme="majorBidi" w:cstheme="majorBidi"/>
        </w:rPr>
        <w:br/>
      </w:r>
      <w:r w:rsidRPr="00E00BA5">
        <w:rPr>
          <w:rFonts w:asciiTheme="majorBidi" w:hAnsiTheme="majorBidi" w:cstheme="majorBidi"/>
          <w:b/>
          <w:bCs/>
          <w:sz w:val="32"/>
          <w:szCs w:val="32"/>
        </w:rPr>
        <w:t>4. Question 6 - Why Is Padding Not Required in CTR Mode?</w:t>
      </w:r>
      <w:r w:rsidRPr="00443E36">
        <w:rPr>
          <w:rFonts w:asciiTheme="majorBidi" w:hAnsiTheme="majorBidi" w:cstheme="majorBidi"/>
        </w:rPr>
        <w:br/>
      </w:r>
      <w:r w:rsidRPr="00443E36">
        <w:rPr>
          <w:rFonts w:asciiTheme="majorBidi" w:hAnsiTheme="majorBidi" w:cstheme="majorBidi"/>
        </w:rPr>
        <w:br/>
        <w:t>CTR  mode  turns  AES  into  a  stream  cipher.  It  encrypts  a  counter  to  make  a  keystream,  then  XORs  that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keystream with the data. The ciphertext can be the same length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as the plaintext. If the last piece is shorter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than 16 bytes, only that many keystream bytes are used. In this message the last ciphertext is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 xml:space="preserve">0f3788c2e2a2  (6  bytes),  so  only  the  first  6 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keystream  bytes  are  XORed  and  the  rest  are  unused.  CBC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works on full 16-byte blocks,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so leftover space must be filled with padding (here trailing zero bytes on the</w:t>
      </w:r>
      <w:r w:rsidR="00E00BA5">
        <w:rPr>
          <w:rFonts w:asciiTheme="majorBidi" w:hAnsiTheme="majorBidi" w:cstheme="majorBidi"/>
        </w:rPr>
        <w:t xml:space="preserve"> </w:t>
      </w:r>
      <w:r w:rsidRPr="00443E36">
        <w:rPr>
          <w:rFonts w:asciiTheme="majorBidi" w:hAnsiTheme="majorBidi" w:cstheme="majorBidi"/>
        </w:rPr>
        <w:t>CBC plaintext). CTR does not need that</w:t>
      </w:r>
      <w:r w:rsidR="00E00BA5">
        <w:rPr>
          <w:rFonts w:asciiTheme="majorBidi" w:hAnsiTheme="majorBidi" w:cstheme="majorBidi"/>
        </w:rPr>
        <w:t>.</w:t>
      </w:r>
    </w:p>
    <w:p w14:paraId="0A0FA7AE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48A06E50" w14:textId="2870A894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2EC06D96" w14:textId="77777777" w:rsid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p w14:paraId="127B07F6" w14:textId="41AD805D" w:rsidR="00443E36" w:rsidRPr="00443E36" w:rsidRDefault="00443E36" w:rsidP="00443E36">
      <w:pPr>
        <w:jc w:val="center"/>
        <w:rPr>
          <w:rFonts w:asciiTheme="majorBidi" w:hAnsiTheme="majorBidi" w:cstheme="majorBidi"/>
          <w:lang w:val="en-US"/>
        </w:rPr>
      </w:pPr>
    </w:p>
    <w:sectPr w:rsidR="00443E36" w:rsidRPr="00443E3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131ED" w14:textId="77777777" w:rsidR="005B6679" w:rsidRDefault="005B6679" w:rsidP="00443E36">
      <w:pPr>
        <w:spacing w:after="0" w:line="240" w:lineRule="auto"/>
      </w:pPr>
      <w:r>
        <w:separator/>
      </w:r>
    </w:p>
  </w:endnote>
  <w:endnote w:type="continuationSeparator" w:id="0">
    <w:p w14:paraId="0F151324" w14:textId="77777777" w:rsidR="005B6679" w:rsidRDefault="005B6679" w:rsidP="00443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97E40" w14:textId="77777777" w:rsidR="005B6679" w:rsidRDefault="005B6679" w:rsidP="00443E36">
      <w:pPr>
        <w:spacing w:after="0" w:line="240" w:lineRule="auto"/>
      </w:pPr>
      <w:r>
        <w:separator/>
      </w:r>
    </w:p>
  </w:footnote>
  <w:footnote w:type="continuationSeparator" w:id="0">
    <w:p w14:paraId="7089C9C6" w14:textId="77777777" w:rsidR="005B6679" w:rsidRDefault="005B6679" w:rsidP="00443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69539" w14:textId="77777777" w:rsidR="00443E36" w:rsidRDefault="00443E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36"/>
    <w:rsid w:val="00443E36"/>
    <w:rsid w:val="005B6679"/>
    <w:rsid w:val="00A8678C"/>
    <w:rsid w:val="00B213D2"/>
    <w:rsid w:val="00D6772E"/>
    <w:rsid w:val="00E0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A28E"/>
  <w15:chartTrackingRefBased/>
  <w15:docId w15:val="{9D369137-E53D-4D13-8931-45DF5E31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E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3E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E36"/>
  </w:style>
  <w:style w:type="paragraph" w:styleId="Footer">
    <w:name w:val="footer"/>
    <w:basedOn w:val="Normal"/>
    <w:link w:val="FooterChar"/>
    <w:uiPriority w:val="99"/>
    <w:unhideWhenUsed/>
    <w:rsid w:val="00443E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Afnan Asif</dc:creator>
  <cp:keywords/>
  <dc:description/>
  <cp:lastModifiedBy>Afnan Asif</cp:lastModifiedBy>
  <cp:revision>2</cp:revision>
  <cp:lastPrinted>2026-09-19T16:00:00Z</cp:lastPrinted>
  <dcterms:created xsi:type="dcterms:W3CDTF">2026-09-19T15:46:00Z</dcterms:created>
  <dcterms:modified xsi:type="dcterms:W3CDTF">2026-09-19T16:00:00Z</dcterms:modified>
</cp:coreProperties>
</file>