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rFonts w:ascii="Bookman Old Style" w:cs="Bookman Old Style" w:eastAsia="Bookman Old Style" w:hAnsi="Bookman Old Style"/>
          <w:b/>
          <w:bCs/>
          <w:sz w:val="21"/>
          <w:szCs w:val="21"/>
        </w:rPr>
        <w:t xml:space="preserve">LAMPIRAN
PERATURAN BUPATI CILACAP
NOMOR        TAHUN 2026
TENTANG
RENCANA KERJA PEMERINTAH DAERAH KABUPATEN CILACAP TAHUN 2027</w:t>
      </w:r>
    </w:p>
    <w:p>
      <w:pPr>
        <w:spacing w:after="140" w:before="200"/>
        <w:jc w:val="left"/>
      </w:pPr>
      <w:r>
        <w:rPr>
          <w:rFonts w:ascii="Bookman Old Style" w:cs="Bookman Old Style" w:eastAsia="Bookman Old Style" w:hAnsi="Bookman Old Style"/>
          <w:b/>
          <w:bCs/>
          <w:sz w:val="24"/>
          <w:szCs w:val="24"/>
        </w:rPr>
        <w:t xml:space="preserve">Hal. II-1 Halaman 1</w:t>
      </w:r>
    </w:p>
    <w:p>
      <w:pPr>
        <w:spacing w:after="120" w:before="0" w:line="288"/>
        <w:jc w:val="center"/>
      </w:pP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sz w:val="24"/>
          <w:szCs w:val="24"/>
        </w:rPr>
        <w:t xml:space="preserve">LAMPIRAN
PERATURAN BUPATI CILACAP
NOMOR        TAHUN 2026
TENTANG
RENCANA KERJA PEMERINTAH DAERAH KABUPATEN CILACAP TAHUN 2027</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sz w:val="24"/>
          <w:szCs w:val="24"/>
        </w:rPr>
        <w:t xml:space="preserve">Hal. II-1 Halaman 1</w:t>
      </w:r>
      <w:r>
        <w:rPr>
          <w:rFonts w:ascii="Bookman Old Style" w:cs="Bookman Old Style" w:eastAsia="Bookman Old Style" w:hAnsi="Bookman Old Style"/>
          <w:sz w:val="24"/>
          <w:szCs w:val="24"/>
        </w:rPr>
        <w:t xml:space="preserve">
          </w:t>
      </w:r>
    </w:p>
    <w:p>
      <w:pPr>
        <w:spacing w:after="120" w:before="0" w:line="288"/>
        <w:jc w:val="both"/>
      </w:pPr>
      <w:r>
        <w:rPr>
          <w:rFonts w:ascii="Bookman Old Style" w:cs="Bookman Old Style" w:eastAsia="Bookman Old Style" w:hAnsi="Bookman Old Style"/>
          <w:sz w:val="24"/>
          <w:szCs w:val="24"/>
        </w:rPr>
        <w:t xml:space="preserve">
  BAB II
  GAMBARAN UMUM
  KONDISI DAERAH
</w:t>
      </w:r>
    </w:p>
    <w:p>
      <w:pPr>
        <w:spacing w:after="120" w:before="0" w:line="288"/>
        <w:jc w:val="both"/>
      </w:pPr>
      <w:r>
        <w:rPr>
          <w:rFonts w:ascii="Bookman Old Style" w:cs="Bookman Old Style" w:eastAsia="Bookman Old Style" w:hAnsi="Bookman Old Style"/>
          <w:sz w:val="24"/>
          <w:szCs w:val="24"/>
        </w:rPr>
        <w:t xml:space="preserve">2.1   Kondisi Umum Daerah</w:t>
      </w:r>
    </w:p>
    <w:p>
      <w:pPr>
        <w:spacing w:after="120" w:before="0" w:line="288"/>
        <w:jc w:val="both"/>
      </w:pPr>
      <w:r>
        <w:rPr>
          <w:rFonts w:ascii="Bookman Old Style" w:cs="Bookman Old Style" w:eastAsia="Bookman Old Style" w:hAnsi="Bookman Old Style"/>
          <w:sz w:val="24"/>
          <w:szCs w:val="24"/>
        </w:rPr>
        <w:t xml:space="preserve">2.1.1   Aspek Geografi dan Demografi</w:t>
      </w:r>
    </w:p>
    <w:p>
      <w:pPr>
        <w:spacing w:after="120" w:before="0" w:line="288"/>
        <w:jc w:val="both"/>
      </w:pPr>
      <w:r>
        <w:rPr>
          <w:rFonts w:ascii="Bookman Old Style" w:cs="Bookman Old Style" w:eastAsia="Bookman Old Style" w:hAnsi="Bookman Old Style"/>
          <w:sz w:val="24"/>
          <w:szCs w:val="24"/>
        </w:rPr>
        <w:t xml:space="preserve">2.1.1.1.   Karakteristik Lokasi dan Wilayah</w:t>
      </w:r>
    </w:p>
    <w:p>
      <w:pPr>
        <w:spacing w:after="120" w:before="0" w:line="288"/>
        <w:jc w:val="both"/>
      </w:pPr>
      <w:r>
        <w:rPr>
          <w:rFonts w:ascii="Bookman Old Style" w:cs="Bookman Old Style" w:eastAsia="Bookman Old Style" w:hAnsi="Bookman Old Style"/>
          <w:sz w:val="24"/>
          <w:szCs w:val="24"/>
        </w:rPr>
        <w:t xml:space="preserve">1)   Luas dan Batas Wilayah Administrasi</w:t>
      </w:r>
    </w:p>
    <w:p>
      <w:pPr>
        <w:spacing w:after="120" w:before="0" w:line="288"/>
        <w:jc w:val="both"/>
      </w:pPr>
      <w:r>
        <w:rPr>
          <w:rFonts w:ascii="Bookman Old Style" w:cs="Bookman Old Style" w:eastAsia="Bookman Old Style" w:hAnsi="Bookman Old Style"/>
          <w:sz w:val="24"/>
          <w:szCs w:val="24"/>
        </w:rPr>
        <w:t xml:space="preserve">
  Kabupaten Cilacap merupakan Kabupaten terluas di Provinsi Jawa Tengah dengan luas wilayah 2.438,93 km2 (termasuk Pulau Nusakambangan seluas 115,00 km2) atau sekitar 6,5 persen dari luas Provinsi Jawa Tengah. Batas wilayah administrasi Kabupaten Cilacap sebagai berikut :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1"/>
        <w:gridCol w:w="3021"/>
        <w:gridCol w:w="3021"/>
      </w:tblGrid>
      <w:tr>
        <w:trPr>
          <w:cantSplit/>
          <w:tblHeader/>
        </w:trPr>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Sebelah Utara</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Kabupaten Banyumas, Kabupaten Brebes dan Kabupaten Kuningan (Provinsi Jawa Barat)</w:t>
            </w:r>
          </w:p>
        </w:tc>
      </w:tr>
      <w:tr>
        <w:trPr>
          <w:cantSplit/>
          <w:tblHeader/>
        </w:trPr>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Sebelah Selatan</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Samudera Indonesia</w:t>
            </w:r>
          </w:p>
        </w:tc>
      </w:tr>
      <w:tr>
        <w:trPr>
          <w:cantSplit/>
          <w:tblHeader/>
        </w:trPr>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Sebelah Barat</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Kabupaten Ciamis, Kota Banjar dan Kabupaten Pangandaran (Provinsi Jawa Barat)</w:t>
            </w:r>
          </w:p>
        </w:tc>
      </w:tr>
      <w:tr>
        <w:trPr>
          <w:cantSplit/>
          <w:tblHeader/>
        </w:trPr>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Sebelah Timur</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w:t>
            </w:r>
          </w:p>
        </w:tc>
        <w:tc>
          <w:tcPr>
            <w:shd w:fill="F1F5F9" w:val="clear"/>
            <w:tcMar>
              <w:top w:type="dxa" w:w="80"/>
              <w:left w:type="dxa" w:w="100"/>
              <w:bottom w:type="dxa" w:w="80"/>
              <w:right w:type="dxa" w:w="100"/>
            </w:tcMar>
          </w:tcPr>
          <w:p>
            <w:pPr>
              <w:spacing w:after="20" w:before="20"/>
              <w:jc w:val="center"/>
            </w:pPr>
            <w:r>
              <w:rPr>
                <w:rFonts w:ascii="Bookman Old Style" w:cs="Bookman Old Style" w:eastAsia="Bookman Old Style" w:hAnsi="Bookman Old Style"/>
                <w:b/>
                <w:bCs/>
                <w:sz w:val="20"/>
                <w:szCs w:val="20"/>
              </w:rPr>
              <w:t xml:space="preserve">Kabupaten Kebumen</w:t>
            </w:r>
          </w:p>
        </w:tc>
      </w:tr>
    </w:tbl>
    <w:p>
      <w:pPr>
        <w:spacing w:after="120"/>
      </w:pPr>
    </w:p>
    <w:p>
      <w:pPr>
        <w:spacing w:after="120" w:before="0" w:line="288"/>
        <w:jc w:val="both"/>
      </w:pPr>
      <w:r>
        <w:rPr>
          <w:rFonts w:ascii="Bookman Old Style" w:cs="Bookman Old Style" w:eastAsia="Bookman Old Style" w:hAnsi="Bookman Old Style"/>
          <w:sz w:val="24"/>
          <w:szCs w:val="24"/>
        </w:rPr>
        <w:t xml:space="preserve">BAB II</w:t>
      </w:r>
    </w:p>
    <w:p>
      <w:pPr>
        <w:spacing w:after="120" w:before="0" w:line="288"/>
        <w:jc w:val="both"/>
      </w:pPr>
      <w:r>
        <w:rPr>
          <w:rFonts w:ascii="Bookman Old Style" w:cs="Bookman Old Style" w:eastAsia="Bookman Old Style" w:hAnsi="Bookman Old Style"/>
          <w:sz w:val="24"/>
          <w:szCs w:val="24"/>
        </w:rPr>
        <w:t xml:space="preserve">GAMBARAN UMUM</w:t>
      </w:r>
    </w:p>
    <w:p>
      <w:pPr>
        <w:spacing w:after="120" w:before="0" w:line="288"/>
        <w:jc w:val="both"/>
      </w:pPr>
      <w:r>
        <w:rPr>
          <w:rFonts w:ascii="Bookman Old Style" w:cs="Bookman Old Style" w:eastAsia="Bookman Old Style" w:hAnsi="Bookman Old Style"/>
          <w:sz w:val="24"/>
          <w:szCs w:val="24"/>
        </w:rPr>
        <w:t xml:space="preserve">KONDISI DAERAH</w:t>
      </w:r>
    </w:p>
    <w:p>
      <w:pPr>
        <w:spacing w:after="120" w:before="0" w:line="288"/>
        <w:jc w:val="center"/>
      </w:pPr>
      <w:r>
        <w:rPr>
          <w:rFonts w:ascii="Bookman Old Style" w:cs="Bookman Old Style" w:eastAsia="Bookman Old Style" w:hAnsi="Bookman Old Style"/>
          <w:sz w:val="24"/>
          <w:szCs w:val="24"/>
        </w:rPr>
        <w:t xml:space="preserve">LAMPIRAN
PERATURAN BUPATI CILACAP
NOMOR        TAHUN 2026
TENTANG
RENCANA KERJA PEMERINTAH DAERAH KABUPATEN CILACAP TAHUN 2027</w:t>
      </w:r>
    </w:p>
    <w:p>
      <w:pPr>
        <w:spacing w:after="120" w:before="0" w:line="288"/>
        <w:jc w:val="center"/>
      </w:pPr>
      <w:r>
        <w:rPr>
          <w:rFonts w:ascii="Bookman Old Style" w:cs="Bookman Old Style" w:eastAsia="Bookman Old Style" w:hAnsi="Bookman Old Style"/>
          <w:sz w:val="24"/>
          <w:szCs w:val="24"/>
        </w:rPr>
        <w:t xml:space="preserve">Hal. II-1 Halaman 1</w:t>
      </w:r>
    </w:p>
    <w:sectPr>
      <w:headerReference w:type="default" r:id="rId6"/>
      <w:footerReference w:type="default" r:id="rId7"/>
      <w:pgSz w:w="12240" w:h="18720" w:orient="portrait"/>
      <w:pgMar w:top="1418" w:right="1191" w:bottom="1418" w:left="1985"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both"/>
    </w:pPr>
    <w:r>
      <w:rPr>
        <w:rFonts w:ascii="Bookman Old Style" w:cs="Bookman Old Style" w:eastAsia="Bookman Old Style" w:hAnsi="Bookman Old Style"/>
        <w:sz w:val="18"/>
        <w:szCs w:val="18"/>
      </w:rPr>
      <w:t xml:space="preserve">RKPD Kabupaten Cilacap Tahun 2027</w:t>
    </w:r>
    <w:r>
      <w:rPr>
        <w:rFonts w:ascii="Bookman Old Style" w:cs="Bookman Old Style" w:eastAsia="Bookman Old Style" w:hAnsi="Bookman Old Style"/>
        <w:sz w:val="18"/>
        <w:szCs w:val="18"/>
      </w:rPr>
      <w:t xml:space="preserve">		Hal. </w:t>
    </w:r>
    <w:r>
      <w:rPr>
        <w:rFonts w:ascii="Bookman Old Style" w:cs="Bookman Old Style" w:eastAsia="Bookman Old Style" w:hAnsi="Bookman Old Style"/>
        <w:sz w:val="18"/>
        <w:szCs w:val="18"/>
      </w:rPr>
      <w:fldChar w:fldCharType="begin"/>
    </w:r>
    <w:r>
      <w:rPr>
        <w:rFonts w:ascii="Bookman Old Style" w:cs="Bookman Old Style" w:eastAsia="Bookman Old Style" w:hAnsi="Bookman Old Style"/>
        <w:sz w:val="18"/>
        <w:szCs w:val="18"/>
      </w:rPr>
      <w:instrText xml:space="preserve">PAGE</w:instrText>
    </w:r>
    <w:r>
      <w:rPr>
        <w:rFonts w:ascii="Bookman Old Style" w:cs="Bookman Old Style" w:eastAsia="Bookman Old Style" w:hAnsi="Bookman Old Style"/>
        <w:sz w:val="18"/>
        <w:szCs w:val="18"/>
      </w:rPr>
      <w:fldChar w:fldCharType="separate"/>
    </w:r>
    <w:r>
      <w:rPr>
        <w:rFonts w:ascii="Bookman Old Style" w:cs="Bookman Old Style" w:eastAsia="Bookman Old Style" w:hAnsi="Bookman Old Styl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both"/>
    </w:pPr>
    <w:r>
      <w:rPr>
        <w:rFonts w:ascii="Bookman Old Style" w:cs="Bookman Old Style" w:eastAsia="Bookman Old Style" w:hAnsi="Bookman Old Style"/>
        <w:color w:val="666666"/>
        <w:sz w:val="18"/>
        <w:szCs w:val="18"/>
      </w:rPr>
      <w:t xml:space="preserve">RKPD Kabupaten Cilacap Tahun 2027</w:t>
    </w:r>
    <w:r>
      <w:rPr>
        <w:rFonts w:ascii="Bookman Old Style" w:cs="Bookman Old Style" w:eastAsia="Bookman Old Style" w:hAnsi="Bookman Old Style"/>
        <w:color w:val="888888"/>
        <w:sz w:val="18"/>
        <w:szCs w:val="18"/>
      </w:rPr>
      <w:t xml:space="preserve">		Hal. II-1 Halaman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2026-10-22T07:55:47.543Z</dcterms:created>
  <dcterms:modified xsi:type="dcterms:W3CDTF">2026-10-22T07:55:47.544Z</dcterms:modified>
</cp:coreProperties>
</file>

<file path=docProps/custom.xml><?xml version="1.0" encoding="utf-8"?>
<Properties xmlns="http://schemas.openxmlformats.org/officeDocument/2006/custom-properties" xmlns:vt="http://schemas.openxmlformats.org/officeDocument/2006/docPropsVTypes"/>
</file>